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49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51"/>
        <w:gridCol w:w="85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76" w:type="pct"/>
          </w:tcPr>
          <w:p>
            <w:pPr>
              <w:spacing w:before="0" w:after="0"/>
              <w:jc w:val="center"/>
              <w:rPr>
                <w:color w:val="auto"/>
                <w:sz w:val="26"/>
                <w:szCs w:val="26"/>
              </w:rPr>
            </w:pPr>
            <w:r>
              <w:rPr>
                <w:color w:val="auto"/>
                <w:sz w:val="26"/>
                <w:szCs w:val="26"/>
              </w:rPr>
              <w:t>TRƯỜNG THCS HIỆP PHƯỚC</w:t>
            </w:r>
          </w:p>
          <w:p>
            <w:pPr>
              <w:spacing w:before="0" w:after="0"/>
              <w:jc w:val="center"/>
              <w:rPr>
                <w:color w:val="auto"/>
                <w:sz w:val="26"/>
                <w:szCs w:val="26"/>
              </w:rPr>
            </w:pPr>
            <w:r>
              <w:rPr>
                <w:b/>
                <w:bCs/>
                <w:color w:val="auto"/>
                <w:sz w:val="26"/>
                <w:szCs w:val="26"/>
                <w:lang w:val="vi-VN"/>
              </w:rPr>
              <w:t>TỔ</w:t>
            </w:r>
            <w:r>
              <w:rPr>
                <w:b/>
                <w:bCs/>
                <w:color w:val="auto"/>
                <w:sz w:val="26"/>
                <w:szCs w:val="26"/>
              </w:rPr>
              <w:t xml:space="preserve"> ANH VĂN</w:t>
            </w:r>
          </w:p>
          <w:p>
            <w:pPr>
              <w:spacing w:before="0" w:after="0"/>
              <w:rPr>
                <w:b/>
                <w:bCs/>
                <w:color w:val="auto"/>
                <w:sz w:val="26"/>
                <w:szCs w:val="26"/>
                <w:lang w:val="vi-VN"/>
              </w:rPr>
            </w:pPr>
            <w:r>
              <w:rPr>
                <w:b/>
                <w:bCs/>
                <w:color w:val="auto"/>
                <w:sz w:val="26"/>
                <w:szCs w:val="26"/>
              </w:rPr>
              <mc:AlternateContent>
                <mc:Choice Requires="wps">
                  <w:drawing>
                    <wp:anchor distT="0" distB="0" distL="114300" distR="114300" simplePos="0" relativeHeight="251660288" behindDoc="0" locked="0" layoutInCell="1" allowOverlap="1">
                      <wp:simplePos x="0" y="0"/>
                      <wp:positionH relativeFrom="column">
                        <wp:posOffset>1310640</wp:posOffset>
                      </wp:positionH>
                      <wp:positionV relativeFrom="paragraph">
                        <wp:posOffset>3810</wp:posOffset>
                      </wp:positionV>
                      <wp:extent cx="105219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52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03.2pt;margin-top:0.3pt;height:0pt;width:82.85pt;z-index:251660288;mso-width-relative:page;mso-height-relative:page;" filled="f" stroked="t" coordsize="21600,21600" o:gfxdata="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FSFvUnSAAAABQEAAA8AAAAAAAAAAQAgAAAAIgAAAGRy&#10;cy9kb3ducmV2LnhtbFBLAQIUABQAAAAIAIdO4kCXSmP70gEAALQDAAAOAAAAAAAAAAEAIAAAACEB&#10;AABkcnMvZTJvRG9jLnhtbFBLBQYAAAAABgAGAFkBAABlBQAAAAA=&#10;">
                      <v:fill on="f" focussize="0,0"/>
                      <v:stroke weight="0.5pt" color="#000000 [3200]" miterlimit="8" joinstyle="miter"/>
                      <v:imagedata o:title=""/>
                      <o:lock v:ext="edit" aspectratio="f"/>
                    </v:line>
                  </w:pict>
                </mc:Fallback>
              </mc:AlternateContent>
            </w:r>
          </w:p>
        </w:tc>
        <w:tc>
          <w:tcPr>
            <w:tcW w:w="2923" w:type="pct"/>
          </w:tcPr>
          <w:p>
            <w:pPr>
              <w:spacing w:before="0" w:after="0"/>
              <w:jc w:val="center"/>
              <w:rPr>
                <w:b/>
                <w:bCs/>
                <w:color w:val="auto"/>
                <w:sz w:val="26"/>
                <w:szCs w:val="26"/>
                <w:lang w:val="vi-VN"/>
              </w:rPr>
            </w:pPr>
            <w:r>
              <w:rPr>
                <w:b/>
                <w:bCs/>
                <w:color w:val="auto"/>
                <w:sz w:val="26"/>
                <w:szCs w:val="26"/>
                <w:lang w:val="vi-VN"/>
              </w:rPr>
              <w:t>CỘNG HÒA XÃ HỘI CHỦ NGHĨA VIỆT NAM</w:t>
            </w:r>
          </w:p>
          <w:p>
            <w:pPr>
              <w:spacing w:before="0" w:after="0"/>
              <w:jc w:val="center"/>
              <w:rPr>
                <w:b/>
                <w:bCs/>
                <w:color w:val="auto"/>
                <w:sz w:val="26"/>
                <w:szCs w:val="26"/>
                <w:lang w:val="vi-VN"/>
              </w:rPr>
            </w:pPr>
            <w:r>
              <w:rPr>
                <w:color w:val="auto"/>
                <w:sz w:val="26"/>
                <w:szCs w:val="26"/>
              </w:rPr>
              <mc:AlternateContent>
                <mc:Choice Requires="wps">
                  <w:drawing>
                    <wp:anchor distT="0" distB="0" distL="114300" distR="114300" simplePos="0" relativeHeight="251659264" behindDoc="0" locked="0" layoutInCell="1" allowOverlap="1">
                      <wp:simplePos x="0" y="0"/>
                      <wp:positionH relativeFrom="column">
                        <wp:posOffset>1864360</wp:posOffset>
                      </wp:positionH>
                      <wp:positionV relativeFrom="paragraph">
                        <wp:posOffset>224155</wp:posOffset>
                      </wp:positionV>
                      <wp:extent cx="157099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5709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46.8pt;margin-top:17.65pt;height:0pt;width:123.7pt;z-index:251659264;mso-width-relative:page;mso-height-relative:page;" filled="f" stroked="t" coordsize="21600,21600" o:gfxdata="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kR9AX1wAAAAkBAAAPAAAAAAAAAAEAIAAAACIA&#10;AABkcnMvZG93bnJldi54bWxQSwECFAAUAAAACACHTuJAStmWItEBAAC0AwAADgAAAAAAAAABACAA&#10;AAAmAQAAZHJzL2Uyb0RvYy54bWxQSwUGAAAAAAYABgBZAQAAaQUAAAAA&#10;">
                      <v:fill on="f" focussize="0,0"/>
                      <v:stroke weight="0.5pt" color="#000000 [3200]" miterlimit="8" joinstyle="miter"/>
                      <v:imagedata o:title=""/>
                      <o:lock v:ext="edit" aspectratio="f"/>
                    </v:line>
                  </w:pict>
                </mc:Fallback>
              </mc:AlternateContent>
            </w:r>
            <w:r>
              <w:rPr>
                <w:b/>
                <w:bCs/>
                <w:color w:val="auto"/>
                <w:sz w:val="26"/>
                <w:szCs w:val="26"/>
                <w:lang w:val="vi-VN"/>
              </w:rPr>
              <w:t>Độc lập - Tự do - Hạnh phúc</w:t>
            </w:r>
          </w:p>
        </w:tc>
      </w:tr>
    </w:tbl>
    <w:p>
      <w:pPr>
        <w:jc w:val="center"/>
        <w:rPr>
          <w:b/>
          <w:bCs/>
          <w:color w:val="auto"/>
          <w:sz w:val="26"/>
          <w:szCs w:val="26"/>
        </w:rPr>
      </w:pPr>
    </w:p>
    <w:p>
      <w:pPr>
        <w:jc w:val="center"/>
        <w:rPr>
          <w:b/>
          <w:bCs/>
          <w:color w:val="auto"/>
          <w:sz w:val="26"/>
          <w:szCs w:val="26"/>
        </w:rPr>
      </w:pPr>
      <w:r>
        <w:rPr>
          <w:b/>
          <w:bCs/>
          <w:color w:val="auto"/>
          <w:sz w:val="26"/>
          <w:szCs w:val="26"/>
        </w:rPr>
        <w:t>KẾ</w:t>
      </w:r>
      <w:r>
        <w:rPr>
          <w:b/>
          <w:bCs/>
          <w:color w:val="auto"/>
          <w:sz w:val="26"/>
          <w:szCs w:val="26"/>
          <w:lang w:val="vi-VN"/>
        </w:rPr>
        <w:t xml:space="preserve"> HOẠCH DẠY HỌC CỦA TỔ </w:t>
      </w:r>
      <w:r>
        <w:rPr>
          <w:b/>
          <w:bCs/>
          <w:color w:val="auto"/>
          <w:sz w:val="26"/>
          <w:szCs w:val="26"/>
        </w:rPr>
        <w:t>ANH VĂN</w:t>
      </w:r>
    </w:p>
    <w:p>
      <w:pPr>
        <w:ind w:firstLine="567"/>
        <w:jc w:val="center"/>
        <w:rPr>
          <w:b/>
          <w:bCs/>
          <w:color w:val="auto"/>
          <w:sz w:val="26"/>
          <w:szCs w:val="26"/>
        </w:rPr>
      </w:pPr>
      <w:r>
        <w:rPr>
          <w:b/>
          <w:bCs/>
          <w:color w:val="auto"/>
          <w:sz w:val="26"/>
          <w:szCs w:val="26"/>
        </w:rPr>
        <w:t>NĂM HỌC 2021 - 2022</w:t>
      </w:r>
    </w:p>
    <w:p>
      <w:pPr>
        <w:ind w:firstLine="560"/>
        <w:jc w:val="both"/>
        <w:rPr>
          <w:b/>
          <w:bCs/>
          <w:color w:val="auto"/>
          <w:sz w:val="26"/>
          <w:szCs w:val="26"/>
        </w:rPr>
      </w:pPr>
      <w:r>
        <w:rPr>
          <w:b/>
          <w:bCs/>
          <w:color w:val="auto"/>
          <w:sz w:val="26"/>
          <w:szCs w:val="26"/>
          <w:lang w:val="vi-VN"/>
        </w:rPr>
        <w:t>I. Đặc điểm tình hình</w:t>
      </w:r>
    </w:p>
    <w:p>
      <w:pPr>
        <w:ind w:firstLine="567"/>
        <w:jc w:val="both"/>
        <w:rPr>
          <w:b/>
          <w:bCs/>
          <w:color w:val="auto"/>
          <w:sz w:val="26"/>
          <w:szCs w:val="26"/>
        </w:rPr>
      </w:pPr>
      <w:r>
        <w:rPr>
          <w:b/>
          <w:bCs/>
          <w:color w:val="auto"/>
          <w:sz w:val="26"/>
          <w:szCs w:val="26"/>
          <w:lang w:val="vi-VN"/>
        </w:rPr>
        <w:t xml:space="preserve">1. Số lớp: </w:t>
      </w:r>
      <w:r>
        <w:rPr>
          <w:color w:val="auto"/>
          <w:sz w:val="26"/>
          <w:szCs w:val="26"/>
        </w:rPr>
        <w:t>28</w:t>
      </w:r>
      <w:r>
        <w:rPr>
          <w:b/>
          <w:bCs/>
          <w:color w:val="auto"/>
          <w:sz w:val="26"/>
          <w:szCs w:val="26"/>
          <w:lang w:val="vi-VN"/>
        </w:rPr>
        <w:t xml:space="preserve">; Số học sinh: </w:t>
      </w:r>
      <w:r>
        <w:rPr>
          <w:color w:val="auto"/>
          <w:sz w:val="26"/>
          <w:szCs w:val="26"/>
        </w:rPr>
        <w:t>1286</w:t>
      </w:r>
    </w:p>
    <w:p>
      <w:pPr>
        <w:ind w:firstLine="567"/>
        <w:jc w:val="both"/>
        <w:rPr>
          <w:color w:val="auto"/>
          <w:sz w:val="26"/>
          <w:szCs w:val="26"/>
        </w:rPr>
      </w:pPr>
      <w:r>
        <w:rPr>
          <w:b/>
          <w:bCs/>
          <w:color w:val="auto"/>
          <w:sz w:val="26"/>
          <w:szCs w:val="26"/>
          <w:lang w:val="vi-VN"/>
        </w:rPr>
        <w:t xml:space="preserve">2. </w:t>
      </w:r>
      <w:r>
        <w:rPr>
          <w:b/>
          <w:bCs/>
          <w:color w:val="auto"/>
          <w:sz w:val="26"/>
          <w:szCs w:val="26"/>
        </w:rPr>
        <w:t>Tình hình đội ngũ: Số</w:t>
      </w:r>
      <w:r>
        <w:rPr>
          <w:b/>
          <w:bCs/>
          <w:color w:val="auto"/>
          <w:sz w:val="26"/>
          <w:szCs w:val="26"/>
          <w:lang w:val="vi-VN"/>
        </w:rPr>
        <w:t xml:space="preserve"> </w:t>
      </w:r>
      <w:r>
        <w:rPr>
          <w:b/>
          <w:bCs/>
          <w:color w:val="auto"/>
          <w:sz w:val="26"/>
          <w:szCs w:val="26"/>
        </w:rPr>
        <w:t>giáo viên</w:t>
      </w:r>
      <w:r>
        <w:rPr>
          <w:b/>
          <w:bCs/>
          <w:color w:val="auto"/>
          <w:sz w:val="26"/>
          <w:szCs w:val="26"/>
          <w:lang w:val="vi-VN"/>
        </w:rPr>
        <w:t>:</w:t>
      </w:r>
      <w:r>
        <w:rPr>
          <w:b/>
          <w:bCs/>
          <w:color w:val="auto"/>
          <w:sz w:val="26"/>
          <w:szCs w:val="26"/>
        </w:rPr>
        <w:t xml:space="preserve"> </w:t>
      </w:r>
      <w:r>
        <w:rPr>
          <w:color w:val="auto"/>
          <w:sz w:val="26"/>
          <w:szCs w:val="26"/>
        </w:rPr>
        <w:t>5 (4 GV biên chế, 1 GV thỉnh giảng)</w:t>
      </w:r>
      <w:r>
        <w:rPr>
          <w:b/>
          <w:bCs/>
          <w:color w:val="auto"/>
          <w:sz w:val="26"/>
          <w:szCs w:val="26"/>
        </w:rPr>
        <w:t xml:space="preserve"> </w:t>
      </w:r>
      <w:r>
        <w:rPr>
          <w:color w:val="auto"/>
          <w:sz w:val="26"/>
          <w:szCs w:val="26"/>
          <w:lang w:val="vi-VN"/>
        </w:rPr>
        <w:t xml:space="preserve">; </w:t>
      </w:r>
      <w:r>
        <w:rPr>
          <w:b/>
          <w:bCs/>
          <w:color w:val="auto"/>
          <w:sz w:val="26"/>
          <w:szCs w:val="26"/>
          <w:lang w:val="vi-VN"/>
        </w:rPr>
        <w:t>T</w:t>
      </w:r>
      <w:r>
        <w:rPr>
          <w:b/>
          <w:bCs/>
          <w:color w:val="auto"/>
          <w:sz w:val="26"/>
          <w:szCs w:val="26"/>
        </w:rPr>
        <w:t>rình độ đào tạo</w:t>
      </w:r>
      <w:r>
        <w:rPr>
          <w:color w:val="auto"/>
          <w:sz w:val="26"/>
          <w:szCs w:val="26"/>
          <w:lang w:val="vi-VN"/>
        </w:rPr>
        <w:t xml:space="preserve">: Cao đẳng: </w:t>
      </w:r>
      <w:r>
        <w:rPr>
          <w:color w:val="auto"/>
          <w:sz w:val="26"/>
          <w:szCs w:val="26"/>
        </w:rPr>
        <w:t>Không;</w:t>
      </w:r>
      <w:r>
        <w:rPr>
          <w:color w:val="auto"/>
          <w:sz w:val="26"/>
          <w:szCs w:val="26"/>
          <w:lang w:val="vi-VN"/>
        </w:rPr>
        <w:t xml:space="preserve"> Đại học:</w:t>
      </w:r>
      <w:r>
        <w:rPr>
          <w:color w:val="auto"/>
          <w:sz w:val="26"/>
          <w:szCs w:val="26"/>
        </w:rPr>
        <w:t>03</w:t>
      </w:r>
      <w:r>
        <w:rPr>
          <w:color w:val="auto"/>
          <w:sz w:val="26"/>
          <w:szCs w:val="26"/>
          <w:lang w:val="vi-VN"/>
        </w:rPr>
        <w:t>; Trên đại học:</w:t>
      </w:r>
      <w:r>
        <w:rPr>
          <w:color w:val="auto"/>
          <w:sz w:val="26"/>
          <w:szCs w:val="26"/>
        </w:rPr>
        <w:t>02</w:t>
      </w:r>
    </w:p>
    <w:p>
      <w:pPr>
        <w:ind w:firstLine="567"/>
        <w:jc w:val="both"/>
        <w:rPr>
          <w:b/>
          <w:bCs/>
          <w:color w:val="auto"/>
          <w:sz w:val="26"/>
          <w:szCs w:val="26"/>
        </w:rPr>
      </w:pPr>
      <w:r>
        <w:rPr>
          <w:b/>
          <w:bCs/>
          <w:color w:val="auto"/>
          <w:sz w:val="26"/>
          <w:szCs w:val="26"/>
          <w:lang w:val="vi-VN"/>
        </w:rPr>
        <w:t xml:space="preserve">Mức </w:t>
      </w:r>
      <w:r>
        <w:rPr>
          <w:b/>
          <w:bCs/>
          <w:color w:val="auto"/>
          <w:sz w:val="26"/>
          <w:szCs w:val="26"/>
        </w:rPr>
        <w:t>đạt</w:t>
      </w:r>
      <w:r>
        <w:rPr>
          <w:b/>
          <w:bCs/>
          <w:color w:val="auto"/>
          <w:sz w:val="26"/>
          <w:szCs w:val="26"/>
          <w:lang w:val="vi-VN"/>
        </w:rPr>
        <w:t xml:space="preserve"> c</w:t>
      </w:r>
      <w:r>
        <w:rPr>
          <w:b/>
          <w:bCs/>
          <w:color w:val="auto"/>
          <w:sz w:val="26"/>
          <w:szCs w:val="26"/>
        </w:rPr>
        <w:t>huẩn</w:t>
      </w:r>
      <w:r>
        <w:rPr>
          <w:b/>
          <w:bCs/>
          <w:color w:val="auto"/>
          <w:sz w:val="26"/>
          <w:szCs w:val="26"/>
          <w:lang w:val="vi-VN"/>
        </w:rPr>
        <w:t xml:space="preserve"> nghề </w:t>
      </w:r>
      <w:r>
        <w:rPr>
          <w:b/>
          <w:bCs/>
          <w:color w:val="auto"/>
          <w:sz w:val="26"/>
          <w:szCs w:val="26"/>
        </w:rPr>
        <w:t>nghiệp</w:t>
      </w:r>
      <w:r>
        <w:rPr>
          <w:b/>
          <w:bCs/>
          <w:color w:val="auto"/>
          <w:sz w:val="26"/>
          <w:szCs w:val="26"/>
          <w:lang w:val="vi-VN"/>
        </w:rPr>
        <w:t xml:space="preserve"> giáo viên:</w:t>
      </w:r>
      <w:r>
        <w:rPr>
          <w:color w:val="auto"/>
          <w:sz w:val="26"/>
          <w:szCs w:val="26"/>
          <w:lang w:val="vi-VN"/>
        </w:rPr>
        <w:t xml:space="preserve"> Tốt:</w:t>
      </w:r>
      <w:r>
        <w:rPr>
          <w:color w:val="auto"/>
          <w:sz w:val="26"/>
          <w:szCs w:val="26"/>
        </w:rPr>
        <w:t xml:space="preserve"> không</w:t>
      </w:r>
      <w:r>
        <w:rPr>
          <w:color w:val="auto"/>
          <w:sz w:val="26"/>
          <w:szCs w:val="26"/>
          <w:lang w:val="vi-VN"/>
        </w:rPr>
        <w:t>; Khá:</w:t>
      </w:r>
      <w:r>
        <w:rPr>
          <w:color w:val="auto"/>
          <w:sz w:val="26"/>
          <w:szCs w:val="26"/>
        </w:rPr>
        <w:t>4</w:t>
      </w:r>
      <w:r>
        <w:rPr>
          <w:color w:val="auto"/>
          <w:sz w:val="26"/>
          <w:szCs w:val="26"/>
          <w:lang w:val="vi-VN"/>
        </w:rPr>
        <w:t>; Đạt:</w:t>
      </w:r>
      <w:r>
        <w:rPr>
          <w:color w:val="auto"/>
          <w:sz w:val="26"/>
          <w:szCs w:val="26"/>
        </w:rPr>
        <w:t xml:space="preserve"> không; </w:t>
      </w:r>
      <w:r>
        <w:rPr>
          <w:color w:val="auto"/>
          <w:sz w:val="26"/>
          <w:szCs w:val="26"/>
          <w:lang w:val="vi-VN"/>
        </w:rPr>
        <w:t>Chưa đạt:</w:t>
      </w:r>
      <w:r>
        <w:rPr>
          <w:color w:val="auto"/>
          <w:sz w:val="26"/>
          <w:szCs w:val="26"/>
        </w:rPr>
        <w:t xml:space="preserve"> không</w:t>
      </w:r>
    </w:p>
    <w:p>
      <w:pPr>
        <w:ind w:firstLine="567"/>
        <w:jc w:val="both"/>
        <w:rPr>
          <w:i/>
          <w:iCs/>
          <w:color w:val="auto"/>
          <w:sz w:val="26"/>
          <w:szCs w:val="26"/>
          <w:lang w:val="vi-VN"/>
        </w:rPr>
      </w:pPr>
      <w:r>
        <w:rPr>
          <w:b/>
          <w:bCs/>
          <w:color w:val="auto"/>
          <w:sz w:val="26"/>
          <w:szCs w:val="26"/>
        </w:rPr>
        <w:t>3</w:t>
      </w:r>
      <w:r>
        <w:rPr>
          <w:b/>
          <w:bCs/>
          <w:color w:val="auto"/>
          <w:sz w:val="26"/>
          <w:szCs w:val="26"/>
          <w:lang w:val="vi-VN"/>
        </w:rPr>
        <w:t>. Thiết bị dạy học:</w:t>
      </w:r>
      <w:r>
        <w:rPr>
          <w:color w:val="auto"/>
          <w:sz w:val="26"/>
          <w:szCs w:val="26"/>
          <w:lang w:val="vi-VN"/>
        </w:rPr>
        <w:t xml:space="preserve"> </w:t>
      </w:r>
      <w:r>
        <w:rPr>
          <w:i/>
          <w:iCs/>
          <w:color w:val="auto"/>
          <w:sz w:val="26"/>
          <w:szCs w:val="26"/>
          <w:lang w:val="vi-VN"/>
        </w:rPr>
        <w:t>(Trình bày cụ thể các thiết bị dạy học có thể sử dụng để tổ chức dạy học môn học/hoạt động giáo dục)</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3118"/>
        <w:gridCol w:w="1701"/>
        <w:gridCol w:w="2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pPr>
              <w:spacing w:before="0" w:after="0"/>
              <w:jc w:val="center"/>
              <w:rPr>
                <w:color w:val="auto"/>
                <w:sz w:val="26"/>
                <w:szCs w:val="26"/>
                <w:lang w:val="vi-VN"/>
              </w:rPr>
            </w:pPr>
            <w:r>
              <w:rPr>
                <w:color w:val="auto"/>
                <w:sz w:val="26"/>
                <w:szCs w:val="26"/>
                <w:lang w:val="vi-VN"/>
              </w:rPr>
              <w:t>STT</w:t>
            </w:r>
          </w:p>
        </w:tc>
        <w:tc>
          <w:tcPr>
            <w:tcW w:w="3118" w:type="dxa"/>
          </w:tcPr>
          <w:p>
            <w:pPr>
              <w:spacing w:before="0" w:after="0"/>
              <w:jc w:val="center"/>
              <w:rPr>
                <w:color w:val="auto"/>
                <w:sz w:val="26"/>
                <w:szCs w:val="26"/>
              </w:rPr>
            </w:pPr>
            <w:r>
              <w:rPr>
                <w:color w:val="auto"/>
                <w:sz w:val="26"/>
                <w:szCs w:val="26"/>
              </w:rPr>
              <w:t>T</w:t>
            </w:r>
            <w:r>
              <w:rPr>
                <w:color w:val="auto"/>
                <w:sz w:val="26"/>
                <w:szCs w:val="26"/>
                <w:lang w:val="vi-VN"/>
              </w:rPr>
              <w:t>hiết bị dạy học</w:t>
            </w:r>
          </w:p>
        </w:tc>
        <w:tc>
          <w:tcPr>
            <w:tcW w:w="1701" w:type="dxa"/>
          </w:tcPr>
          <w:p>
            <w:pPr>
              <w:spacing w:before="0" w:after="0"/>
              <w:jc w:val="center"/>
              <w:rPr>
                <w:color w:val="auto"/>
                <w:sz w:val="26"/>
                <w:szCs w:val="26"/>
                <w:lang w:val="vi-VN"/>
              </w:rPr>
            </w:pPr>
            <w:r>
              <w:rPr>
                <w:color w:val="auto"/>
                <w:sz w:val="26"/>
                <w:szCs w:val="26"/>
                <w:lang w:val="vi-VN"/>
              </w:rPr>
              <w:t>Số lượng</w:t>
            </w:r>
          </w:p>
        </w:tc>
        <w:tc>
          <w:tcPr>
            <w:tcW w:w="2913" w:type="dxa"/>
          </w:tcPr>
          <w:p>
            <w:pPr>
              <w:spacing w:before="0" w:after="0"/>
              <w:jc w:val="center"/>
              <w:rPr>
                <w:color w:val="auto"/>
                <w:sz w:val="26"/>
                <w:szCs w:val="26"/>
                <w:lang w:val="vi-VN"/>
              </w:rPr>
            </w:pPr>
            <w:r>
              <w:rPr>
                <w:color w:val="auto"/>
                <w:sz w:val="26"/>
                <w:szCs w:val="26"/>
                <w:lang w:val="vi-V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pPr>
              <w:spacing w:before="0" w:after="0"/>
              <w:jc w:val="center"/>
              <w:rPr>
                <w:color w:val="auto"/>
                <w:sz w:val="26"/>
                <w:szCs w:val="26"/>
                <w:lang w:val="vi-VN"/>
              </w:rPr>
            </w:pPr>
            <w:r>
              <w:rPr>
                <w:color w:val="auto"/>
                <w:sz w:val="26"/>
                <w:szCs w:val="26"/>
                <w:lang w:val="vi-VN"/>
              </w:rPr>
              <w:t>1</w:t>
            </w:r>
          </w:p>
        </w:tc>
        <w:tc>
          <w:tcPr>
            <w:tcW w:w="3118" w:type="dxa"/>
          </w:tcPr>
          <w:p>
            <w:pPr>
              <w:spacing w:before="0" w:after="0"/>
              <w:jc w:val="both"/>
              <w:rPr>
                <w:color w:val="auto"/>
                <w:sz w:val="26"/>
                <w:szCs w:val="26"/>
              </w:rPr>
            </w:pPr>
            <w:r>
              <w:rPr>
                <w:color w:val="auto"/>
                <w:sz w:val="26"/>
                <w:szCs w:val="26"/>
              </w:rPr>
              <w:t>Tranh K6</w:t>
            </w:r>
          </w:p>
        </w:tc>
        <w:tc>
          <w:tcPr>
            <w:tcW w:w="1701" w:type="dxa"/>
          </w:tcPr>
          <w:p>
            <w:pPr>
              <w:spacing w:before="0" w:after="0"/>
              <w:jc w:val="both"/>
              <w:rPr>
                <w:color w:val="auto"/>
                <w:sz w:val="26"/>
                <w:szCs w:val="26"/>
              </w:rPr>
            </w:pPr>
            <w:r>
              <w:rPr>
                <w:color w:val="auto"/>
                <w:sz w:val="26"/>
                <w:szCs w:val="26"/>
              </w:rPr>
              <w:t>4 bộ</w:t>
            </w:r>
          </w:p>
        </w:tc>
        <w:tc>
          <w:tcPr>
            <w:tcW w:w="2913" w:type="dxa"/>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pPr>
              <w:spacing w:before="0" w:after="0"/>
              <w:jc w:val="center"/>
              <w:rPr>
                <w:color w:val="auto"/>
                <w:sz w:val="26"/>
                <w:szCs w:val="26"/>
                <w:lang w:val="vi-VN"/>
              </w:rPr>
            </w:pPr>
            <w:r>
              <w:rPr>
                <w:color w:val="auto"/>
                <w:sz w:val="26"/>
                <w:szCs w:val="26"/>
                <w:lang w:val="vi-VN"/>
              </w:rPr>
              <w:t>2</w:t>
            </w:r>
          </w:p>
        </w:tc>
        <w:tc>
          <w:tcPr>
            <w:tcW w:w="3118" w:type="dxa"/>
          </w:tcPr>
          <w:p>
            <w:pPr>
              <w:spacing w:before="0" w:after="0"/>
              <w:jc w:val="both"/>
              <w:rPr>
                <w:color w:val="auto"/>
                <w:sz w:val="26"/>
                <w:szCs w:val="26"/>
              </w:rPr>
            </w:pPr>
            <w:r>
              <w:rPr>
                <w:color w:val="auto"/>
                <w:sz w:val="26"/>
                <w:szCs w:val="26"/>
              </w:rPr>
              <w:t>Tranh K7</w:t>
            </w:r>
          </w:p>
        </w:tc>
        <w:tc>
          <w:tcPr>
            <w:tcW w:w="1701" w:type="dxa"/>
          </w:tcPr>
          <w:p>
            <w:pPr>
              <w:spacing w:before="0" w:after="0"/>
              <w:jc w:val="both"/>
              <w:rPr>
                <w:color w:val="auto"/>
                <w:sz w:val="26"/>
                <w:szCs w:val="26"/>
              </w:rPr>
            </w:pPr>
            <w:r>
              <w:rPr>
                <w:color w:val="auto"/>
                <w:sz w:val="26"/>
                <w:szCs w:val="26"/>
              </w:rPr>
              <w:t>3 bộ</w:t>
            </w:r>
          </w:p>
        </w:tc>
        <w:tc>
          <w:tcPr>
            <w:tcW w:w="2913" w:type="dxa"/>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pPr>
              <w:spacing w:before="0" w:after="0"/>
              <w:jc w:val="center"/>
              <w:rPr>
                <w:color w:val="auto"/>
                <w:sz w:val="26"/>
                <w:szCs w:val="26"/>
              </w:rPr>
            </w:pPr>
            <w:r>
              <w:rPr>
                <w:color w:val="auto"/>
                <w:sz w:val="26"/>
                <w:szCs w:val="26"/>
              </w:rPr>
              <w:t>3</w:t>
            </w:r>
          </w:p>
        </w:tc>
        <w:tc>
          <w:tcPr>
            <w:tcW w:w="3118" w:type="dxa"/>
          </w:tcPr>
          <w:p>
            <w:pPr>
              <w:spacing w:before="0" w:after="0"/>
              <w:jc w:val="both"/>
              <w:rPr>
                <w:color w:val="auto"/>
                <w:sz w:val="26"/>
                <w:szCs w:val="26"/>
              </w:rPr>
            </w:pPr>
            <w:r>
              <w:rPr>
                <w:color w:val="auto"/>
                <w:sz w:val="26"/>
                <w:szCs w:val="26"/>
              </w:rPr>
              <w:t>Tranh K8</w:t>
            </w:r>
          </w:p>
        </w:tc>
        <w:tc>
          <w:tcPr>
            <w:tcW w:w="1701" w:type="dxa"/>
          </w:tcPr>
          <w:p>
            <w:pPr>
              <w:spacing w:before="0" w:after="0"/>
              <w:jc w:val="both"/>
              <w:rPr>
                <w:color w:val="auto"/>
                <w:sz w:val="26"/>
                <w:szCs w:val="26"/>
              </w:rPr>
            </w:pPr>
            <w:r>
              <w:rPr>
                <w:color w:val="auto"/>
                <w:sz w:val="26"/>
                <w:szCs w:val="26"/>
              </w:rPr>
              <w:t>2 bộ</w:t>
            </w:r>
          </w:p>
        </w:tc>
        <w:tc>
          <w:tcPr>
            <w:tcW w:w="2913" w:type="dxa"/>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pPr>
              <w:spacing w:before="0" w:after="0"/>
              <w:jc w:val="center"/>
              <w:rPr>
                <w:color w:val="auto"/>
                <w:sz w:val="26"/>
                <w:szCs w:val="26"/>
              </w:rPr>
            </w:pPr>
            <w:r>
              <w:rPr>
                <w:color w:val="auto"/>
                <w:sz w:val="26"/>
                <w:szCs w:val="26"/>
              </w:rPr>
              <w:t>4</w:t>
            </w:r>
          </w:p>
        </w:tc>
        <w:tc>
          <w:tcPr>
            <w:tcW w:w="3118" w:type="dxa"/>
          </w:tcPr>
          <w:p>
            <w:pPr>
              <w:spacing w:before="0" w:after="0"/>
              <w:jc w:val="both"/>
              <w:rPr>
                <w:color w:val="auto"/>
                <w:sz w:val="26"/>
                <w:szCs w:val="26"/>
              </w:rPr>
            </w:pPr>
            <w:r>
              <w:rPr>
                <w:color w:val="auto"/>
                <w:sz w:val="26"/>
                <w:szCs w:val="26"/>
              </w:rPr>
              <w:t>Tranh k9</w:t>
            </w:r>
          </w:p>
        </w:tc>
        <w:tc>
          <w:tcPr>
            <w:tcW w:w="1701" w:type="dxa"/>
          </w:tcPr>
          <w:p>
            <w:pPr>
              <w:spacing w:before="0" w:after="0"/>
              <w:jc w:val="both"/>
              <w:rPr>
                <w:color w:val="auto"/>
                <w:sz w:val="26"/>
                <w:szCs w:val="26"/>
              </w:rPr>
            </w:pPr>
            <w:r>
              <w:rPr>
                <w:color w:val="auto"/>
                <w:sz w:val="26"/>
                <w:szCs w:val="26"/>
              </w:rPr>
              <w:t>2 bộ</w:t>
            </w:r>
          </w:p>
        </w:tc>
        <w:tc>
          <w:tcPr>
            <w:tcW w:w="2913" w:type="dxa"/>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pPr>
              <w:spacing w:before="0" w:after="0"/>
              <w:jc w:val="center"/>
              <w:rPr>
                <w:color w:val="auto"/>
                <w:sz w:val="26"/>
                <w:szCs w:val="26"/>
              </w:rPr>
            </w:pPr>
            <w:r>
              <w:rPr>
                <w:color w:val="auto"/>
                <w:sz w:val="26"/>
                <w:szCs w:val="26"/>
              </w:rPr>
              <w:t>5</w:t>
            </w:r>
          </w:p>
        </w:tc>
        <w:tc>
          <w:tcPr>
            <w:tcW w:w="3118" w:type="dxa"/>
          </w:tcPr>
          <w:p>
            <w:pPr>
              <w:spacing w:before="0" w:after="0"/>
              <w:jc w:val="both"/>
              <w:rPr>
                <w:color w:val="auto"/>
                <w:sz w:val="26"/>
                <w:szCs w:val="26"/>
              </w:rPr>
            </w:pPr>
            <w:r>
              <w:rPr>
                <w:color w:val="auto"/>
                <w:sz w:val="26"/>
                <w:szCs w:val="26"/>
              </w:rPr>
              <w:t>CD 6+7+8+9</w:t>
            </w:r>
          </w:p>
        </w:tc>
        <w:tc>
          <w:tcPr>
            <w:tcW w:w="1701" w:type="dxa"/>
          </w:tcPr>
          <w:p>
            <w:pPr>
              <w:spacing w:before="0" w:after="0"/>
              <w:jc w:val="both"/>
              <w:rPr>
                <w:color w:val="auto"/>
                <w:sz w:val="26"/>
                <w:szCs w:val="26"/>
              </w:rPr>
            </w:pPr>
            <w:r>
              <w:rPr>
                <w:color w:val="auto"/>
                <w:sz w:val="26"/>
                <w:szCs w:val="26"/>
              </w:rPr>
              <w:t>4 CD/1 khối</w:t>
            </w:r>
          </w:p>
        </w:tc>
        <w:tc>
          <w:tcPr>
            <w:tcW w:w="2913" w:type="dxa"/>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pPr>
              <w:spacing w:before="0" w:after="0"/>
              <w:jc w:val="center"/>
              <w:rPr>
                <w:color w:val="auto"/>
                <w:sz w:val="26"/>
                <w:szCs w:val="26"/>
              </w:rPr>
            </w:pPr>
            <w:r>
              <w:rPr>
                <w:color w:val="auto"/>
                <w:sz w:val="26"/>
                <w:szCs w:val="26"/>
              </w:rPr>
              <w:t>6</w:t>
            </w:r>
          </w:p>
        </w:tc>
        <w:tc>
          <w:tcPr>
            <w:tcW w:w="3118" w:type="dxa"/>
          </w:tcPr>
          <w:p>
            <w:pPr>
              <w:spacing w:before="0" w:after="0"/>
              <w:jc w:val="both"/>
              <w:rPr>
                <w:color w:val="auto"/>
                <w:sz w:val="26"/>
                <w:szCs w:val="26"/>
              </w:rPr>
            </w:pPr>
            <w:r>
              <w:rPr>
                <w:color w:val="auto"/>
                <w:sz w:val="26"/>
                <w:szCs w:val="26"/>
              </w:rPr>
              <w:t>Máy tính</w:t>
            </w:r>
          </w:p>
        </w:tc>
        <w:tc>
          <w:tcPr>
            <w:tcW w:w="1701" w:type="dxa"/>
          </w:tcPr>
          <w:p>
            <w:pPr>
              <w:spacing w:before="0" w:after="0"/>
              <w:jc w:val="both"/>
              <w:rPr>
                <w:color w:val="auto"/>
                <w:sz w:val="26"/>
                <w:szCs w:val="26"/>
              </w:rPr>
            </w:pPr>
            <w:r>
              <w:rPr>
                <w:color w:val="auto"/>
                <w:sz w:val="26"/>
                <w:szCs w:val="26"/>
              </w:rPr>
              <w:t>1GV/ 1 cái</w:t>
            </w:r>
          </w:p>
        </w:tc>
        <w:tc>
          <w:tcPr>
            <w:tcW w:w="2913" w:type="dxa"/>
          </w:tcPr>
          <w:p>
            <w:pPr>
              <w:spacing w:before="0" w:after="0"/>
              <w:jc w:val="both"/>
              <w:rPr>
                <w:color w:val="auto"/>
                <w:sz w:val="26"/>
                <w:szCs w:val="26"/>
                <w:lang w:val="vi-VN"/>
              </w:rPr>
            </w:pPr>
          </w:p>
        </w:tc>
      </w:tr>
    </w:tbl>
    <w:p>
      <w:pPr>
        <w:ind w:firstLine="709"/>
        <w:jc w:val="both"/>
        <w:rPr>
          <w:b/>
          <w:bCs/>
          <w:color w:val="auto"/>
          <w:sz w:val="26"/>
          <w:szCs w:val="26"/>
          <w:lang w:val="vi-VN"/>
        </w:rPr>
      </w:pPr>
      <w:r>
        <w:rPr>
          <w:b/>
          <w:bCs/>
          <w:color w:val="auto"/>
          <w:sz w:val="26"/>
          <w:szCs w:val="26"/>
          <w:lang w:val="vi-VN"/>
        </w:rPr>
        <w:t>II. Kế hoạch dạy học</w:t>
      </w:r>
    </w:p>
    <w:p>
      <w:pPr>
        <w:ind w:firstLine="709"/>
        <w:jc w:val="both"/>
        <w:rPr>
          <w:color w:val="auto"/>
          <w:sz w:val="26"/>
          <w:szCs w:val="26"/>
          <w:lang w:val="vi-VN"/>
        </w:rPr>
      </w:pPr>
      <w:r>
        <w:rPr>
          <w:color w:val="auto"/>
          <w:sz w:val="26"/>
          <w:szCs w:val="26"/>
          <w:lang w:val="vi-VN"/>
        </w:rPr>
        <w:t>Căn cứ theo Văn bản 5555/BGDĐT-GDTrH ngày 08/10/2014 về việc Hướng dẫn sinh hoạt chuyên môn về đổi mới phương pháp  dạy học và kiểm tra, đánh giá; tổ chức và quản lí các hoạt động chuyên môn của trường trung học/Trung tâm giáo dục thường xuyên qua mạng;</w:t>
      </w:r>
    </w:p>
    <w:p>
      <w:pPr>
        <w:ind w:firstLine="709"/>
        <w:jc w:val="both"/>
        <w:rPr>
          <w:color w:val="auto"/>
          <w:sz w:val="26"/>
          <w:szCs w:val="26"/>
          <w:lang w:val="vi-VN"/>
        </w:rPr>
      </w:pPr>
      <w:r>
        <w:rPr>
          <w:color w:val="auto"/>
          <w:sz w:val="26"/>
          <w:szCs w:val="26"/>
          <w:lang w:val="vi-VN"/>
        </w:rPr>
        <w:t>Căn cứ theo Văn bản 3089/BGDĐT-GDTrH ngày 14/8/2020 về việc triển khai thực hiện giáo dục STEM trong giáo dục trung học;</w:t>
      </w:r>
    </w:p>
    <w:p>
      <w:pPr>
        <w:ind w:firstLine="709"/>
        <w:jc w:val="both"/>
        <w:rPr>
          <w:color w:val="auto"/>
          <w:sz w:val="26"/>
          <w:szCs w:val="26"/>
          <w:lang w:val="vi-VN"/>
        </w:rPr>
      </w:pPr>
      <w:r>
        <w:rPr>
          <w:color w:val="auto"/>
          <w:sz w:val="26"/>
          <w:szCs w:val="26"/>
          <w:lang w:val="vi-VN"/>
        </w:rPr>
        <w:t>Căn cứ theo Văn bản 5512/BGDĐT-GDTrH ngày 18/12/2020 về việc xây dựng và tổ chức thực hiện kế hoạch giáo dục của nhà trường;</w:t>
      </w:r>
    </w:p>
    <w:p>
      <w:pPr>
        <w:ind w:firstLine="709"/>
        <w:jc w:val="both"/>
        <w:rPr>
          <w:color w:val="auto"/>
          <w:sz w:val="26"/>
          <w:szCs w:val="26"/>
          <w:lang w:val="vi-VN"/>
        </w:rPr>
      </w:pPr>
      <w:r>
        <w:rPr>
          <w:color w:val="auto"/>
          <w:sz w:val="26"/>
          <w:szCs w:val="26"/>
          <w:lang w:val="vi-VN"/>
        </w:rPr>
        <w:t>Căn cứ theo Văn bản 2613/BGDĐT-GDTrH ngày 23/06/2021 về việc triển khai thực hiện chương trình giáo dục trung học NH 2021-2022;</w:t>
      </w:r>
    </w:p>
    <w:p>
      <w:pPr>
        <w:ind w:firstLine="709"/>
        <w:jc w:val="both"/>
        <w:rPr>
          <w:color w:val="auto"/>
          <w:sz w:val="26"/>
          <w:szCs w:val="26"/>
          <w:lang w:val="vi-VN"/>
        </w:rPr>
      </w:pPr>
      <w:r>
        <w:rPr>
          <w:color w:val="auto"/>
          <w:sz w:val="26"/>
          <w:szCs w:val="26"/>
          <w:lang w:val="vi-VN"/>
        </w:rPr>
        <w:t>Căn cứ theo Văn bản 4612/BGDĐT-GDTrH ngày 03 tháng 10 năm 2017 về việc Hướng dẫn thực hiện Chương trình GDPT hiện hành theo định hướng phát triển năng lực và phẩm chất học sinh từ năm học 2017-2018;</w:t>
      </w:r>
    </w:p>
    <w:p>
      <w:pPr>
        <w:ind w:firstLine="709"/>
        <w:jc w:val="both"/>
        <w:rPr>
          <w:color w:val="auto"/>
          <w:sz w:val="26"/>
          <w:szCs w:val="26"/>
          <w:lang w:val="vi-VN"/>
        </w:rPr>
      </w:pPr>
      <w:r>
        <w:rPr>
          <w:color w:val="auto"/>
          <w:sz w:val="26"/>
          <w:szCs w:val="26"/>
          <w:lang w:val="vi-VN"/>
        </w:rPr>
        <w:t>Căn cứ theo Thông tư số 09/2021/TT-BGDĐT ngày 25 tháng 3 năm 2020 về Quy định về quản lý và tổ chức dạy học trực tuyến trong cơ sở giáo dục phổ thông và cơ sở giáo dục thường xuyên;</w:t>
      </w:r>
    </w:p>
    <w:p>
      <w:pPr>
        <w:ind w:firstLine="709"/>
        <w:jc w:val="both"/>
        <w:rPr>
          <w:color w:val="auto"/>
          <w:sz w:val="26"/>
          <w:szCs w:val="26"/>
          <w:lang w:val="vi-VN"/>
        </w:rPr>
      </w:pPr>
      <w:r>
        <w:rPr>
          <w:color w:val="auto"/>
          <w:sz w:val="26"/>
          <w:szCs w:val="26"/>
          <w:lang w:val="vi-VN"/>
        </w:rPr>
        <w:t>Căn cứ theo Thông tư số 32/2018/TT-BGDĐT ngày 26 tháng 12 năm 2018 về ban hành chương trình giáo dục phổ thông;</w:t>
      </w:r>
    </w:p>
    <w:p>
      <w:pPr>
        <w:ind w:firstLine="709"/>
        <w:jc w:val="both"/>
        <w:rPr>
          <w:color w:val="auto"/>
          <w:sz w:val="26"/>
          <w:szCs w:val="26"/>
          <w:lang w:val="vi-VN"/>
        </w:rPr>
        <w:sectPr>
          <w:pgSz w:w="16840" w:h="11901" w:orient="landscape"/>
          <w:pgMar w:top="1134" w:right="1134" w:bottom="1134" w:left="1134" w:header="720" w:footer="720" w:gutter="0"/>
          <w:cols w:space="720" w:num="1"/>
          <w:docGrid w:linePitch="381" w:charSpace="0"/>
        </w:sectPr>
      </w:pPr>
    </w:p>
    <w:p>
      <w:pPr>
        <w:ind w:firstLine="709"/>
        <w:jc w:val="both"/>
        <w:rPr>
          <w:color w:val="auto"/>
          <w:szCs w:val="28"/>
          <w:lang w:val="vi-VN" w:eastAsia="vi-VN" w:bidi="vi-VN"/>
        </w:rPr>
      </w:pPr>
      <w:r>
        <w:rPr>
          <w:color w:val="auto"/>
          <w:sz w:val="26"/>
          <w:szCs w:val="26"/>
          <w:lang w:val="vi-VN"/>
        </w:rPr>
        <w:t xml:space="preserve">Căn cứ theo </w:t>
      </w:r>
      <w:r>
        <w:rPr>
          <w:color w:val="auto"/>
          <w:szCs w:val="28"/>
          <w:lang w:val="vi-VN" w:eastAsia="vi-VN" w:bidi="vi-VN"/>
        </w:rPr>
        <w:t>Văn bản số 4040/BGDĐT-GDTrH ngày 16 tháng 9 năm 2021 của Bộ Giáo dục và Đào tạo về việc hướng dẫn thực hiện Chương trình GDPT cấp THCS, THPT ứng phó với dịch Covid-19 năm học 2021-2022</w:t>
      </w:r>
    </w:p>
    <w:p>
      <w:pPr>
        <w:ind w:firstLine="709"/>
        <w:jc w:val="both"/>
        <w:rPr>
          <w:color w:val="auto"/>
          <w:sz w:val="26"/>
          <w:szCs w:val="26"/>
          <w:lang w:val="vi-VN"/>
        </w:rPr>
      </w:pPr>
      <w:r>
        <w:rPr>
          <w:b/>
          <w:bCs/>
          <w:color w:val="auto"/>
          <w:sz w:val="26"/>
          <w:szCs w:val="26"/>
          <w:lang w:val="vi-VN"/>
        </w:rPr>
        <w:t xml:space="preserve">1. Phân phối chương trình: </w:t>
      </w:r>
      <w:r>
        <w:rPr>
          <w:color w:val="auto"/>
          <w:sz w:val="26"/>
          <w:szCs w:val="26"/>
          <w:lang w:val="vi-VN"/>
        </w:rPr>
        <w:t>(file đính kèm)</w:t>
      </w:r>
    </w:p>
    <w:p>
      <w:pPr>
        <w:numPr>
          <w:ilvl w:val="0"/>
          <w:numId w:val="1"/>
        </w:numPr>
        <w:ind w:firstLine="720"/>
        <w:jc w:val="both"/>
        <w:rPr>
          <w:b/>
          <w:bCs/>
          <w:color w:val="auto"/>
          <w:sz w:val="26"/>
          <w:szCs w:val="26"/>
          <w:lang w:val="vi-VN"/>
        </w:rPr>
      </w:pPr>
      <w:r>
        <w:rPr>
          <w:b/>
          <w:bCs/>
          <w:color w:val="auto"/>
          <w:sz w:val="26"/>
          <w:szCs w:val="26"/>
          <w:lang w:val="vi-VN"/>
        </w:rPr>
        <w:t>Kiểm tra, đánh giá định kỳ</w:t>
      </w:r>
    </w:p>
    <w:p>
      <w:pPr>
        <w:jc w:val="both"/>
        <w:rPr>
          <w:b/>
          <w:bCs/>
          <w:color w:val="auto"/>
          <w:sz w:val="26"/>
          <w:szCs w:val="26"/>
          <w:lang w:val="vi-VN"/>
        </w:rPr>
      </w:pPr>
      <w:r>
        <w:rPr>
          <w:b/>
          <w:bCs/>
          <w:color w:val="auto"/>
          <w:sz w:val="26"/>
          <w:szCs w:val="26"/>
          <w:lang w:val="vi-VN"/>
        </w:rPr>
        <w:tab/>
      </w:r>
      <w:r>
        <w:rPr>
          <w:b/>
          <w:bCs/>
          <w:color w:val="auto"/>
          <w:sz w:val="26"/>
          <w:szCs w:val="26"/>
          <w:lang w:val="vi-VN"/>
        </w:rPr>
        <w:t>2.1 Các bài kiểm tra thường xuyên</w:t>
      </w:r>
    </w:p>
    <w:p>
      <w:pPr>
        <w:ind w:firstLine="720"/>
        <w:jc w:val="both"/>
        <w:rPr>
          <w:rFonts w:hint="default"/>
          <w:b/>
          <w:bCs/>
          <w:color w:val="auto"/>
          <w:sz w:val="26"/>
          <w:szCs w:val="26"/>
          <w:lang w:val="en-US"/>
        </w:rPr>
      </w:pPr>
      <w:r>
        <w:rPr>
          <w:rFonts w:hint="default"/>
          <w:b/>
          <w:bCs/>
          <w:color w:val="auto"/>
          <w:sz w:val="26"/>
          <w:szCs w:val="26"/>
          <w:lang w:val="en-US"/>
        </w:rPr>
        <w:t>2.1.1 Khối 6</w:t>
      </w:r>
    </w:p>
    <w:tbl>
      <w:tblPr>
        <w:tblStyle w:val="25"/>
        <w:tblW w:w="1225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5"/>
        <w:gridCol w:w="1050"/>
        <w:gridCol w:w="1671"/>
        <w:gridCol w:w="4083"/>
        <w:gridCol w:w="3474"/>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40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34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 xml:space="preserve">15 phút </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04/10/2021-09/10/2021</w:t>
            </w:r>
          </w:p>
        </w:tc>
        <w:tc>
          <w:tcPr>
            <w:tcW w:w="40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Starter Unit + Unit 1 (p.17)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hiện tại đơn với tobe: </w:t>
            </w:r>
            <w:r>
              <w:rPr>
                <w:rFonts w:ascii="Times New Roman" w:hAnsi="Times New Roman" w:cs="Times New Roman"/>
                <w:i/>
                <w:color w:val="auto"/>
                <w:sz w:val="28"/>
                <w:szCs w:val="28"/>
                <w:lang w:val="en-US"/>
              </w:rPr>
              <w:t>is, are, am.</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in, on, under, between.</w:t>
            </w:r>
          </w:p>
        </w:tc>
        <w:tc>
          <w:tcPr>
            <w:tcW w:w="34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18/10/2021-23/10/2021</w:t>
            </w:r>
          </w:p>
        </w:tc>
        <w:tc>
          <w:tcPr>
            <w:tcW w:w="40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1 (p.18-p.22)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 với tính từ ngắn.</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WH-: </w:t>
            </w:r>
            <w:r>
              <w:rPr>
                <w:rFonts w:ascii="Times New Roman" w:hAnsi="Times New Roman" w:cs="Times New Roman"/>
                <w:i/>
                <w:color w:val="auto"/>
                <w:sz w:val="28"/>
                <w:szCs w:val="28"/>
                <w:lang w:val="en-US"/>
              </w:rPr>
              <w:t>Where, What, Who, How many.</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color w:val="auto"/>
                <w:sz w:val="28"/>
                <w:szCs w:val="28"/>
              </w:rPr>
            </w:pPr>
          </w:p>
        </w:tc>
        <w:tc>
          <w:tcPr>
            <w:tcW w:w="34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12</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2211//2021-27/11/2021</w:t>
            </w:r>
          </w:p>
        </w:tc>
        <w:tc>
          <w:tcPr>
            <w:tcW w:w="40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2 (p.28-p.32)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 với động từ thường.</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tc>
        <w:tc>
          <w:tcPr>
            <w:tcW w:w="34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15</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13/12/2021– 18/12/2021</w:t>
            </w:r>
          </w:p>
        </w:tc>
        <w:tc>
          <w:tcPr>
            <w:tcW w:w="40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3 (p.38-p.47)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nhất với tính từ ngắn.</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Word-form: </w:t>
            </w:r>
            <w:r>
              <w:rPr>
                <w:rFonts w:ascii="Times New Roman" w:hAnsi="Times New Roman" w:cs="Times New Roman"/>
                <w:i/>
                <w:color w:val="auto"/>
                <w:sz w:val="28"/>
                <w:szCs w:val="28"/>
                <w:lang w:val="en-US"/>
              </w:rPr>
              <w:t>beautiful, interesting, good, bad.</w:t>
            </w:r>
          </w:p>
          <w:p>
            <w:pPr>
              <w:spacing w:after="0" w:line="240" w:lineRule="auto"/>
              <w:jc w:val="both"/>
              <w:rPr>
                <w:rFonts w:ascii="Times New Roman" w:hAnsi="Times New Roman" w:eastAsia="Times New Roman" w:cs="Times New Roman"/>
                <w:color w:val="auto"/>
                <w:sz w:val="28"/>
                <w:szCs w:val="28"/>
              </w:rPr>
            </w:pPr>
          </w:p>
        </w:tc>
        <w:tc>
          <w:tcPr>
            <w:tcW w:w="34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bl>
    <w:p>
      <w:pPr>
        <w:ind w:firstLine="720"/>
        <w:jc w:val="both"/>
        <w:rPr>
          <w:rFonts w:hint="default"/>
          <w:b/>
          <w:bCs/>
          <w:color w:val="auto"/>
          <w:sz w:val="26"/>
          <w:szCs w:val="26"/>
          <w:lang w:val="en-US"/>
        </w:rPr>
      </w:pPr>
    </w:p>
    <w:tbl>
      <w:tblPr>
        <w:tblStyle w:val="29"/>
        <w:tblW w:w="123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1116"/>
        <w:gridCol w:w="1636"/>
        <w:gridCol w:w="4149"/>
        <w:gridCol w:w="3671"/>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1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41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3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1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21</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24/01/2022-29/01/2022</w:t>
            </w:r>
          </w:p>
        </w:tc>
        <w:tc>
          <w:tcPr>
            <w:tcW w:w="41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4 đến Unit 5 (p.54-p.65)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Danh từ đếm được và không đếm được.</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WH-: </w:t>
            </w:r>
            <w:r>
              <w:rPr>
                <w:rFonts w:ascii="Times New Roman" w:hAnsi="Times New Roman" w:cs="Times New Roman"/>
                <w:i/>
                <w:color w:val="auto"/>
                <w:sz w:val="28"/>
                <w:szCs w:val="28"/>
                <w:lang w:val="en-US"/>
              </w:rPr>
              <w:t>how far, how many, how tall, how heavy.</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 cao:</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val="0"/>
                <w:iCs/>
                <w:color w:val="auto"/>
                <w:sz w:val="28"/>
                <w:szCs w:val="28"/>
                <w:lang w:val="en-US"/>
              </w:rPr>
              <w:t>+ Chuyển sang 2 thể</w:t>
            </w:r>
          </w:p>
        </w:tc>
        <w:tc>
          <w:tcPr>
            <w:tcW w:w="3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Làm bài trên giấy tại lớp</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w:t>
            </w:r>
            <w:r>
              <w:rPr>
                <w:rFonts w:hint="default" w:ascii="Times New Roman" w:hAnsi="Times New Roman" w:eastAsia="Times New Roman" w:cs="Times New Roman"/>
                <w:color w:val="auto"/>
                <w:sz w:val="28"/>
                <w:szCs w:val="28"/>
                <w:lang w:val="en-US"/>
              </w:rPr>
              <w:t>hoạt động trên lớp, phát biểu xây dựng bài</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p>
            <w:pPr>
              <w:spacing w:after="0" w:line="240" w:lineRule="auto"/>
              <w:jc w:val="both"/>
              <w:rPr>
                <w:rFonts w:ascii="Times New Roman" w:hAnsi="Times New Roman" w:eastAsia="Times New Roman" w:cs="Times New Roman"/>
                <w:color w:val="auto"/>
                <w:sz w:val="28"/>
                <w:szCs w:val="28"/>
              </w:rPr>
            </w:pP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1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24</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21/02/2022-26/02/2022</w:t>
            </w:r>
          </w:p>
        </w:tc>
        <w:tc>
          <w:tcPr>
            <w:tcW w:w="41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5 đến Unit 6 (p.66-p.75)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Câu mệnh lệnh: </w:t>
            </w:r>
            <w:r>
              <w:rPr>
                <w:rFonts w:ascii="Times New Roman" w:hAnsi="Times New Roman" w:cs="Times New Roman"/>
                <w:i/>
                <w:color w:val="auto"/>
                <w:sz w:val="28"/>
                <w:szCs w:val="28"/>
                <w:lang w:val="en-US"/>
              </w:rPr>
              <w:t>should/ shouldn’t</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Thì quá khứ đơn với động từ Tobe: </w:t>
            </w:r>
            <w:r>
              <w:rPr>
                <w:rFonts w:ascii="Times New Roman" w:hAnsi="Times New Roman" w:cs="Times New Roman"/>
                <w:i/>
                <w:color w:val="auto"/>
                <w:sz w:val="28"/>
                <w:szCs w:val="28"/>
                <w:lang w:val="en-US"/>
              </w:rPr>
              <w:t>was/ were.</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 cao:</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val="0"/>
                <w:iCs/>
                <w:color w:val="auto"/>
                <w:sz w:val="28"/>
                <w:szCs w:val="28"/>
                <w:lang w:val="en-US"/>
              </w:rPr>
              <w:t>+ Transformation</w:t>
            </w:r>
          </w:p>
          <w:p>
            <w:pPr>
              <w:spacing w:after="0" w:line="240" w:lineRule="auto"/>
              <w:jc w:val="both"/>
              <w:rPr>
                <w:rFonts w:ascii="Times New Roman" w:hAnsi="Times New Roman" w:eastAsia="Times New Roman" w:cs="Times New Roman"/>
                <w:color w:val="auto"/>
                <w:sz w:val="28"/>
                <w:szCs w:val="28"/>
              </w:rPr>
            </w:pPr>
          </w:p>
        </w:tc>
        <w:tc>
          <w:tcPr>
            <w:tcW w:w="3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Làm bài trên giấy tại lớp</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w:t>
            </w:r>
            <w:r>
              <w:rPr>
                <w:rFonts w:hint="default" w:ascii="Times New Roman" w:hAnsi="Times New Roman" w:eastAsia="Times New Roman" w:cs="Times New Roman"/>
                <w:color w:val="auto"/>
                <w:sz w:val="28"/>
                <w:szCs w:val="28"/>
                <w:lang w:val="en-US"/>
              </w:rPr>
              <w:t>hoạt động trên lớp, phát biểu xây dựng bài</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p>
            <w:pPr>
              <w:spacing w:after="0" w:line="240" w:lineRule="auto"/>
              <w:jc w:val="both"/>
              <w:rPr>
                <w:rFonts w:ascii="Times New Roman" w:hAnsi="Times New Roman" w:eastAsia="Times New Roman" w:cs="Times New Roman"/>
                <w:color w:val="auto"/>
                <w:sz w:val="28"/>
                <w:szCs w:val="28"/>
              </w:rPr>
            </w:pP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1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30</w:t>
            </w:r>
          </w:p>
          <w:p>
            <w:pPr>
              <w:spacing w:after="0" w:line="240" w:lineRule="auto"/>
              <w:jc w:val="center"/>
              <w:rPr>
                <w:rFonts w:ascii="Times New Roman" w:hAnsi="Times New Roman" w:eastAsia="Times New Roman" w:cs="Times New Roman"/>
                <w:color w:val="auto"/>
                <w:sz w:val="28"/>
                <w:szCs w:val="28"/>
              </w:rPr>
            </w:pPr>
            <w:r>
              <w:rPr>
                <w:rFonts w:ascii="Times New Roman" w:hAnsi="Times New Roman" w:cs="Times New Roman"/>
                <w:color w:val="auto"/>
                <w:sz w:val="28"/>
                <w:szCs w:val="28"/>
              </w:rPr>
              <w:t>04/4/2022 – 09/4/2022</w:t>
            </w:r>
          </w:p>
        </w:tc>
        <w:tc>
          <w:tcPr>
            <w:tcW w:w="41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7 (p.86-p.92)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up, at, to, in.</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 với động từ thường.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WH- question</w:t>
            </w:r>
          </w:p>
          <w:p>
            <w:pPr>
              <w:spacing w:after="0" w:line="240" w:lineRule="auto"/>
              <w:jc w:val="both"/>
              <w:rPr>
                <w:rFonts w:ascii="Times New Roman" w:hAnsi="Times New Roman" w:eastAsia="Times New Roman" w:cs="Times New Roman"/>
                <w:color w:val="auto"/>
                <w:sz w:val="28"/>
                <w:szCs w:val="28"/>
              </w:rPr>
            </w:pPr>
          </w:p>
        </w:tc>
        <w:tc>
          <w:tcPr>
            <w:tcW w:w="3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Làm bài trên giấy tại lớp</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w:t>
            </w:r>
            <w:r>
              <w:rPr>
                <w:rFonts w:hint="default" w:ascii="Times New Roman" w:hAnsi="Times New Roman" w:eastAsia="Times New Roman" w:cs="Times New Roman"/>
                <w:color w:val="auto"/>
                <w:sz w:val="28"/>
                <w:szCs w:val="28"/>
                <w:lang w:val="en-US"/>
              </w:rPr>
              <w:t>hoạt động trên lớp, phát biểu xây dựng bài</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1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32</w:t>
            </w:r>
          </w:p>
          <w:p>
            <w:pPr>
              <w:spacing w:after="0" w:line="240" w:lineRule="auto"/>
              <w:jc w:val="center"/>
              <w:rPr>
                <w:rFonts w:ascii="Times New Roman" w:hAnsi="Times New Roman" w:eastAsia="Times New Roman" w:cs="Times New Roman"/>
                <w:color w:val="auto"/>
                <w:sz w:val="28"/>
                <w:szCs w:val="28"/>
              </w:rPr>
            </w:pPr>
            <w:r>
              <w:rPr>
                <w:rFonts w:ascii="Times New Roman" w:hAnsi="Times New Roman" w:cs="Times New Roman"/>
                <w:color w:val="auto"/>
                <w:sz w:val="28"/>
                <w:szCs w:val="28"/>
              </w:rPr>
              <w:t>18/4/2022 – 23/4/2022</w:t>
            </w:r>
          </w:p>
        </w:tc>
        <w:tc>
          <w:tcPr>
            <w:tcW w:w="41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7 đến Unit 8 (p.93-p.99)</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r>
              <w:rPr>
                <w:rFonts w:hint="default" w:ascii="Times New Roman" w:hAnsi="Times New Roman" w:cs="Times New Roman"/>
                <w:color w:val="auto"/>
                <w:sz w:val="28"/>
                <w:szCs w:val="28"/>
                <w:lang w:val="en-US"/>
              </w:rPr>
              <w:t>giới từ</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tương lai gần: </w:t>
            </w:r>
            <w:r>
              <w:rPr>
                <w:rFonts w:ascii="Times New Roman" w:hAnsi="Times New Roman" w:cs="Times New Roman"/>
                <w:i/>
                <w:color w:val="auto"/>
                <w:sz w:val="28"/>
                <w:szCs w:val="28"/>
                <w:lang w:val="en-US"/>
              </w:rPr>
              <w:t>be going to.</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tương lai đơn: </w:t>
            </w:r>
            <w:r>
              <w:rPr>
                <w:rFonts w:ascii="Times New Roman" w:hAnsi="Times New Roman" w:cs="Times New Roman"/>
                <w:i/>
                <w:color w:val="auto"/>
                <w:sz w:val="28"/>
                <w:szCs w:val="28"/>
                <w:lang w:val="en-US"/>
              </w:rPr>
              <w:t>will/ won’t.</w:t>
            </w:r>
            <w:r>
              <w:rPr>
                <w:rFonts w:ascii="Times New Roman" w:hAnsi="Times New Roman" w:cs="Times New Roman"/>
                <w:color w:val="auto"/>
                <w:sz w:val="28"/>
                <w:szCs w:val="28"/>
                <w:lang w:val="en-US"/>
              </w:rPr>
              <w:t xml:space="preserve"> </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xml:space="preserve">- Vận dụng cao: </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Transformation</w:t>
            </w:r>
          </w:p>
        </w:tc>
        <w:tc>
          <w:tcPr>
            <w:tcW w:w="3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Làm bài trên giấy tại lớp</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w:t>
            </w:r>
            <w:r>
              <w:rPr>
                <w:rFonts w:hint="default" w:ascii="Times New Roman" w:hAnsi="Times New Roman" w:eastAsia="Times New Roman" w:cs="Times New Roman"/>
                <w:color w:val="auto"/>
                <w:sz w:val="28"/>
                <w:szCs w:val="28"/>
                <w:lang w:val="en-US"/>
              </w:rPr>
              <w:t>hoạt động trên lớp, phát biểu xây dựng bài</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p>
            <w:pPr>
              <w:spacing w:after="0" w:line="240" w:lineRule="auto"/>
              <w:jc w:val="both"/>
              <w:rPr>
                <w:rFonts w:ascii="Times New Roman" w:hAnsi="Times New Roman" w:eastAsia="Times New Roman" w:cs="Times New Roman"/>
                <w:color w:val="auto"/>
                <w:sz w:val="28"/>
                <w:szCs w:val="28"/>
              </w:rPr>
            </w:pP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color w:val="auto"/>
                <w:sz w:val="28"/>
                <w:szCs w:val="28"/>
              </w:rPr>
            </w:pPr>
          </w:p>
        </w:tc>
      </w:tr>
    </w:tbl>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r>
        <w:rPr>
          <w:rFonts w:hint="default"/>
          <w:b/>
          <w:bCs/>
          <w:color w:val="auto"/>
          <w:sz w:val="26"/>
          <w:szCs w:val="26"/>
          <w:lang w:val="en-US"/>
        </w:rPr>
        <w:t>2.1.2 Khối 7</w:t>
      </w:r>
    </w:p>
    <w:p>
      <w:pPr>
        <w:ind w:firstLine="720"/>
        <w:jc w:val="both"/>
        <w:rPr>
          <w:rFonts w:hint="default"/>
          <w:b/>
          <w:bCs/>
          <w:color w:val="auto"/>
          <w:sz w:val="26"/>
          <w:szCs w:val="26"/>
          <w:lang w:val="en-US"/>
        </w:rPr>
      </w:pPr>
    </w:p>
    <w:tbl>
      <w:tblPr>
        <w:tblStyle w:val="25"/>
        <w:tblW w:w="123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5"/>
        <w:gridCol w:w="1050"/>
        <w:gridCol w:w="1671"/>
        <w:gridCol w:w="3881"/>
        <w:gridCol w:w="3736"/>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38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3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 xml:space="preserve">15 phút </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04/10/2021-09/10/2021</w:t>
            </w:r>
          </w:p>
        </w:tc>
        <w:tc>
          <w:tcPr>
            <w:tcW w:w="38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w:t>
            </w:r>
            <w:r>
              <w:rPr>
                <w:rFonts w:hint="default" w:ascii="Times New Roman" w:hAnsi="Times New Roman" w:cs="Times New Roman"/>
                <w:color w:val="auto"/>
                <w:sz w:val="28"/>
                <w:szCs w:val="28"/>
                <w:lang w:val="en-US"/>
              </w:rPr>
              <w:t>Unit 1+2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So sánh hơn</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Tương lai đơn</w:t>
            </w:r>
          </w:p>
        </w:tc>
        <w:tc>
          <w:tcPr>
            <w:tcW w:w="3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18/10/2021-23/10/2021</w:t>
            </w:r>
          </w:p>
        </w:tc>
        <w:tc>
          <w:tcPr>
            <w:tcW w:w="38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3</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Câu </w:t>
            </w:r>
            <w:r>
              <w:rPr>
                <w:rFonts w:hint="default" w:ascii="Times New Roman" w:hAnsi="Times New Roman" w:cs="Times New Roman"/>
                <w:color w:val="auto"/>
                <w:sz w:val="28"/>
                <w:szCs w:val="28"/>
                <w:lang w:val="en-US"/>
              </w:rPr>
              <w:t>cảm thán</w:t>
            </w:r>
            <w:r>
              <w:rPr>
                <w:rFonts w:ascii="Times New Roman" w:hAnsi="Times New Roman" w:cs="Times New Roman"/>
                <w:color w:val="auto"/>
                <w:sz w:val="28"/>
                <w:szCs w:val="28"/>
                <w:lang w:val="en-US"/>
              </w:rPr>
              <w:t>.</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Hiện tại đơn</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color w:val="auto"/>
                <w:sz w:val="28"/>
                <w:szCs w:val="28"/>
              </w:rPr>
            </w:pPr>
          </w:p>
        </w:tc>
        <w:tc>
          <w:tcPr>
            <w:tcW w:w="3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12</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2211//2021-27/11/2021</w:t>
            </w:r>
          </w:p>
        </w:tc>
        <w:tc>
          <w:tcPr>
            <w:tcW w:w="38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w:t>
            </w:r>
          </w:p>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vựng Unit </w:t>
            </w:r>
            <w:r>
              <w:rPr>
                <w:rFonts w:hint="default" w:ascii="Times New Roman" w:hAnsi="Times New Roman" w:cs="Times New Roman"/>
                <w:color w:val="auto"/>
                <w:sz w:val="28"/>
                <w:szCs w:val="28"/>
                <w:lang w:val="en-US"/>
              </w:rPr>
              <w:t>4+5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hiện tại </w:t>
            </w:r>
            <w:r>
              <w:rPr>
                <w:rFonts w:hint="default" w:ascii="Times New Roman" w:hAnsi="Times New Roman" w:cs="Times New Roman"/>
                <w:color w:val="auto"/>
                <w:sz w:val="28"/>
                <w:szCs w:val="28"/>
                <w:lang w:val="en-US"/>
              </w:rPr>
              <w:t>tiếp diễn</w:t>
            </w:r>
            <w:r>
              <w:rPr>
                <w:rFonts w:ascii="Times New Roman" w:hAnsi="Times New Roman" w:cs="Times New Roman"/>
                <w:color w:val="auto"/>
                <w:sz w:val="28"/>
                <w:szCs w:val="28"/>
                <w:lang w:val="en-US"/>
              </w:rPr>
              <w:t>.</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Pronunciation: phát âm và đánh dấu trọng âm.</w:t>
            </w:r>
          </w:p>
        </w:tc>
        <w:tc>
          <w:tcPr>
            <w:tcW w:w="3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15</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13/12/2021– 18/12/2021</w:t>
            </w:r>
          </w:p>
        </w:tc>
        <w:tc>
          <w:tcPr>
            <w:tcW w:w="38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6+7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đề</w:t>
            </w:r>
            <w:r>
              <w:rPr>
                <w:rFonts w:hint="default" w:ascii="Times New Roman" w:hAnsi="Times New Roman" w:cs="Times New Roman"/>
                <w:color w:val="auto"/>
                <w:sz w:val="28"/>
                <w:szCs w:val="28"/>
                <w:lang w:val="en-US"/>
              </w:rPr>
              <w:t xml:space="preserve"> nghị</w:t>
            </w:r>
            <w:r>
              <w:rPr>
                <w:rFonts w:ascii="Times New Roman" w:hAnsi="Times New Roman" w:cs="Times New Roman"/>
                <w:color w:val="auto"/>
                <w:sz w:val="28"/>
                <w:szCs w:val="28"/>
                <w:lang w:val="en-US"/>
              </w:rPr>
              <w:t>.</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 xml:space="preserve">Word-form: </w:t>
            </w:r>
            <w:r>
              <w:rPr>
                <w:rFonts w:hint="default" w:ascii="Times New Roman" w:hAnsi="Times New Roman" w:cs="Times New Roman"/>
                <w:i/>
                <w:color w:val="auto"/>
                <w:sz w:val="28"/>
                <w:szCs w:val="28"/>
                <w:lang w:val="en-US"/>
              </w:rPr>
              <w:t>relax, celebrate, collect, sporty, interest, active, popular, different</w:t>
            </w:r>
            <w:r>
              <w:rPr>
                <w:rFonts w:ascii="Times New Roman" w:hAnsi="Times New Roman" w:cs="Times New Roman"/>
                <w:i/>
                <w:color w:val="auto"/>
                <w:sz w:val="28"/>
                <w:szCs w:val="28"/>
                <w:lang w:val="en-US"/>
              </w:rPr>
              <w:t>.</w:t>
            </w:r>
          </w:p>
          <w:p>
            <w:pPr>
              <w:spacing w:after="0" w:line="240" w:lineRule="auto"/>
              <w:jc w:val="both"/>
              <w:rPr>
                <w:rFonts w:ascii="Times New Roman" w:hAnsi="Times New Roman" w:eastAsia="Times New Roman" w:cs="Times New Roman"/>
                <w:color w:val="auto"/>
                <w:sz w:val="28"/>
                <w:szCs w:val="28"/>
              </w:rPr>
            </w:pPr>
          </w:p>
        </w:tc>
        <w:tc>
          <w:tcPr>
            <w:tcW w:w="3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bl>
    <w:p>
      <w:pPr>
        <w:ind w:firstLine="720"/>
        <w:jc w:val="both"/>
        <w:rPr>
          <w:rFonts w:hint="default"/>
          <w:b/>
          <w:bCs/>
          <w:color w:val="auto"/>
          <w:sz w:val="26"/>
          <w:szCs w:val="26"/>
          <w:lang w:val="en-US"/>
        </w:rPr>
      </w:pPr>
    </w:p>
    <w:tbl>
      <w:tblPr>
        <w:tblStyle w:val="29"/>
        <w:tblW w:w="1242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1318"/>
        <w:gridCol w:w="1636"/>
        <w:gridCol w:w="4164"/>
        <w:gridCol w:w="3481"/>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41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34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21</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24/01/2022-29/01/2022</w:t>
            </w:r>
          </w:p>
        </w:tc>
        <w:tc>
          <w:tcPr>
            <w:tcW w:w="41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9</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Giới từ chỉ thời gian và nơi chốn</w:t>
            </w:r>
            <w:r>
              <w:rPr>
                <w:rFonts w:ascii="Times New Roman" w:hAnsi="Times New Roman" w:cs="Times New Roman"/>
                <w:i/>
                <w:color w:val="auto"/>
                <w:sz w:val="28"/>
                <w:szCs w:val="28"/>
                <w:lang w:val="en-US"/>
              </w:rPr>
              <w:t>.</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Quá khứ đơn với tobe</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Quá khứ đơn với động từ thường</w:t>
            </w:r>
          </w:p>
        </w:tc>
        <w:tc>
          <w:tcPr>
            <w:tcW w:w="34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24</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21/02/2022-26/02/2022</w:t>
            </w:r>
          </w:p>
        </w:tc>
        <w:tc>
          <w:tcPr>
            <w:tcW w:w="41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10 +11</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Quá khứ đơn với tobe</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Quá khứ đơn với động từ thường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WH- question</w:t>
            </w:r>
          </w:p>
        </w:tc>
        <w:tc>
          <w:tcPr>
            <w:tcW w:w="34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30</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04/4/2022 – 09/4/2022</w:t>
            </w:r>
          </w:p>
        </w:tc>
        <w:tc>
          <w:tcPr>
            <w:tcW w:w="41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12+13</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Modal verbs: can, must, should, ought to</w:t>
            </w:r>
            <w:r>
              <w:rPr>
                <w:rFonts w:ascii="Times New Roman" w:hAnsi="Times New Roman" w:cs="Times New Roman"/>
                <w:color w:val="auto"/>
                <w:sz w:val="28"/>
                <w:szCs w:val="28"/>
                <w:lang w:val="en-US"/>
              </w:rPr>
              <w:t>.</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Từ nối: too, so</w:t>
            </w:r>
          </w:p>
          <w:p>
            <w:pPr>
              <w:spacing w:after="0" w:line="240" w:lineRule="auto"/>
              <w:jc w:val="both"/>
              <w:rPr>
                <w:rFonts w:ascii="Times New Roman" w:hAnsi="Times New Roman" w:eastAsia="Times New Roman" w:cs="Times New Roman"/>
                <w:color w:val="auto"/>
                <w:sz w:val="28"/>
                <w:szCs w:val="28"/>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 xml:space="preserve">Vận dụng cao: </w:t>
            </w:r>
            <w:r>
              <w:rPr>
                <w:rFonts w:hint="default" w:ascii="Times New Roman" w:hAnsi="Times New Roman" w:cs="Times New Roman"/>
                <w:color w:val="auto"/>
                <w:sz w:val="28"/>
                <w:szCs w:val="28"/>
                <w:lang w:val="en-US"/>
              </w:rPr>
              <w:t>neither, either</w:t>
            </w:r>
            <w:r>
              <w:rPr>
                <w:rFonts w:ascii="Times New Roman" w:hAnsi="Times New Roman" w:cs="Times New Roman"/>
                <w:i/>
                <w:color w:val="auto"/>
                <w:sz w:val="28"/>
                <w:szCs w:val="28"/>
                <w:lang w:val="en-US"/>
              </w:rPr>
              <w:t>.</w:t>
            </w:r>
          </w:p>
        </w:tc>
        <w:tc>
          <w:tcPr>
            <w:tcW w:w="34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32</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18/4/2022 – 23/4/2022</w:t>
            </w:r>
          </w:p>
        </w:tc>
        <w:tc>
          <w:tcPr>
            <w:tcW w:w="41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14+15</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r>
              <w:rPr>
                <w:rFonts w:hint="default" w:ascii="Times New Roman" w:hAnsi="Times New Roman" w:cs="Times New Roman"/>
                <w:color w:val="auto"/>
                <w:sz w:val="28"/>
                <w:szCs w:val="28"/>
                <w:lang w:val="en-US"/>
              </w:rPr>
              <w:t>giới từ</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Infinitive, gerund</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Adjective, adverb</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color w:val="auto"/>
                <w:sz w:val="28"/>
                <w:szCs w:val="28"/>
              </w:rPr>
            </w:pPr>
          </w:p>
        </w:tc>
        <w:tc>
          <w:tcPr>
            <w:tcW w:w="34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color w:val="auto"/>
                <w:sz w:val="28"/>
                <w:szCs w:val="28"/>
              </w:rPr>
            </w:pPr>
          </w:p>
        </w:tc>
      </w:tr>
    </w:tbl>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r>
        <w:rPr>
          <w:rFonts w:hint="default"/>
          <w:b/>
          <w:bCs/>
          <w:color w:val="auto"/>
          <w:sz w:val="26"/>
          <w:szCs w:val="26"/>
          <w:lang w:val="en-US"/>
        </w:rPr>
        <w:t>2.1.3 Khối 8</w:t>
      </w:r>
    </w:p>
    <w:p>
      <w:pPr>
        <w:ind w:firstLine="720"/>
        <w:jc w:val="both"/>
        <w:rPr>
          <w:rFonts w:hint="default"/>
          <w:b/>
          <w:bCs/>
          <w:color w:val="auto"/>
          <w:sz w:val="26"/>
          <w:szCs w:val="26"/>
          <w:lang w:val="en-US"/>
        </w:rPr>
      </w:pPr>
    </w:p>
    <w:tbl>
      <w:tblPr>
        <w:tblStyle w:val="25"/>
        <w:tblW w:w="125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5"/>
        <w:gridCol w:w="950"/>
        <w:gridCol w:w="1671"/>
        <w:gridCol w:w="4122"/>
        <w:gridCol w:w="3850"/>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Kiểm tra</w:t>
            </w: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Thời gian</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(1)</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Thời điểm</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(2)</w:t>
            </w:r>
          </w:p>
        </w:tc>
        <w:tc>
          <w:tcPr>
            <w:tcW w:w="4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Yêu cầu cần đạt</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(3)</w:t>
            </w:r>
          </w:p>
        </w:tc>
        <w:tc>
          <w:tcPr>
            <w:tcW w:w="38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Hình thức</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(4)</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restart"/>
            <w:tcBorders>
              <w:top w:val="single" w:color="000000" w:sz="4" w:space="0"/>
              <w:left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Thường xuyên</w:t>
            </w: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cs="Times New Roman"/>
                <w:color w:val="auto"/>
                <w:sz w:val="28"/>
                <w:szCs w:val="28"/>
              </w:rPr>
              <w:t xml:space="preserve">15 phút </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Tuần </w:t>
            </w:r>
            <w:r>
              <w:rPr>
                <w:rFonts w:hint="default" w:ascii="Times New Roman" w:hAnsi="Times New Roman" w:cs="Times New Roman"/>
                <w:color w:val="auto"/>
                <w:sz w:val="28"/>
                <w:szCs w:val="28"/>
                <w:lang w:val="en-US"/>
              </w:rPr>
              <w:t>5</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04/10/2021-09/10/2021</w:t>
            </w:r>
          </w:p>
        </w:tc>
        <w:tc>
          <w:tcPr>
            <w:tcW w:w="4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từ Unit 1 đến Unit 2</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Enough</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Giới từ: </w:t>
            </w:r>
            <w:r>
              <w:rPr>
                <w:rFonts w:hint="default" w:ascii="Times New Roman" w:hAnsi="Times New Roman" w:cs="Times New Roman"/>
                <w:i/>
                <w:color w:val="auto"/>
                <w:sz w:val="28"/>
                <w:szCs w:val="28"/>
                <w:lang w:val="en-US"/>
              </w:rPr>
              <w:t>come up with, receive from, on, in.</w:t>
            </w:r>
          </w:p>
        </w:tc>
        <w:tc>
          <w:tcPr>
            <w:tcW w:w="38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left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Calibri" w:cs="Times New Roman"/>
                <w:color w:val="auto"/>
                <w:sz w:val="28"/>
                <w:szCs w:val="28"/>
                <w:lang w:val="en-US"/>
              </w:rPr>
            </w:pPr>
            <w:r>
              <w:rPr>
                <w:rFonts w:hint="default" w:ascii="Times New Roman" w:hAnsi="Times New Roman" w:eastAsia="Calibri" w:cs="Times New Roman"/>
                <w:color w:val="auto"/>
                <w:sz w:val="28"/>
                <w:szCs w:val="28"/>
                <w:lang w:val="en-US"/>
              </w:rPr>
              <w:t>Tuần 7</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eastAsia="Calibri" w:cs="Times New Roman"/>
                <w:color w:val="auto"/>
                <w:sz w:val="28"/>
                <w:szCs w:val="28"/>
                <w:lang w:val="en-US"/>
              </w:rPr>
              <w:t>18/10/2021-23/10/2021</w:t>
            </w:r>
          </w:p>
        </w:tc>
        <w:tc>
          <w:tcPr>
            <w:tcW w:w="4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 xml:space="preserve">từ vựng Unit 3, Unit 4 </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Used to</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electricity, danger, tradition, fortune</w:t>
            </w:r>
          </w:p>
          <w:p>
            <w:pPr>
              <w:spacing w:after="0" w:line="240" w:lineRule="auto"/>
              <w:jc w:val="both"/>
              <w:rPr>
                <w:rFonts w:hint="default" w:ascii="Times New Roman" w:hAnsi="Times New Roman" w:eastAsia="Times New Roman" w:cs="Times New Roman"/>
                <w:color w:val="auto"/>
                <w:sz w:val="28"/>
                <w:szCs w:val="28"/>
              </w:rPr>
            </w:pPr>
          </w:p>
        </w:tc>
        <w:tc>
          <w:tcPr>
            <w:tcW w:w="38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hint="default"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left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Tuần </w:t>
            </w:r>
            <w:r>
              <w:rPr>
                <w:rFonts w:hint="default" w:ascii="Times New Roman" w:hAnsi="Times New Roman" w:cs="Times New Roman"/>
                <w:color w:val="auto"/>
                <w:sz w:val="28"/>
                <w:szCs w:val="28"/>
                <w:lang w:val="en-US"/>
              </w:rPr>
              <w:t>12</w:t>
            </w:r>
          </w:p>
          <w:p>
            <w:pPr>
              <w:spacing w:after="0" w:line="240" w:lineRule="auto"/>
              <w:jc w:val="center"/>
              <w:rPr>
                <w:rFonts w:hint="default" w:ascii="Times New Roman" w:hAnsi="Times New Roman" w:eastAsia="Times New Roman" w:cs="Times New Roman"/>
                <w:color w:val="auto"/>
                <w:sz w:val="28"/>
                <w:szCs w:val="28"/>
              </w:rPr>
            </w:pPr>
            <w:r>
              <w:rPr>
                <w:rFonts w:hint="default" w:ascii="Times New Roman" w:hAnsi="Times New Roman" w:cs="Times New Roman"/>
                <w:color w:val="auto"/>
                <w:sz w:val="28"/>
                <w:szCs w:val="28"/>
              </w:rPr>
              <w:t>22</w:t>
            </w:r>
            <w:r>
              <w:rPr>
                <w:rFonts w:hint="default" w:ascii="Times New Roman" w:hAnsi="Times New Roman" w:cs="Times New Roman"/>
                <w:color w:val="auto"/>
                <w:sz w:val="28"/>
                <w:szCs w:val="28"/>
                <w:lang w:val="en-US"/>
              </w:rPr>
              <w:t>/</w:t>
            </w:r>
            <w:r>
              <w:rPr>
                <w:rFonts w:hint="default" w:ascii="Times New Roman" w:hAnsi="Times New Roman" w:cs="Times New Roman"/>
                <w:color w:val="auto"/>
                <w:sz w:val="28"/>
                <w:szCs w:val="28"/>
              </w:rPr>
              <w:t>11//2021-27/11/2021</w:t>
            </w:r>
          </w:p>
        </w:tc>
        <w:tc>
          <w:tcPr>
            <w:tcW w:w="4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Unit 5, Unit 6</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Reported speech</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tc>
        <w:tc>
          <w:tcPr>
            <w:tcW w:w="38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hint="default"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Tuần 15</w:t>
            </w:r>
          </w:p>
          <w:p>
            <w:pPr>
              <w:spacing w:after="0" w:line="24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13/12/2021– 18/12/2021</w:t>
            </w:r>
          </w:p>
        </w:tc>
        <w:tc>
          <w:tcPr>
            <w:tcW w:w="4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Unit 7, Unit 8</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Present perfect</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product, inform, permanently, select, different</w:t>
            </w:r>
          </w:p>
        </w:tc>
        <w:tc>
          <w:tcPr>
            <w:tcW w:w="38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hint="default"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r>
    </w:tbl>
    <w:p>
      <w:pPr>
        <w:ind w:firstLine="720"/>
        <w:jc w:val="both"/>
        <w:rPr>
          <w:rFonts w:hint="default"/>
          <w:b/>
          <w:bCs/>
          <w:color w:val="auto"/>
          <w:sz w:val="26"/>
          <w:szCs w:val="26"/>
          <w:lang w:val="en-US"/>
        </w:rPr>
      </w:pPr>
    </w:p>
    <w:tbl>
      <w:tblPr>
        <w:tblStyle w:val="29"/>
        <w:tblW w:w="125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956"/>
        <w:gridCol w:w="1636"/>
        <w:gridCol w:w="4145"/>
        <w:gridCol w:w="3942"/>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Kiểm tra</w:t>
            </w: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Thời gian</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(1)</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Thời điểm</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(2)</w:t>
            </w:r>
          </w:p>
        </w:tc>
        <w:tc>
          <w:tcPr>
            <w:tcW w:w="41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Yêu cầu cần đạt</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(3)</w:t>
            </w:r>
          </w:p>
        </w:tc>
        <w:tc>
          <w:tcPr>
            <w:tcW w:w="394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Hình thức</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(4)</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restart"/>
            <w:tcBorders>
              <w:top w:val="single" w:color="000000" w:sz="4" w:space="0"/>
              <w:left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Thường xuyên</w:t>
            </w: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Tuần 21</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24/01/2022-29/01/2022</w:t>
            </w:r>
          </w:p>
        </w:tc>
        <w:tc>
          <w:tcPr>
            <w:tcW w:w="41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từ Unit 9, 10</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Thông hiểu:</w:t>
            </w:r>
          </w:p>
          <w:p>
            <w:pPr>
              <w:spacing w:after="0" w:line="240" w:lineRule="auto"/>
              <w:jc w:val="both"/>
              <w:rPr>
                <w:rFonts w:hint="default" w:ascii="Times New Roman" w:hAnsi="Times New Roman" w:cs="Times New Roman"/>
                <w:i/>
                <w:color w:val="auto"/>
                <w:sz w:val="28"/>
                <w:szCs w:val="28"/>
                <w:lang w:val="en-US"/>
              </w:rPr>
            </w:pPr>
            <w:r>
              <w:rPr>
                <w:rFonts w:hint="default" w:ascii="Times New Roman" w:hAnsi="Times New Roman" w:cs="Times New Roman"/>
                <w:color w:val="auto"/>
                <w:sz w:val="28"/>
                <w:szCs w:val="28"/>
                <w:lang w:val="en-US"/>
              </w:rPr>
              <w:t xml:space="preserve">+ Giới từ: </w:t>
            </w:r>
            <w:r>
              <w:rPr>
                <w:rFonts w:hint="default" w:ascii="Times New Roman" w:hAnsi="Times New Roman" w:cs="Times New Roman"/>
                <w:i/>
                <w:color w:val="auto"/>
                <w:sz w:val="28"/>
                <w:szCs w:val="28"/>
                <w:lang w:val="en-US"/>
              </w:rPr>
              <w:t>off, on, calm down, make from</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val="0"/>
                <w:iCs/>
                <w:color w:val="auto"/>
                <w:sz w:val="28"/>
                <w:szCs w:val="28"/>
                <w:lang w:val="en-US"/>
              </w:rPr>
              <w:t>+ Chia thì: quá khứ đơn, quá khứ tiếp diễn</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i w:val="0"/>
                <w:iCs/>
                <w:color w:val="auto"/>
                <w:sz w:val="28"/>
                <w:szCs w:val="28"/>
                <w:lang w:val="en-US"/>
              </w:rPr>
              <w:t>- Vận dụng cao</w:t>
            </w:r>
            <w:r>
              <w:rPr>
                <w:rFonts w:hint="default" w:ascii="Times New Roman" w:hAnsi="Times New Roman" w:cs="Times New Roman"/>
                <w:color w:val="auto"/>
                <w:sz w:val="28"/>
                <w:szCs w:val="28"/>
              </w:rPr>
              <w:t xml:space="preserve">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In order to/ So as to</w:t>
            </w:r>
          </w:p>
        </w:tc>
        <w:tc>
          <w:tcPr>
            <w:tcW w:w="394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left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Calibri" w:cs="Times New Roman"/>
                <w:color w:val="auto"/>
                <w:sz w:val="28"/>
                <w:szCs w:val="28"/>
                <w:lang w:val="en-US"/>
              </w:rPr>
            </w:pPr>
            <w:r>
              <w:rPr>
                <w:rFonts w:hint="default" w:ascii="Times New Roman" w:hAnsi="Times New Roman" w:eastAsia="Calibri" w:cs="Times New Roman"/>
                <w:color w:val="auto"/>
                <w:sz w:val="28"/>
                <w:szCs w:val="28"/>
                <w:lang w:val="en-US"/>
              </w:rPr>
              <w:t>Tuần 24</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eastAsia="Calibri" w:cs="Times New Roman"/>
                <w:color w:val="auto"/>
                <w:sz w:val="28"/>
                <w:szCs w:val="28"/>
                <w:lang w:val="en-US"/>
              </w:rPr>
              <w:t>21/02/2022-26/02/2022</w:t>
            </w:r>
          </w:p>
        </w:tc>
        <w:tc>
          <w:tcPr>
            <w:tcW w:w="41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 xml:space="preserve">từ vựng Unit 11, Unit 12 </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accommodation, tribe, flights, daily</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Do you mind/ Would you mind?</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Do you mind if I/ Would you mind if I…?</w:t>
            </w:r>
          </w:p>
          <w:p>
            <w:pPr>
              <w:spacing w:after="0" w:line="240" w:lineRule="auto"/>
              <w:rPr>
                <w:rFonts w:hint="default" w:ascii="Times New Roman" w:hAnsi="Times New Roman" w:cs="Times New Roman"/>
                <w:color w:val="auto"/>
                <w:sz w:val="28"/>
                <w:szCs w:val="28"/>
                <w:lang w:val="en-US"/>
              </w:rPr>
            </w:pPr>
          </w:p>
          <w:p>
            <w:pPr>
              <w:spacing w:after="0" w:line="240" w:lineRule="auto"/>
              <w:jc w:val="both"/>
              <w:rPr>
                <w:rFonts w:hint="default" w:ascii="Times New Roman" w:hAnsi="Times New Roman" w:eastAsia="Times New Roman" w:cs="Times New Roman"/>
                <w:color w:val="auto"/>
                <w:sz w:val="28"/>
                <w:szCs w:val="28"/>
              </w:rPr>
            </w:pPr>
          </w:p>
        </w:tc>
        <w:tc>
          <w:tcPr>
            <w:tcW w:w="394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hint="default"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left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Tuần </w:t>
            </w:r>
            <w:r>
              <w:rPr>
                <w:rFonts w:hint="default" w:ascii="Times New Roman" w:hAnsi="Times New Roman" w:cs="Times New Roman"/>
                <w:color w:val="auto"/>
                <w:sz w:val="28"/>
                <w:szCs w:val="28"/>
                <w:lang w:val="en-US"/>
              </w:rPr>
              <w:t>30</w:t>
            </w:r>
          </w:p>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cs="Times New Roman"/>
                <w:color w:val="auto"/>
                <w:sz w:val="28"/>
                <w:szCs w:val="28"/>
              </w:rPr>
              <w:t>04/4/2022– 09/4/2022</w:t>
            </w:r>
          </w:p>
        </w:tc>
        <w:tc>
          <w:tcPr>
            <w:tcW w:w="41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Unit 13, Unit 14</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Thông hiểu:</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Vận dụng</w:t>
            </w:r>
            <w:r>
              <w:rPr>
                <w:rFonts w:hint="default" w:ascii="Times New Roman" w:hAnsi="Times New Roman" w:cs="Times New Roman"/>
                <w:color w:val="auto"/>
                <w:sz w:val="28"/>
                <w:szCs w:val="28"/>
              </w:rPr>
              <w:t xml:space="preserve">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Compound words</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cs="Times New Roman"/>
                <w:color w:val="auto"/>
                <w:sz w:val="28"/>
                <w:szCs w:val="28"/>
                <w:lang w:val="en-US"/>
              </w:rPr>
              <w:t>+ Reported speech</w:t>
            </w:r>
          </w:p>
        </w:tc>
        <w:tc>
          <w:tcPr>
            <w:tcW w:w="394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hint="default"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Tuần 3</w:t>
            </w:r>
            <w:r>
              <w:rPr>
                <w:rFonts w:hint="default" w:ascii="Times New Roman" w:hAnsi="Times New Roman" w:cs="Times New Roman"/>
                <w:color w:val="auto"/>
                <w:sz w:val="28"/>
                <w:szCs w:val="28"/>
                <w:lang w:val="en-US"/>
              </w:rPr>
              <w:t>2</w:t>
            </w:r>
          </w:p>
          <w:p>
            <w:pPr>
              <w:spacing w:after="0" w:line="24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18/4/2022– 23/4/2022</w:t>
            </w:r>
          </w:p>
        </w:tc>
        <w:tc>
          <w:tcPr>
            <w:tcW w:w="41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từ vựng Unit 14, Unit 15</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Preposition</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Past continuous</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Reported speech</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 printer, connect, royal, attract</w:t>
            </w:r>
          </w:p>
        </w:tc>
        <w:tc>
          <w:tcPr>
            <w:tcW w:w="394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hint="default" w:ascii="Times New Roman" w:hAnsi="Times New Roman" w:eastAsia="Times New Roman" w:cs="Times New Roman"/>
                <w:color w:val="auto"/>
                <w:sz w:val="28"/>
                <w:szCs w:val="28"/>
              </w:rPr>
            </w:pPr>
          </w:p>
        </w:tc>
      </w:tr>
    </w:tbl>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r>
        <w:rPr>
          <w:rFonts w:hint="default"/>
          <w:b/>
          <w:bCs/>
          <w:color w:val="auto"/>
          <w:sz w:val="26"/>
          <w:szCs w:val="26"/>
          <w:lang w:val="en-US"/>
        </w:rPr>
        <w:t>2.1.4 Khối 9</w:t>
      </w:r>
    </w:p>
    <w:p>
      <w:pPr>
        <w:ind w:firstLine="720"/>
        <w:jc w:val="both"/>
        <w:rPr>
          <w:rFonts w:hint="default"/>
          <w:b/>
          <w:bCs/>
          <w:color w:val="auto"/>
          <w:sz w:val="26"/>
          <w:szCs w:val="26"/>
          <w:lang w:val="en-US"/>
        </w:rPr>
      </w:pPr>
    </w:p>
    <w:tbl>
      <w:tblPr>
        <w:tblStyle w:val="25"/>
        <w:tblW w:w="125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5"/>
        <w:gridCol w:w="1050"/>
        <w:gridCol w:w="1671"/>
        <w:gridCol w:w="3758"/>
        <w:gridCol w:w="4081"/>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37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40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 xml:space="preserve">15 phút </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04/10/2021-09/10/2021</w:t>
            </w:r>
          </w:p>
        </w:tc>
        <w:tc>
          <w:tcPr>
            <w:tcW w:w="37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1 đến Unit 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r>
              <w:rPr>
                <w:rFonts w:ascii="Times New Roman" w:hAnsi="Times New Roman" w:cs="Times New Roman"/>
                <w:i/>
                <w:color w:val="auto"/>
                <w:sz w:val="28"/>
                <w:szCs w:val="28"/>
                <w:lang w:val="en-US"/>
              </w:rPr>
              <w:t>.</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depend on, keep in touch, at work, consist of.</w:t>
            </w:r>
          </w:p>
        </w:tc>
        <w:tc>
          <w:tcPr>
            <w:tcW w:w="40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12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22</w:t>
            </w:r>
            <w:r>
              <w:rPr>
                <w:rFonts w:ascii="Times New Roman" w:hAnsi="Times New Roman" w:cs="Times New Roman"/>
                <w:color w:val="auto"/>
                <w:sz w:val="28"/>
                <w:szCs w:val="28"/>
                <w:lang w:val="en-US"/>
              </w:rPr>
              <w:t>/</w:t>
            </w:r>
            <w:r>
              <w:rPr>
                <w:rFonts w:ascii="Times New Roman" w:hAnsi="Times New Roman" w:cs="Times New Roman"/>
                <w:color w:val="auto"/>
                <w:sz w:val="28"/>
                <w:szCs w:val="28"/>
              </w:rPr>
              <w:t>11//2021-27/11/2021</w:t>
            </w:r>
          </w:p>
        </w:tc>
        <w:tc>
          <w:tcPr>
            <w:tcW w:w="37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4 </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Reported Speech</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Word forms: edit, exam, inform, speak</w:t>
            </w:r>
            <w:r>
              <w:rPr>
                <w:rFonts w:ascii="Times New Roman" w:hAnsi="Times New Roman" w:cs="Times New Roman"/>
                <w:i/>
                <w:color w:val="auto"/>
                <w:sz w:val="28"/>
                <w:szCs w:val="28"/>
                <w:lang w:val="en-US"/>
              </w:rPr>
              <w:t>.</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color w:val="auto"/>
                <w:sz w:val="28"/>
                <w:szCs w:val="28"/>
              </w:rPr>
            </w:pPr>
          </w:p>
        </w:tc>
        <w:tc>
          <w:tcPr>
            <w:tcW w:w="40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15</w:t>
            </w:r>
          </w:p>
          <w:p>
            <w:pPr>
              <w:spacing w:after="0" w:line="240" w:lineRule="auto"/>
              <w:jc w:val="center"/>
              <w:rPr>
                <w:rFonts w:ascii="Times New Roman" w:hAnsi="Times New Roman" w:eastAsia="Times New Roman" w:cs="Times New Roman"/>
                <w:color w:val="auto"/>
                <w:sz w:val="28"/>
                <w:szCs w:val="28"/>
              </w:rPr>
            </w:pPr>
            <w:r>
              <w:rPr>
                <w:rFonts w:ascii="Times New Roman" w:hAnsi="Times New Roman" w:cs="Times New Roman"/>
                <w:color w:val="auto"/>
                <w:sz w:val="28"/>
                <w:szCs w:val="28"/>
              </w:rPr>
              <w:t>13/12/2021– 18/12/2021</w:t>
            </w:r>
          </w:p>
        </w:tc>
        <w:tc>
          <w:tcPr>
            <w:tcW w:w="37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tc>
        <w:tc>
          <w:tcPr>
            <w:tcW w:w="40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bl>
    <w:p>
      <w:pPr>
        <w:ind w:firstLine="720"/>
        <w:jc w:val="both"/>
        <w:rPr>
          <w:rFonts w:hint="default"/>
          <w:b/>
          <w:bCs/>
          <w:color w:val="auto"/>
          <w:sz w:val="26"/>
          <w:szCs w:val="26"/>
          <w:lang w:val="en-US"/>
        </w:rPr>
      </w:pPr>
    </w:p>
    <w:tbl>
      <w:tblPr>
        <w:tblStyle w:val="29"/>
        <w:tblW w:w="125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1318"/>
        <w:gridCol w:w="1636"/>
        <w:gridCol w:w="4154"/>
        <w:gridCol w:w="3643"/>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41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36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21</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24/01/2022-29/01/2022</w:t>
            </w:r>
          </w:p>
        </w:tc>
        <w:tc>
          <w:tcPr>
            <w:tcW w:w="41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6</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divide into, harm to, cover with, go on, keep in touch.</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w:t>
            </w:r>
            <w:r>
              <w:rPr>
                <w:rFonts w:hint="default" w:ascii="Times New Roman" w:hAnsi="Times New Roman" w:cs="Times New Roman"/>
                <w:i w:val="0"/>
                <w:iCs/>
                <w:color w:val="auto"/>
                <w:sz w:val="28"/>
                <w:szCs w:val="28"/>
                <w:lang w:val="en-US"/>
              </w:rPr>
              <w:t>Vận dụng</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 + that Clause</w:t>
            </w:r>
          </w:p>
          <w:p>
            <w:pPr>
              <w:spacing w:after="0" w:line="240" w:lineRule="auto"/>
              <w:jc w:val="both"/>
              <w:rPr>
                <w:rFonts w:ascii="Times New Roman" w:hAnsi="Times New Roman" w:cs="Times New Roman"/>
                <w:color w:val="auto"/>
                <w:sz w:val="28"/>
                <w:szCs w:val="28"/>
                <w:lang w:val="en-US"/>
              </w:rPr>
            </w:pPr>
          </w:p>
        </w:tc>
        <w:tc>
          <w:tcPr>
            <w:tcW w:w="36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30</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04/4/2022– 09/4/2022</w:t>
            </w:r>
          </w:p>
        </w:tc>
        <w:tc>
          <w:tcPr>
            <w:tcW w:w="41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9 </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Relative</w:t>
            </w:r>
            <w:r>
              <w:rPr>
                <w:rFonts w:hint="default" w:ascii="Times New Roman" w:hAnsi="Times New Roman" w:cs="Times New Roman"/>
                <w:color w:val="auto"/>
                <w:sz w:val="28"/>
                <w:szCs w:val="28"/>
                <w:lang w:val="en-US"/>
              </w:rPr>
              <w:t xml:space="preserve"> pronoun</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Word forms: tidal, volcano, erupt, abrupt</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Relative clause</w:t>
            </w:r>
          </w:p>
          <w:p>
            <w:pPr>
              <w:spacing w:after="0" w:line="240" w:lineRule="auto"/>
              <w:jc w:val="both"/>
              <w:rPr>
                <w:rFonts w:ascii="Times New Roman" w:hAnsi="Times New Roman" w:eastAsia="Times New Roman" w:cs="Times New Roman"/>
                <w:color w:val="auto"/>
                <w:sz w:val="28"/>
                <w:szCs w:val="28"/>
              </w:rPr>
            </w:pPr>
          </w:p>
        </w:tc>
        <w:tc>
          <w:tcPr>
            <w:tcW w:w="36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lang w:val="en-US"/>
              </w:rPr>
            </w:pPr>
            <w:r>
              <w:rPr>
                <w:rFonts w:ascii="Times New Roman" w:hAnsi="Times New Roman" w:cs="Times New Roman"/>
                <w:color w:val="auto"/>
                <w:sz w:val="28"/>
                <w:szCs w:val="28"/>
              </w:rPr>
              <w:t>Tuần 3</w:t>
            </w:r>
            <w:r>
              <w:rPr>
                <w:rFonts w:ascii="Times New Roman" w:hAnsi="Times New Roman" w:cs="Times New Roman"/>
                <w:color w:val="auto"/>
                <w:sz w:val="28"/>
                <w:szCs w:val="28"/>
                <w:lang w:val="en-US"/>
              </w:rPr>
              <w:t>2</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18/4/2022– 23/4/2022</w:t>
            </w:r>
          </w:p>
        </w:tc>
        <w:tc>
          <w:tcPr>
            <w:tcW w:w="41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10</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spacing w:after="0" w:line="240" w:lineRule="auto"/>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Vận dụng</w:t>
            </w:r>
            <w:r>
              <w:rPr>
                <w:rFonts w:ascii="Times New Roman" w:hAnsi="Times New Roman" w:cs="Times New Roman"/>
                <w:color w:val="auto"/>
                <w:sz w:val="28"/>
                <w:szCs w:val="28"/>
              </w:rPr>
              <w:t xml:space="preserve">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 type 2</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Vận dụng cao:</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Transformation</w:t>
            </w:r>
          </w:p>
        </w:tc>
        <w:tc>
          <w:tcPr>
            <w:tcW w:w="36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spacing w:after="0" w:line="240" w:lineRule="auto"/>
              <w:jc w:val="both"/>
              <w:rPr>
                <w:rFonts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color w:val="auto"/>
                <w:sz w:val="28"/>
                <w:szCs w:val="28"/>
              </w:rPr>
            </w:pPr>
          </w:p>
        </w:tc>
      </w:tr>
    </w:tbl>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r>
        <w:rPr>
          <w:rFonts w:hint="default"/>
          <w:b/>
          <w:bCs/>
          <w:color w:val="auto"/>
          <w:sz w:val="26"/>
          <w:szCs w:val="26"/>
          <w:lang w:val="en-US"/>
        </w:rPr>
        <w:t>2.2 Các bài kiểm tra, đánh giá định kỳ</w:t>
      </w:r>
    </w:p>
    <w:p>
      <w:pPr>
        <w:ind w:firstLine="720"/>
        <w:jc w:val="both"/>
        <w:rPr>
          <w:rFonts w:hint="default"/>
          <w:b/>
          <w:bCs/>
          <w:color w:val="auto"/>
          <w:sz w:val="26"/>
          <w:szCs w:val="26"/>
          <w:lang w:val="en-US"/>
        </w:rPr>
      </w:pPr>
      <w:r>
        <w:rPr>
          <w:rFonts w:hint="default"/>
          <w:b/>
          <w:bCs/>
          <w:color w:val="auto"/>
          <w:sz w:val="26"/>
          <w:szCs w:val="26"/>
          <w:lang w:val="en-US"/>
        </w:rPr>
        <w:t>2.2.1 Khối 6</w:t>
      </w:r>
    </w:p>
    <w:tbl>
      <w:tblPr>
        <w:tblStyle w:val="11"/>
        <w:tblpPr w:leftFromText="180" w:rightFromText="180" w:vertAnchor="text" w:horzAnchor="page" w:tblpXSpec="center" w:tblpY="434"/>
        <w:tblOverlap w:val="never"/>
        <w:tblW w:w="12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1802"/>
        <w:gridCol w:w="1652"/>
        <w:gridCol w:w="3876"/>
        <w:gridCol w:w="2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2"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Bài kiểm tra, đánh giá</w:t>
            </w:r>
          </w:p>
          <w:p>
            <w:pPr>
              <w:jc w:val="center"/>
              <w:rPr>
                <w:rFonts w:ascii="Times New Roman" w:hAnsi="Times New Roman" w:cs="Times New Roman"/>
                <w:b/>
                <w:color w:val="auto"/>
                <w:sz w:val="28"/>
                <w:szCs w:val="28"/>
              </w:rPr>
            </w:pPr>
          </w:p>
        </w:tc>
        <w:tc>
          <w:tcPr>
            <w:tcW w:w="1802"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gian</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1652"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điểm</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w:t>
            </w:r>
          </w:p>
        </w:tc>
        <w:tc>
          <w:tcPr>
            <w:tcW w:w="3876"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Yêu cầu cần đạt</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p>
        </w:tc>
        <w:tc>
          <w:tcPr>
            <w:tcW w:w="2666"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Hình thức</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2"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1</w:t>
            </w:r>
          </w:p>
        </w:tc>
        <w:tc>
          <w:tcPr>
            <w:tcW w:w="1802"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9</w:t>
            </w:r>
          </w:p>
          <w:p>
            <w:pPr>
              <w:jc w:val="both"/>
              <w:rPr>
                <w:rFonts w:ascii="Times New Roman" w:hAnsi="Times New Roman" w:cs="Times New Roman"/>
                <w:color w:val="auto"/>
                <w:sz w:val="28"/>
                <w:szCs w:val="28"/>
              </w:rPr>
            </w:pPr>
            <w:r>
              <w:rPr>
                <w:rFonts w:ascii="Times New Roman" w:hAnsi="Times New Roman" w:cs="Times New Roman"/>
                <w:color w:val="auto"/>
                <w:sz w:val="28"/>
                <w:szCs w:val="28"/>
              </w:rPr>
              <w:t>01/11/2021– 06/11/2021</w:t>
            </w:r>
          </w:p>
        </w:tc>
        <w:tc>
          <w:tcPr>
            <w:tcW w:w="3876"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Starter Unit đến Unit 2 (p.27)</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 với động từ Tobe.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chỉ nơi chốn: </w:t>
            </w:r>
            <w:r>
              <w:rPr>
                <w:rFonts w:ascii="Times New Roman" w:hAnsi="Times New Roman" w:cs="Times New Roman"/>
                <w:i/>
                <w:color w:val="auto"/>
                <w:sz w:val="28"/>
                <w:szCs w:val="28"/>
                <w:lang w:val="en-US"/>
              </w:rPr>
              <w:t>opposite, under, on, near.</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pPr>
              <w:jc w:val="both"/>
              <w:rPr>
                <w:rFonts w:ascii="Times New Roman" w:hAnsi="Times New Roman" w:cs="Times New Roman"/>
                <w:color w:val="auto"/>
                <w:sz w:val="28"/>
                <w:szCs w:val="28"/>
              </w:rPr>
            </w:pPr>
          </w:p>
        </w:tc>
        <w:tc>
          <w:tcPr>
            <w:tcW w:w="2666" w:type="dxa"/>
          </w:tcPr>
          <w:p>
            <w:pPr>
              <w:rPr>
                <w:rFonts w:ascii="Times New Roman" w:hAnsi="Times New Roman" w:cs="Times New Roman"/>
                <w:color w:val="auto"/>
                <w:sz w:val="28"/>
                <w:szCs w:val="28"/>
                <w:lang w:val="en-US"/>
              </w:rPr>
            </w:pPr>
            <w:r>
              <w:rPr>
                <w:rFonts w:ascii="Times New Roman" w:hAnsi="Times New Roman" w:eastAsia="Times New Roman" w:cs="Times New Roman"/>
                <w:color w:val="auto"/>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2"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1</w:t>
            </w:r>
          </w:p>
        </w:tc>
        <w:tc>
          <w:tcPr>
            <w:tcW w:w="1802"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17</w:t>
            </w:r>
          </w:p>
          <w:p>
            <w:pPr>
              <w:jc w:val="both"/>
              <w:rPr>
                <w:rFonts w:ascii="Times New Roman" w:hAnsi="Times New Roman" w:cs="Times New Roman"/>
                <w:color w:val="auto"/>
                <w:sz w:val="28"/>
                <w:szCs w:val="28"/>
              </w:rPr>
            </w:pPr>
            <w:r>
              <w:rPr>
                <w:rFonts w:ascii="Times New Roman" w:hAnsi="Times New Roman" w:cs="Times New Roman"/>
                <w:color w:val="auto"/>
                <w:sz w:val="28"/>
                <w:szCs w:val="28"/>
              </w:rPr>
              <w:t>27/12/2021– 01/01/2022</w:t>
            </w:r>
          </w:p>
        </w:tc>
        <w:tc>
          <w:tcPr>
            <w:tcW w:w="3876"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Starter Unit đến Unit 3 (p.47)</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 với động từ Tobe và động từ thường.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Modal verb: </w:t>
            </w:r>
            <w:r>
              <w:rPr>
                <w:rFonts w:ascii="Times New Roman" w:hAnsi="Times New Roman" w:cs="Times New Roman"/>
                <w:i/>
                <w:color w:val="auto"/>
                <w:sz w:val="28"/>
                <w:szCs w:val="28"/>
                <w:lang w:val="en-US"/>
              </w:rPr>
              <w:t>can, might.</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WH-: </w:t>
            </w:r>
            <w:r>
              <w:rPr>
                <w:rFonts w:ascii="Times New Roman" w:hAnsi="Times New Roman" w:cs="Times New Roman"/>
                <w:i/>
                <w:color w:val="auto"/>
                <w:sz w:val="28"/>
                <w:szCs w:val="28"/>
                <w:lang w:val="en-US"/>
              </w:rPr>
              <w:t>Where, What, Who, How many.</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Câu so sánh nhất.</w:t>
            </w:r>
          </w:p>
        </w:tc>
        <w:tc>
          <w:tcPr>
            <w:tcW w:w="2666" w:type="dxa"/>
          </w:tcPr>
          <w:p>
            <w:pPr>
              <w:jc w:val="both"/>
              <w:rPr>
                <w:rFonts w:ascii="Times New Roman" w:hAnsi="Times New Roman" w:cs="Times New Roman"/>
                <w:color w:val="auto"/>
                <w:sz w:val="28"/>
                <w:szCs w:val="28"/>
              </w:rPr>
            </w:pPr>
            <w:r>
              <w:rPr>
                <w:rFonts w:ascii="Times New Roman" w:hAnsi="Times New Roman" w:eastAsia="Times New Roman" w:cs="Times New Roman"/>
                <w:color w:val="auto"/>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2"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2</w:t>
            </w:r>
          </w:p>
        </w:tc>
        <w:tc>
          <w:tcPr>
            <w:tcW w:w="1802"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27</w:t>
            </w:r>
          </w:p>
          <w:p>
            <w:pPr>
              <w:jc w:val="center"/>
              <w:rPr>
                <w:rFonts w:ascii="Times New Roman" w:hAnsi="Times New Roman" w:cs="Times New Roman"/>
                <w:color w:val="auto"/>
                <w:sz w:val="28"/>
                <w:szCs w:val="28"/>
              </w:rPr>
            </w:pPr>
            <w:r>
              <w:rPr>
                <w:rFonts w:ascii="Times New Roman" w:hAnsi="Times New Roman" w:cs="Times New Roman"/>
                <w:color w:val="auto"/>
                <w:sz w:val="28"/>
                <w:szCs w:val="28"/>
              </w:rPr>
              <w:t>14/3/2022 – 19/3/2022</w:t>
            </w:r>
          </w:p>
        </w:tc>
        <w:tc>
          <w:tcPr>
            <w:tcW w:w="3876"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4 đến Unit 6 (p.81)</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at, for, to, from.</w:t>
            </w:r>
          </w:p>
          <w:p>
            <w:pPr>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tiếp diễn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 với động từ Tobe.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ascii="Times New Roman" w:hAnsi="Times New Roman" w:cs="Times New Roman"/>
                <w:b/>
                <w:color w:val="auto"/>
                <w:sz w:val="28"/>
                <w:szCs w:val="28"/>
              </w:rPr>
            </w:pPr>
            <w:r>
              <w:rPr>
                <w:rFonts w:ascii="Times New Roman" w:hAnsi="Times New Roman" w:cs="Times New Roman"/>
                <w:color w:val="auto"/>
                <w:sz w:val="28"/>
                <w:szCs w:val="28"/>
                <w:lang w:val="en-US"/>
              </w:rPr>
              <w:t xml:space="preserve">+ Word-form: </w:t>
            </w:r>
            <w:r>
              <w:rPr>
                <w:rFonts w:ascii="Times New Roman" w:hAnsi="Times New Roman" w:cs="Times New Roman"/>
                <w:i/>
                <w:color w:val="auto"/>
                <w:sz w:val="28"/>
                <w:szCs w:val="28"/>
                <w:lang w:val="en-US"/>
              </w:rPr>
              <w:t>traditional, music, class, health.</w:t>
            </w:r>
          </w:p>
        </w:tc>
        <w:tc>
          <w:tcPr>
            <w:tcW w:w="2666" w:type="dxa"/>
          </w:tcPr>
          <w:p>
            <w:pPr>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jc w:val="both"/>
              <w:rPr>
                <w:rFonts w:ascii="Times New Roman" w:hAnsi="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- 10% 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2"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2</w:t>
            </w:r>
          </w:p>
        </w:tc>
        <w:tc>
          <w:tcPr>
            <w:tcW w:w="1802"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34</w:t>
            </w:r>
          </w:p>
          <w:p>
            <w:pPr>
              <w:jc w:val="both"/>
              <w:rPr>
                <w:rFonts w:ascii="Times New Roman" w:hAnsi="Times New Roman" w:cs="Times New Roman"/>
                <w:color w:val="auto"/>
                <w:sz w:val="28"/>
                <w:szCs w:val="28"/>
              </w:rPr>
            </w:pPr>
            <w:r>
              <w:rPr>
                <w:rFonts w:ascii="Times New Roman" w:hAnsi="Times New Roman" w:cs="Times New Roman"/>
                <w:color w:val="auto"/>
                <w:sz w:val="28"/>
                <w:szCs w:val="28"/>
              </w:rPr>
              <w:t>02/5/2022 – 07/5/2022</w:t>
            </w:r>
          </w:p>
        </w:tc>
        <w:tc>
          <w:tcPr>
            <w:tcW w:w="3876"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4 đến Unit 8 (p.105)</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tương lai đơn/ tương lai gần.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tiếp diễn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Câu điều kiện loại 1.</w:t>
            </w:r>
          </w:p>
        </w:tc>
        <w:tc>
          <w:tcPr>
            <w:tcW w:w="2666" w:type="dxa"/>
          </w:tcPr>
          <w:p>
            <w:pPr>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jc w:val="both"/>
              <w:rPr>
                <w:rFonts w:ascii="Times New Roman" w:hAnsi="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r>
    </w:tbl>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r>
        <w:rPr>
          <w:rFonts w:hint="default"/>
          <w:b/>
          <w:bCs/>
          <w:color w:val="auto"/>
          <w:sz w:val="26"/>
          <w:szCs w:val="26"/>
          <w:lang w:val="en-US"/>
        </w:rPr>
        <w:t>2.2.2 Khối 7</w:t>
      </w:r>
    </w:p>
    <w:p>
      <w:pPr>
        <w:ind w:firstLine="720"/>
        <w:jc w:val="both"/>
        <w:rPr>
          <w:rFonts w:hint="default"/>
          <w:b/>
          <w:bCs/>
          <w:color w:val="auto"/>
          <w:sz w:val="26"/>
          <w:szCs w:val="26"/>
          <w:lang w:val="en-US"/>
        </w:rPr>
      </w:pPr>
    </w:p>
    <w:tbl>
      <w:tblPr>
        <w:tblStyle w:val="11"/>
        <w:tblW w:w="12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7"/>
        <w:gridCol w:w="1648"/>
        <w:gridCol w:w="1800"/>
        <w:gridCol w:w="3641"/>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Bài kiểm tra, đánh giá</w:t>
            </w:r>
          </w:p>
          <w:p>
            <w:pPr>
              <w:jc w:val="center"/>
              <w:rPr>
                <w:rFonts w:ascii="Times New Roman" w:hAnsi="Times New Roman" w:cs="Times New Roman"/>
                <w:b/>
                <w:color w:val="auto"/>
                <w:sz w:val="28"/>
                <w:szCs w:val="28"/>
              </w:rPr>
            </w:pPr>
          </w:p>
        </w:tc>
        <w:tc>
          <w:tcPr>
            <w:tcW w:w="1648"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gian</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180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điểm</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w:t>
            </w:r>
          </w:p>
        </w:tc>
        <w:tc>
          <w:tcPr>
            <w:tcW w:w="3641"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Yêu cầu cần đạt</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p>
        </w:tc>
        <w:tc>
          <w:tcPr>
            <w:tcW w:w="2946"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Hình thức</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2017"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1</w:t>
            </w:r>
          </w:p>
        </w:tc>
        <w:tc>
          <w:tcPr>
            <w:tcW w:w="1648"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9</w:t>
            </w:r>
          </w:p>
          <w:p>
            <w:pPr>
              <w:jc w:val="both"/>
              <w:rPr>
                <w:rFonts w:ascii="Times New Roman" w:hAnsi="Times New Roman" w:cs="Times New Roman"/>
                <w:color w:val="auto"/>
                <w:sz w:val="28"/>
                <w:szCs w:val="28"/>
              </w:rPr>
            </w:pPr>
            <w:r>
              <w:rPr>
                <w:rFonts w:ascii="Times New Roman" w:hAnsi="Times New Roman" w:cs="Times New Roman"/>
                <w:color w:val="auto"/>
                <w:sz w:val="28"/>
                <w:szCs w:val="28"/>
              </w:rPr>
              <w:t>01/11/2021– 06/11/2021</w:t>
            </w:r>
          </w:p>
        </w:tc>
        <w:tc>
          <w:tcPr>
            <w:tcW w:w="3641" w:type="dxa"/>
          </w:tcPr>
          <w:p>
            <w:pPr>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w:t>
            </w:r>
            <w:r>
              <w:rPr>
                <w:rFonts w:hint="default" w:ascii="Times New Roman" w:hAnsi="Times New Roman" w:cs="Times New Roman"/>
                <w:color w:val="auto"/>
                <w:sz w:val="28"/>
                <w:szCs w:val="28"/>
                <w:lang w:val="en-US"/>
              </w:rPr>
              <w:t>Unit 1- 4</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w:t>
            </w:r>
            <w:r>
              <w:rPr>
                <w:rFonts w:hint="default" w:ascii="Times New Roman" w:hAnsi="Times New Roman" w:cs="Times New Roman"/>
                <w:color w:val="auto"/>
                <w:sz w:val="28"/>
                <w:szCs w:val="28"/>
                <w:lang w:val="en-US"/>
              </w:rPr>
              <w:t>, Hiện tại tiếp diễn, Tương lai đơn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Câu cảm thán</w:t>
            </w:r>
          </w:p>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WH-question</w:t>
            </w:r>
          </w:p>
        </w:tc>
        <w:tc>
          <w:tcPr>
            <w:tcW w:w="2946" w:type="dxa"/>
          </w:tcPr>
          <w:p>
            <w:pPr>
              <w:rPr>
                <w:rFonts w:ascii="Times New Roman" w:hAnsi="Times New Roman" w:cs="Times New Roman"/>
                <w:color w:val="auto"/>
                <w:sz w:val="28"/>
                <w:szCs w:val="28"/>
                <w:lang w:val="en-US"/>
              </w:rPr>
            </w:pPr>
            <w:r>
              <w:rPr>
                <w:rFonts w:ascii="Times New Roman" w:hAnsi="Times New Roman" w:eastAsia="Times New Roman" w:cs="Times New Roman"/>
                <w:color w:val="auto"/>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1</w:t>
            </w:r>
          </w:p>
        </w:tc>
        <w:tc>
          <w:tcPr>
            <w:tcW w:w="1648" w:type="dxa"/>
          </w:tcPr>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17</w:t>
            </w:r>
          </w:p>
          <w:p>
            <w:pPr>
              <w:jc w:val="both"/>
              <w:rPr>
                <w:rFonts w:ascii="Times New Roman" w:hAnsi="Times New Roman" w:cs="Times New Roman"/>
                <w:color w:val="auto"/>
                <w:sz w:val="28"/>
                <w:szCs w:val="28"/>
              </w:rPr>
            </w:pPr>
            <w:r>
              <w:rPr>
                <w:rFonts w:ascii="Times New Roman" w:hAnsi="Times New Roman" w:cs="Times New Roman"/>
                <w:color w:val="auto"/>
                <w:sz w:val="28"/>
                <w:szCs w:val="28"/>
              </w:rPr>
              <w:t>27/12/2021– 01/01/2022</w:t>
            </w:r>
          </w:p>
        </w:tc>
        <w:tc>
          <w:tcPr>
            <w:tcW w:w="3641"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w:t>
            </w:r>
            <w:r>
              <w:rPr>
                <w:rFonts w:ascii="Times New Roman" w:hAnsi="Times New Roman" w:cs="Times New Roman"/>
                <w:color w:val="auto"/>
                <w:sz w:val="28"/>
                <w:szCs w:val="28"/>
                <w:lang w:val="en-US"/>
              </w:rPr>
              <w:t xml:space="preserve">ừ vựng </w:t>
            </w:r>
            <w:r>
              <w:rPr>
                <w:rFonts w:hint="default" w:ascii="Times New Roman" w:hAnsi="Times New Roman" w:cs="Times New Roman"/>
                <w:color w:val="auto"/>
                <w:sz w:val="28"/>
                <w:szCs w:val="28"/>
                <w:lang w:val="en-US"/>
              </w:rPr>
              <w:t>Unit 1 - 8</w:t>
            </w:r>
          </w:p>
          <w:p>
            <w:pPr>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Giới từ</w:t>
            </w:r>
            <w:r>
              <w:rPr>
                <w:rFonts w:hint="default" w:ascii="Times New Roman" w:hAnsi="Times New Roman" w:cs="Times New Roman"/>
                <w:color w:val="auto"/>
                <w:sz w:val="28"/>
                <w:szCs w:val="28"/>
                <w:lang w:val="en-US"/>
              </w:rPr>
              <w:t xml:space="preserve"> </w:t>
            </w:r>
          </w:p>
          <w:p>
            <w:pPr>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WH- question</w:t>
            </w:r>
          </w:p>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w:t>
            </w:r>
            <w:r>
              <w:rPr>
                <w:rFonts w:hint="default" w:ascii="Times New Roman" w:hAnsi="Times New Roman" w:cs="Times New Roman"/>
                <w:color w:val="auto"/>
                <w:sz w:val="28"/>
                <w:szCs w:val="28"/>
                <w:lang w:val="en-US"/>
              </w:rPr>
              <w:t>, Hiện tại tiếp diễn, Tương lai đơn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Câu cảm thán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Transformation</w:t>
            </w:r>
          </w:p>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Wordform: </w:t>
            </w:r>
            <w:r>
              <w:rPr>
                <w:rFonts w:hint="default" w:ascii="Times New Roman" w:hAnsi="Times New Roman" w:cs="Times New Roman"/>
                <w:i/>
                <w:iCs/>
                <w:color w:val="auto"/>
                <w:sz w:val="28"/>
                <w:szCs w:val="28"/>
                <w:lang w:val="en-US"/>
              </w:rPr>
              <w:t>Different,</w:t>
            </w:r>
            <w:r>
              <w:rPr>
                <w:rFonts w:hint="default" w:ascii="Times New Roman" w:hAnsi="Times New Roman" w:cs="Times New Roman"/>
                <w:color w:val="auto"/>
                <w:sz w:val="28"/>
                <w:szCs w:val="28"/>
                <w:lang w:val="en-US"/>
              </w:rPr>
              <w:t xml:space="preserve"> </w:t>
            </w:r>
            <w:r>
              <w:rPr>
                <w:rFonts w:hint="default" w:ascii="Times New Roman" w:hAnsi="Times New Roman" w:cs="Times New Roman"/>
                <w:i/>
                <w:color w:val="auto"/>
                <w:sz w:val="28"/>
                <w:szCs w:val="28"/>
                <w:lang w:val="en-US"/>
              </w:rPr>
              <w:t>relax, celebrate, collect, sporty, interest, active, popular, invite, comfort, amaze, educate, excite.</w:t>
            </w:r>
          </w:p>
        </w:tc>
        <w:tc>
          <w:tcPr>
            <w:tcW w:w="2946" w:type="dxa"/>
          </w:tcPr>
          <w:p>
            <w:pPr>
              <w:jc w:val="both"/>
              <w:rPr>
                <w:rFonts w:ascii="Times New Roman" w:hAnsi="Times New Roman" w:cs="Times New Roman"/>
                <w:color w:val="auto"/>
                <w:sz w:val="28"/>
                <w:szCs w:val="28"/>
              </w:rPr>
            </w:pPr>
            <w:r>
              <w:rPr>
                <w:rFonts w:ascii="Times New Roman" w:hAnsi="Times New Roman" w:eastAsia="Times New Roman" w:cs="Times New Roman"/>
                <w:color w:val="auto"/>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2</w:t>
            </w:r>
          </w:p>
        </w:tc>
        <w:tc>
          <w:tcPr>
            <w:tcW w:w="1648" w:type="dxa"/>
          </w:tcPr>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27</w:t>
            </w:r>
          </w:p>
          <w:p>
            <w:pPr>
              <w:jc w:val="center"/>
              <w:rPr>
                <w:rFonts w:ascii="Times New Roman" w:hAnsi="Times New Roman" w:cs="Times New Roman"/>
                <w:color w:val="auto"/>
                <w:sz w:val="28"/>
                <w:szCs w:val="28"/>
              </w:rPr>
            </w:pPr>
            <w:r>
              <w:rPr>
                <w:rFonts w:ascii="Times New Roman" w:hAnsi="Times New Roman" w:cs="Times New Roman"/>
                <w:color w:val="auto"/>
                <w:sz w:val="28"/>
                <w:szCs w:val="28"/>
              </w:rPr>
              <w:t>14/3/2022 – 19/3/2022</w:t>
            </w:r>
          </w:p>
        </w:tc>
        <w:tc>
          <w:tcPr>
            <w:tcW w:w="3641"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w:t>
            </w:r>
            <w:r>
              <w:rPr>
                <w:rFonts w:ascii="Times New Roman" w:hAnsi="Times New Roman" w:cs="Times New Roman"/>
                <w:color w:val="auto"/>
                <w:sz w:val="28"/>
                <w:szCs w:val="28"/>
                <w:lang w:val="en-US"/>
              </w:rPr>
              <w:t xml:space="preserve">ừ vựng Unit </w:t>
            </w:r>
            <w:r>
              <w:rPr>
                <w:rFonts w:hint="default" w:ascii="Times New Roman" w:hAnsi="Times New Roman" w:cs="Times New Roman"/>
                <w:color w:val="auto"/>
                <w:sz w:val="28"/>
                <w:szCs w:val="28"/>
                <w:lang w:val="en-US"/>
              </w:rPr>
              <w:t>9 - 12</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Giới từ</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Phát âm</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w:t>
            </w:r>
            <w:r>
              <w:rPr>
                <w:rFonts w:hint="default" w:ascii="Times New Roman" w:hAnsi="Times New Roman" w:cs="Times New Roman"/>
                <w:color w:val="auto"/>
                <w:sz w:val="28"/>
                <w:szCs w:val="28"/>
                <w:lang w:val="en-US"/>
              </w:rPr>
              <w:t>quá khứ đơn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Chia dạng động từ</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Chuyển sang 2 thể</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Từ nối: so, too, neither, either</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ascii="Times New Roman" w:hAnsi="Times New Roman" w:cs="Times New Roman"/>
                <w:b/>
                <w:color w:val="auto"/>
                <w:sz w:val="28"/>
                <w:szCs w:val="28"/>
              </w:rPr>
            </w:pPr>
            <w:r>
              <w:rPr>
                <w:rFonts w:ascii="Times New Roman" w:hAnsi="Times New Roman" w:cs="Times New Roman"/>
                <w:color w:val="auto"/>
                <w:sz w:val="28"/>
                <w:szCs w:val="28"/>
                <w:lang w:val="en-US"/>
              </w:rPr>
              <w:t>+</w:t>
            </w: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 xml:space="preserve">Wordform: </w:t>
            </w:r>
            <w:r>
              <w:rPr>
                <w:rFonts w:hint="default" w:ascii="Times New Roman" w:hAnsi="Times New Roman" w:cs="Times New Roman"/>
                <w:color w:val="auto"/>
                <w:sz w:val="28"/>
                <w:szCs w:val="28"/>
                <w:lang w:val="en-US"/>
              </w:rPr>
              <w:t>beauty, friend, useful, important, medical, weight, height, appear.</w:t>
            </w:r>
          </w:p>
        </w:tc>
        <w:tc>
          <w:tcPr>
            <w:tcW w:w="2946" w:type="dxa"/>
          </w:tcPr>
          <w:p>
            <w:pPr>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jc w:val="both"/>
              <w:rPr>
                <w:rFonts w:ascii="Times New Roman" w:hAnsi="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- 10% 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2</w:t>
            </w:r>
          </w:p>
        </w:tc>
        <w:tc>
          <w:tcPr>
            <w:tcW w:w="1648" w:type="dxa"/>
          </w:tcPr>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34</w:t>
            </w:r>
          </w:p>
          <w:p>
            <w:pPr>
              <w:jc w:val="both"/>
              <w:rPr>
                <w:rFonts w:ascii="Times New Roman" w:hAnsi="Times New Roman" w:cs="Times New Roman"/>
                <w:color w:val="auto"/>
                <w:sz w:val="28"/>
                <w:szCs w:val="28"/>
              </w:rPr>
            </w:pPr>
            <w:r>
              <w:rPr>
                <w:rFonts w:ascii="Times New Roman" w:hAnsi="Times New Roman" w:cs="Times New Roman"/>
                <w:color w:val="auto"/>
                <w:sz w:val="28"/>
                <w:szCs w:val="28"/>
              </w:rPr>
              <w:t>02/5/2022 – 07/5/2022</w:t>
            </w:r>
          </w:p>
        </w:tc>
        <w:tc>
          <w:tcPr>
            <w:tcW w:w="3641"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w:t>
            </w:r>
            <w:r>
              <w:rPr>
                <w:rFonts w:ascii="Times New Roman" w:hAnsi="Times New Roman" w:cs="Times New Roman"/>
                <w:color w:val="auto"/>
                <w:sz w:val="28"/>
                <w:szCs w:val="28"/>
                <w:lang w:val="en-US"/>
              </w:rPr>
              <w:t xml:space="preserve">ừ vựng Unit </w:t>
            </w:r>
            <w:r>
              <w:rPr>
                <w:rFonts w:hint="default" w:ascii="Times New Roman" w:hAnsi="Times New Roman" w:cs="Times New Roman"/>
                <w:color w:val="auto"/>
                <w:sz w:val="28"/>
                <w:szCs w:val="28"/>
                <w:lang w:val="en-US"/>
              </w:rPr>
              <w:t>9</w:t>
            </w: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-15</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Giới từ</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Phát âm</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Modal verbs</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Chia dạng động từ</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Wh - question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Transformation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hint="default" w:ascii="Times New Roman" w:hAnsi="Times New Roman" w:cs="Times New Roman"/>
                <w:i/>
                <w:iCs/>
                <w:color w:val="auto"/>
                <w:sz w:val="28"/>
                <w:szCs w:val="28"/>
                <w:lang w:val="en-US"/>
              </w:rPr>
            </w:pPr>
            <w:r>
              <w:rPr>
                <w:rFonts w:hint="default" w:ascii="Times New Roman" w:hAnsi="Times New Roman" w:cs="Times New Roman"/>
                <w:color w:val="auto"/>
                <w:sz w:val="28"/>
                <w:szCs w:val="28"/>
                <w:lang w:val="en-US"/>
              </w:rPr>
              <w:t>+ Wordform: beauty, friend, useful, important, health, moderate, skill, safe, care, invent, popular, addict.</w:t>
            </w:r>
          </w:p>
        </w:tc>
        <w:tc>
          <w:tcPr>
            <w:tcW w:w="2946" w:type="dxa"/>
          </w:tcPr>
          <w:p>
            <w:pPr>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jc w:val="both"/>
              <w:rPr>
                <w:rFonts w:ascii="Times New Roman" w:hAnsi="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r>
    </w:tbl>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r>
        <w:rPr>
          <w:rFonts w:hint="default"/>
          <w:b/>
          <w:bCs/>
          <w:color w:val="auto"/>
          <w:sz w:val="26"/>
          <w:szCs w:val="26"/>
          <w:lang w:val="en-US"/>
        </w:rPr>
        <w:t>2.2.3 Khối 8</w:t>
      </w:r>
    </w:p>
    <w:p>
      <w:pPr>
        <w:ind w:firstLine="720"/>
        <w:jc w:val="both"/>
        <w:rPr>
          <w:rFonts w:hint="default"/>
          <w:b/>
          <w:bCs/>
          <w:color w:val="auto"/>
          <w:sz w:val="26"/>
          <w:szCs w:val="26"/>
          <w:lang w:val="en-US"/>
        </w:rPr>
      </w:pPr>
    </w:p>
    <w:tbl>
      <w:tblPr>
        <w:tblStyle w:val="11"/>
        <w:tblW w:w="12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1480"/>
        <w:gridCol w:w="1800"/>
        <w:gridCol w:w="3638"/>
        <w:gridCol w:w="3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Pr>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Bài kiểm tra, đánh giá</w:t>
            </w:r>
          </w:p>
          <w:p>
            <w:pPr>
              <w:jc w:val="center"/>
              <w:rPr>
                <w:rFonts w:hint="default" w:ascii="Times New Roman" w:hAnsi="Times New Roman" w:cs="Times New Roman"/>
                <w:b/>
                <w:color w:val="auto"/>
                <w:sz w:val="28"/>
                <w:szCs w:val="28"/>
              </w:rPr>
            </w:pPr>
          </w:p>
        </w:tc>
        <w:tc>
          <w:tcPr>
            <w:tcW w:w="1480" w:type="dxa"/>
          </w:tcPr>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Thời gian</w:t>
            </w:r>
          </w:p>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(1)</w:t>
            </w:r>
          </w:p>
        </w:tc>
        <w:tc>
          <w:tcPr>
            <w:tcW w:w="1800" w:type="dxa"/>
          </w:tcPr>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Thời điểm</w:t>
            </w:r>
          </w:p>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(2)</w:t>
            </w:r>
          </w:p>
        </w:tc>
        <w:tc>
          <w:tcPr>
            <w:tcW w:w="3638" w:type="dxa"/>
          </w:tcPr>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Yêu cầu cần đạt</w:t>
            </w:r>
          </w:p>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(3)</w:t>
            </w:r>
          </w:p>
        </w:tc>
        <w:tc>
          <w:tcPr>
            <w:tcW w:w="3039" w:type="dxa"/>
          </w:tcPr>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Hình thức</w:t>
            </w:r>
          </w:p>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Giữa Học kỳ 1</w:t>
            </w:r>
          </w:p>
        </w:tc>
        <w:tc>
          <w:tcPr>
            <w:tcW w:w="1480" w:type="dxa"/>
          </w:tcPr>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Tuần 9</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01/11/2021– 06/11/2021</w:t>
            </w:r>
          </w:p>
        </w:tc>
        <w:tc>
          <w:tcPr>
            <w:tcW w:w="3638" w:type="dxa"/>
          </w:tcPr>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từ Unit 1 đến Unit 5</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Enough</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Used to</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electricity, danger, tradition, fortune, friend, humor, invent, pronounce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tc>
        <w:tc>
          <w:tcPr>
            <w:tcW w:w="3039" w:type="dxa"/>
          </w:tcPr>
          <w:p>
            <w:pPr>
              <w:rPr>
                <w:rFonts w:hint="default" w:ascii="Times New Roman" w:hAnsi="Times New Roman" w:cs="Times New Roman"/>
                <w:color w:val="auto"/>
                <w:sz w:val="28"/>
                <w:szCs w:val="28"/>
                <w:lang w:val="en-US"/>
              </w:rPr>
            </w:pPr>
            <w:r>
              <w:rPr>
                <w:rFonts w:hint="default" w:ascii="Times New Roman" w:hAnsi="Times New Roman" w:eastAsia="Times New Roman" w:cs="Times New Roman"/>
                <w:color w:val="auto"/>
                <w:sz w:val="28"/>
                <w:szCs w:val="28"/>
              </w:rPr>
              <w:t>Trắc nghiệm trực tuyến và câu trả lời ngắn trên Google form</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80</w:t>
            </w:r>
            <w:r>
              <w:rPr>
                <w:rFonts w:hint="default" w:ascii="Times New Roman" w:hAnsi="Times New Roman" w:cs="Times New Roman"/>
                <w:color w:val="auto"/>
                <w:sz w:val="28"/>
                <w:szCs w:val="28"/>
                <w:lang w:val="en-US"/>
              </w:rPr>
              <w:t>% t</w:t>
            </w:r>
            <w:r>
              <w:rPr>
                <w:rFonts w:hint="default" w:ascii="Times New Roman" w:hAnsi="Times New Roman" w:cs="Times New Roman"/>
                <w:color w:val="auto"/>
                <w:sz w:val="28"/>
                <w:szCs w:val="28"/>
              </w:rPr>
              <w:t>rắc nghiệm và 20</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tự luận</w:t>
            </w:r>
            <w:r>
              <w:rPr>
                <w:rFonts w:hint="default"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Cuối Học kỳ 1</w:t>
            </w:r>
          </w:p>
        </w:tc>
        <w:tc>
          <w:tcPr>
            <w:tcW w:w="1480" w:type="dxa"/>
          </w:tcPr>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Tuần 17</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27/12/2021– 01/01/2022</w:t>
            </w:r>
          </w:p>
        </w:tc>
        <w:tc>
          <w:tcPr>
            <w:tcW w:w="3638" w:type="dxa"/>
          </w:tcPr>
          <w:p>
            <w:pP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từ vựng từ Unit 1 đến Unit 8</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Prepositions</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Enough</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Reported speech</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Used to</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Present perfect</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electricity, danger, tradition, fortune, friend, humor, invent, pronounce, plentiful, product</w:t>
            </w:r>
          </w:p>
          <w:p>
            <w:pPr>
              <w:widowControl/>
              <w:spacing w:after="160" w:line="259" w:lineRule="auto"/>
              <w:contextualSpacing/>
              <w:rPr>
                <w:rFonts w:hint="default" w:ascii="Times New Roman" w:hAnsi="Times New Roman" w:cs="Times New Roman" w:eastAsiaTheme="minorHAnsi"/>
                <w:color w:val="auto"/>
                <w:sz w:val="28"/>
                <w:szCs w:val="28"/>
                <w:lang w:val="en-US" w:eastAsia="en-US" w:bidi="ar-SA"/>
              </w:rPr>
            </w:pPr>
          </w:p>
        </w:tc>
        <w:tc>
          <w:tcPr>
            <w:tcW w:w="3039" w:type="dxa"/>
          </w:tcPr>
          <w:p>
            <w:pPr>
              <w:jc w:val="both"/>
              <w:rPr>
                <w:rFonts w:hint="default" w:ascii="Times New Roman" w:hAnsi="Times New Roman" w:cs="Times New Roman"/>
                <w:color w:val="auto"/>
                <w:sz w:val="28"/>
                <w:szCs w:val="28"/>
              </w:rPr>
            </w:pPr>
            <w:r>
              <w:rPr>
                <w:rFonts w:hint="default" w:ascii="Times New Roman" w:hAnsi="Times New Roman" w:eastAsia="Times New Roman" w:cs="Times New Roman"/>
                <w:color w:val="auto"/>
                <w:sz w:val="28"/>
                <w:szCs w:val="28"/>
              </w:rPr>
              <w:t>Trắc nghiệm trực tuyến và câu trả lời ngắn trên Google form</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80</w:t>
            </w:r>
            <w:r>
              <w:rPr>
                <w:rFonts w:hint="default" w:ascii="Times New Roman" w:hAnsi="Times New Roman" w:cs="Times New Roman"/>
                <w:color w:val="auto"/>
                <w:sz w:val="28"/>
                <w:szCs w:val="28"/>
                <w:lang w:val="en-US"/>
              </w:rPr>
              <w:t>% t</w:t>
            </w:r>
            <w:r>
              <w:rPr>
                <w:rFonts w:hint="default" w:ascii="Times New Roman" w:hAnsi="Times New Roman" w:cs="Times New Roman"/>
                <w:color w:val="auto"/>
                <w:sz w:val="28"/>
                <w:szCs w:val="28"/>
              </w:rPr>
              <w:t>rắc nghiệm và 20</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tự luận</w:t>
            </w:r>
            <w:r>
              <w:rPr>
                <w:rFonts w:hint="default"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Giữa Học kỳ 2</w:t>
            </w:r>
          </w:p>
        </w:tc>
        <w:tc>
          <w:tcPr>
            <w:tcW w:w="1480" w:type="dxa"/>
          </w:tcPr>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Tuần 27</w:t>
            </w:r>
          </w:p>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14/3/2022 – 19/3/2022</w:t>
            </w:r>
          </w:p>
        </w:tc>
        <w:tc>
          <w:tcPr>
            <w:tcW w:w="3638" w:type="dxa"/>
          </w:tcPr>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Unit 10 đến Unit 12</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Past continuous</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accommodation, tribe, flights, daily, fertilize, nature, mix, arrive.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Passive voice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Present participle/ Past participle</w:t>
            </w:r>
          </w:p>
        </w:tc>
        <w:tc>
          <w:tcPr>
            <w:tcW w:w="3039" w:type="dxa"/>
          </w:tcPr>
          <w:p>
            <w:pPr>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jc w:val="both"/>
              <w:rPr>
                <w:rFonts w:hint="default" w:ascii="Times New Roman" w:hAnsi="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- 10% 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Cuối Học kỳ 2</w:t>
            </w:r>
          </w:p>
        </w:tc>
        <w:tc>
          <w:tcPr>
            <w:tcW w:w="1480" w:type="dxa"/>
          </w:tcPr>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Tuần 34</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02/5/2022 – 07/5/2022</w:t>
            </w:r>
          </w:p>
        </w:tc>
        <w:tc>
          <w:tcPr>
            <w:tcW w:w="3638" w:type="dxa"/>
          </w:tcPr>
          <w:p>
            <w:pP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Từ vựng từ Unit 9 đến Unit 15</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Prepositions</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accommodation, tribe, flights, daily, fertilize, nature, mix, arrive, prison, compete.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Past continuous</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Passive voice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Compound words</w:t>
            </w:r>
          </w:p>
          <w:p>
            <w:pPr>
              <w:rPr>
                <w:rFonts w:hint="default" w:ascii="Times New Roman" w:hAnsi="Times New Roman" w:cs="Times New Roman"/>
                <w:color w:val="auto"/>
                <w:sz w:val="28"/>
                <w:szCs w:val="28"/>
                <w:lang w:val="en-US"/>
              </w:rPr>
            </w:pPr>
          </w:p>
        </w:tc>
        <w:tc>
          <w:tcPr>
            <w:tcW w:w="3039" w:type="dxa"/>
          </w:tcPr>
          <w:p>
            <w:pPr>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jc w:val="both"/>
              <w:rPr>
                <w:rFonts w:hint="default" w:ascii="Times New Roman" w:hAnsi="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r>
    </w:tbl>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r>
        <w:rPr>
          <w:rFonts w:hint="default"/>
          <w:b/>
          <w:bCs/>
          <w:color w:val="auto"/>
          <w:sz w:val="26"/>
          <w:szCs w:val="26"/>
          <w:lang w:val="en-US"/>
        </w:rPr>
        <w:t>2.2.4 Khối 9</w:t>
      </w:r>
    </w:p>
    <w:tbl>
      <w:tblPr>
        <w:tblStyle w:val="11"/>
        <w:tblpPr w:leftFromText="180" w:rightFromText="180" w:vertAnchor="text" w:horzAnchor="page" w:tblpXSpec="center" w:tblpY="436"/>
        <w:tblOverlap w:val="never"/>
        <w:tblW w:w="12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1668"/>
        <w:gridCol w:w="1800"/>
        <w:gridCol w:w="3731"/>
        <w:gridCol w:w="3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Bài kiểm tra, đánh giá</w:t>
            </w:r>
          </w:p>
          <w:p>
            <w:pPr>
              <w:jc w:val="center"/>
              <w:rPr>
                <w:rFonts w:ascii="Times New Roman" w:hAnsi="Times New Roman" w:cs="Times New Roman"/>
                <w:b/>
                <w:color w:val="auto"/>
                <w:sz w:val="28"/>
                <w:szCs w:val="28"/>
              </w:rPr>
            </w:pPr>
          </w:p>
        </w:tc>
        <w:tc>
          <w:tcPr>
            <w:tcW w:w="1668"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gian</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180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điểm</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w:t>
            </w:r>
          </w:p>
        </w:tc>
        <w:tc>
          <w:tcPr>
            <w:tcW w:w="3731"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Yêu cầu cần đạt</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p>
        </w:tc>
        <w:tc>
          <w:tcPr>
            <w:tcW w:w="3143"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Hình thức</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1</w:t>
            </w:r>
          </w:p>
        </w:tc>
        <w:tc>
          <w:tcPr>
            <w:tcW w:w="1668"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9</w:t>
            </w:r>
          </w:p>
          <w:p>
            <w:pPr>
              <w:jc w:val="both"/>
              <w:rPr>
                <w:rFonts w:ascii="Times New Roman" w:hAnsi="Times New Roman" w:cs="Times New Roman"/>
                <w:color w:val="auto"/>
                <w:sz w:val="28"/>
                <w:szCs w:val="28"/>
              </w:rPr>
            </w:pPr>
            <w:r>
              <w:rPr>
                <w:rFonts w:ascii="Times New Roman" w:hAnsi="Times New Roman" w:cs="Times New Roman"/>
                <w:color w:val="auto"/>
                <w:sz w:val="28"/>
                <w:szCs w:val="28"/>
              </w:rPr>
              <w:t>01/11/2021– 06/11/2021</w:t>
            </w:r>
          </w:p>
        </w:tc>
        <w:tc>
          <w:tcPr>
            <w:tcW w:w="3731"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1, Unit 2, Unit 3</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friend, depend, compel, convenient, inspiration, complete, collect, enjoy</w:t>
            </w:r>
            <w:r>
              <w:rPr>
                <w:rFonts w:ascii="Times New Roman" w:hAnsi="Times New Roman" w:cs="Times New Roman"/>
                <w:color w:val="auto"/>
                <w:sz w:val="28"/>
                <w:szCs w:val="28"/>
                <w:lang w:val="en-US"/>
              </w:rPr>
              <w:t>.</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Present perfect</w:t>
            </w:r>
          </w:p>
        </w:tc>
        <w:tc>
          <w:tcPr>
            <w:tcW w:w="3143" w:type="dxa"/>
          </w:tcPr>
          <w:p>
            <w:pPr>
              <w:rPr>
                <w:rFonts w:ascii="Times New Roman" w:hAnsi="Times New Roman" w:cs="Times New Roman"/>
                <w:color w:val="auto"/>
                <w:sz w:val="28"/>
                <w:szCs w:val="28"/>
                <w:lang w:val="en-US"/>
              </w:rPr>
            </w:pPr>
            <w:r>
              <w:rPr>
                <w:rFonts w:ascii="Times New Roman" w:hAnsi="Times New Roman" w:eastAsia="Times New Roman" w:cs="Times New Roman"/>
                <w:color w:val="auto"/>
                <w:sz w:val="28"/>
                <w:szCs w:val="28"/>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1</w:t>
            </w:r>
          </w:p>
        </w:tc>
        <w:tc>
          <w:tcPr>
            <w:tcW w:w="1668"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17</w:t>
            </w:r>
          </w:p>
          <w:p>
            <w:pPr>
              <w:jc w:val="both"/>
              <w:rPr>
                <w:rFonts w:ascii="Times New Roman" w:hAnsi="Times New Roman" w:cs="Times New Roman"/>
                <w:color w:val="auto"/>
                <w:sz w:val="28"/>
                <w:szCs w:val="28"/>
              </w:rPr>
            </w:pPr>
            <w:r>
              <w:rPr>
                <w:rFonts w:ascii="Times New Roman" w:hAnsi="Times New Roman" w:cs="Times New Roman"/>
                <w:color w:val="auto"/>
                <w:sz w:val="28"/>
                <w:szCs w:val="28"/>
              </w:rPr>
              <w:t>27/12/2021– 01/01/2022</w:t>
            </w:r>
          </w:p>
        </w:tc>
        <w:tc>
          <w:tcPr>
            <w:tcW w:w="3731"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từ vựng từ Unit 1 đến Unit 5</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Prepositions</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Reported speech</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Present perfect</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Passive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widowControl/>
              <w:spacing w:after="160" w:line="259" w:lineRule="auto"/>
              <w:contextualSpacing/>
              <w:rPr>
                <w:rFonts w:ascii="Times New Roman" w:hAnsi="Times New Roman" w:cs="Times New Roman" w:eastAsiaTheme="minorHAnsi"/>
                <w:color w:val="auto"/>
                <w:sz w:val="28"/>
                <w:szCs w:val="28"/>
                <w:lang w:val="en-US" w:eastAsia="en-US" w:bidi="ar-SA"/>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friend, depend, compel, convenient, inspiration, complete, collect, enjoy, interact, benefit</w:t>
            </w:r>
          </w:p>
        </w:tc>
        <w:tc>
          <w:tcPr>
            <w:tcW w:w="3143" w:type="dxa"/>
          </w:tcPr>
          <w:p>
            <w:pPr>
              <w:jc w:val="both"/>
              <w:rPr>
                <w:rFonts w:ascii="Times New Roman" w:hAnsi="Times New Roman" w:cs="Times New Roman"/>
                <w:color w:val="auto"/>
                <w:sz w:val="28"/>
                <w:szCs w:val="28"/>
              </w:rPr>
            </w:pPr>
            <w:r>
              <w:rPr>
                <w:rFonts w:ascii="Times New Roman" w:hAnsi="Times New Roman" w:eastAsia="Times New Roman" w:cs="Times New Roman"/>
                <w:color w:val="auto"/>
                <w:sz w:val="28"/>
                <w:szCs w:val="28"/>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2</w:t>
            </w:r>
          </w:p>
        </w:tc>
        <w:tc>
          <w:tcPr>
            <w:tcW w:w="1668"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27</w:t>
            </w:r>
          </w:p>
          <w:p>
            <w:pPr>
              <w:jc w:val="center"/>
              <w:rPr>
                <w:rFonts w:ascii="Times New Roman" w:hAnsi="Times New Roman" w:cs="Times New Roman"/>
                <w:color w:val="auto"/>
                <w:sz w:val="28"/>
                <w:szCs w:val="28"/>
              </w:rPr>
            </w:pPr>
            <w:r>
              <w:rPr>
                <w:rFonts w:ascii="Times New Roman" w:hAnsi="Times New Roman" w:cs="Times New Roman"/>
                <w:color w:val="auto"/>
                <w:sz w:val="28"/>
                <w:szCs w:val="28"/>
              </w:rPr>
              <w:t>14/3/2022 – 19/3/2022</w:t>
            </w:r>
          </w:p>
        </w:tc>
        <w:tc>
          <w:tcPr>
            <w:tcW w:w="3731"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6 đến Unit 8</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kind, disappoint, pollute, consume, effective, efficiency, celebrate, free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Suggestions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Relative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Adjectives + that Clause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-Vận dụng cao</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tc>
        <w:tc>
          <w:tcPr>
            <w:tcW w:w="3143" w:type="dxa"/>
          </w:tcPr>
          <w:p>
            <w:pPr>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jc w:val="both"/>
              <w:rPr>
                <w:rFonts w:ascii="Times New Roman" w:hAnsi="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- 10% 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2</w:t>
            </w:r>
          </w:p>
        </w:tc>
        <w:tc>
          <w:tcPr>
            <w:tcW w:w="1668"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34</w:t>
            </w:r>
          </w:p>
          <w:p>
            <w:pPr>
              <w:jc w:val="both"/>
              <w:rPr>
                <w:rFonts w:ascii="Times New Roman" w:hAnsi="Times New Roman" w:cs="Times New Roman"/>
                <w:color w:val="auto"/>
                <w:sz w:val="28"/>
                <w:szCs w:val="28"/>
              </w:rPr>
            </w:pPr>
            <w:r>
              <w:rPr>
                <w:rFonts w:ascii="Times New Roman" w:hAnsi="Times New Roman" w:cs="Times New Roman"/>
                <w:color w:val="auto"/>
                <w:sz w:val="28"/>
                <w:szCs w:val="28"/>
              </w:rPr>
              <w:t>02/5/2022 – 07/5/2022</w:t>
            </w:r>
          </w:p>
        </w:tc>
        <w:tc>
          <w:tcPr>
            <w:tcW w:w="3731"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từ vựng từ Unit 6 đến Unit 10</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Prepositions</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Adjectives + that Clause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kind, disappoint, pollute, consume, effective, efficiency, celebrate, free, slavery, joy</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Suggestions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Relative Clauses</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If</w:t>
            </w:r>
          </w:p>
        </w:tc>
        <w:tc>
          <w:tcPr>
            <w:tcW w:w="3143" w:type="dxa"/>
          </w:tcPr>
          <w:p>
            <w:pPr>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rPr>
              <w:t>Làm bài trên giấy tại lớp</w:t>
            </w:r>
            <w:r>
              <w:rPr>
                <w:rFonts w:hint="default" w:ascii="Times New Roman" w:hAnsi="Times New Roman" w:eastAsia="Times New Roman" w:cs="Times New Roman"/>
                <w:color w:val="auto"/>
                <w:sz w:val="28"/>
                <w:szCs w:val="28"/>
                <w:lang w:val="en-US"/>
              </w:rPr>
              <w:t>. Theo thang điểm:</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- 40% nhận biết</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- 30% thông hiểu</w:t>
            </w:r>
          </w:p>
          <w:p>
            <w:pPr>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- 20% vận dụng</w:t>
            </w:r>
          </w:p>
          <w:p>
            <w:pPr>
              <w:jc w:val="both"/>
              <w:rPr>
                <w:rFonts w:ascii="Times New Roman" w:hAnsi="Times New Roman" w:cs="Times New Roman"/>
                <w:color w:val="auto"/>
                <w:sz w:val="28"/>
                <w:szCs w:val="28"/>
              </w:rPr>
            </w:pPr>
            <w:r>
              <w:rPr>
                <w:rFonts w:hint="default" w:ascii="Times New Roman" w:hAnsi="Times New Roman" w:eastAsia="Times New Roman" w:cs="Times New Roman"/>
                <w:color w:val="auto"/>
                <w:sz w:val="28"/>
                <w:szCs w:val="28"/>
                <w:lang w:val="en-US"/>
              </w:rPr>
              <w:t>- 10% vận dụng cao</w:t>
            </w:r>
          </w:p>
        </w:tc>
      </w:tr>
    </w:tbl>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ind w:firstLine="720"/>
        <w:jc w:val="both"/>
        <w:rPr>
          <w:rFonts w:hint="default"/>
          <w:b/>
          <w:bCs/>
          <w:color w:val="auto"/>
          <w:sz w:val="26"/>
          <w:szCs w:val="26"/>
          <w:lang w:val="en-US"/>
        </w:rPr>
      </w:pPr>
    </w:p>
    <w:p>
      <w:pPr>
        <w:numPr>
          <w:ilvl w:val="0"/>
          <w:numId w:val="1"/>
        </w:numPr>
        <w:ind w:firstLine="720"/>
        <w:jc w:val="both"/>
        <w:rPr>
          <w:b/>
          <w:bCs/>
          <w:color w:val="auto"/>
          <w:sz w:val="26"/>
          <w:szCs w:val="26"/>
        </w:rPr>
      </w:pPr>
      <w:r>
        <w:rPr>
          <w:b/>
          <w:bCs/>
          <w:color w:val="auto"/>
          <w:sz w:val="26"/>
          <w:szCs w:val="26"/>
        </w:rPr>
        <w:t>Tổ chức dạy học qua internet - HỌC KÌ I</w:t>
      </w:r>
    </w:p>
    <w:p>
      <w:pPr>
        <w:numPr>
          <w:ilvl w:val="1"/>
          <w:numId w:val="1"/>
        </w:numPr>
        <w:ind w:left="720"/>
        <w:jc w:val="both"/>
        <w:rPr>
          <w:b/>
          <w:bCs/>
          <w:color w:val="auto"/>
          <w:sz w:val="26"/>
          <w:szCs w:val="26"/>
        </w:rPr>
      </w:pPr>
      <w:r>
        <w:rPr>
          <w:b/>
          <w:bCs/>
          <w:color w:val="auto"/>
          <w:sz w:val="26"/>
          <w:szCs w:val="26"/>
        </w:rPr>
        <w:t>Khối 6</w:t>
      </w:r>
    </w:p>
    <w:tbl>
      <w:tblPr>
        <w:tblStyle w:val="11"/>
        <w:tblW w:w="13405" w:type="dxa"/>
        <w:tblInd w:w="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610"/>
        <w:gridCol w:w="990"/>
        <w:gridCol w:w="3510"/>
        <w:gridCol w:w="1921"/>
        <w:gridCol w:w="2160"/>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10" w:type="dxa"/>
          </w:tcPr>
          <w:p>
            <w:pPr>
              <w:spacing w:before="0" w:after="0"/>
              <w:jc w:val="center"/>
              <w:rPr>
                <w:b/>
                <w:color w:val="auto"/>
                <w:szCs w:val="28"/>
                <w:lang w:val="vi-VN"/>
              </w:rPr>
            </w:pPr>
            <w:r>
              <w:rPr>
                <w:b/>
                <w:color w:val="auto"/>
                <w:szCs w:val="28"/>
                <w:lang w:val="vi-VN"/>
              </w:rPr>
              <w:t>STT</w:t>
            </w:r>
          </w:p>
        </w:tc>
        <w:tc>
          <w:tcPr>
            <w:tcW w:w="2610" w:type="dxa"/>
          </w:tcPr>
          <w:p>
            <w:pPr>
              <w:spacing w:before="0" w:after="0"/>
              <w:jc w:val="center"/>
              <w:rPr>
                <w:b/>
                <w:color w:val="auto"/>
                <w:szCs w:val="28"/>
                <w:lang w:val="vi-VN"/>
              </w:rPr>
            </w:pPr>
            <w:r>
              <w:rPr>
                <w:b/>
                <w:color w:val="auto"/>
                <w:szCs w:val="28"/>
                <w:lang w:val="vi-VN"/>
              </w:rPr>
              <w:t>Bài học</w:t>
            </w:r>
          </w:p>
          <w:p>
            <w:pPr>
              <w:spacing w:before="0" w:after="0"/>
              <w:jc w:val="center"/>
              <w:rPr>
                <w:b/>
                <w:color w:val="auto"/>
                <w:szCs w:val="28"/>
                <w:lang w:val="vi-VN"/>
              </w:rPr>
            </w:pPr>
            <w:r>
              <w:rPr>
                <w:b/>
                <w:color w:val="auto"/>
                <w:szCs w:val="28"/>
                <w:lang w:val="vi-VN"/>
              </w:rPr>
              <w:t>(1)</w:t>
            </w:r>
          </w:p>
        </w:tc>
        <w:tc>
          <w:tcPr>
            <w:tcW w:w="990" w:type="dxa"/>
          </w:tcPr>
          <w:p>
            <w:pPr>
              <w:spacing w:before="0" w:after="0"/>
              <w:jc w:val="center"/>
              <w:rPr>
                <w:b/>
                <w:color w:val="auto"/>
                <w:szCs w:val="28"/>
                <w:lang w:val="vi-VN"/>
              </w:rPr>
            </w:pPr>
            <w:r>
              <w:rPr>
                <w:b/>
                <w:color w:val="auto"/>
                <w:szCs w:val="28"/>
                <w:lang w:val="vi-VN"/>
              </w:rPr>
              <w:t>Số tiết</w:t>
            </w:r>
          </w:p>
          <w:p>
            <w:pPr>
              <w:spacing w:before="0" w:after="0"/>
              <w:jc w:val="center"/>
              <w:rPr>
                <w:b/>
                <w:color w:val="auto"/>
                <w:szCs w:val="28"/>
                <w:lang w:val="vi-VN"/>
              </w:rPr>
            </w:pPr>
            <w:r>
              <w:rPr>
                <w:b/>
                <w:color w:val="auto"/>
                <w:szCs w:val="28"/>
                <w:lang w:val="vi-VN"/>
              </w:rPr>
              <w:t>(2)</w:t>
            </w:r>
          </w:p>
        </w:tc>
        <w:tc>
          <w:tcPr>
            <w:tcW w:w="3510" w:type="dxa"/>
          </w:tcPr>
          <w:p>
            <w:pPr>
              <w:spacing w:before="0" w:after="0"/>
              <w:ind w:right="-62" w:rightChars="-22"/>
              <w:jc w:val="center"/>
              <w:rPr>
                <w:b/>
                <w:bCs/>
                <w:color w:val="auto"/>
                <w:sz w:val="26"/>
                <w:szCs w:val="26"/>
                <w:lang w:val="vi-VN"/>
              </w:rPr>
            </w:pPr>
            <w:r>
              <w:rPr>
                <w:b/>
                <w:bCs/>
                <w:color w:val="auto"/>
                <w:sz w:val="26"/>
                <w:szCs w:val="26"/>
                <w:lang w:val="vi-VN"/>
              </w:rPr>
              <w:t>Yêu cầu cần đạt</w:t>
            </w:r>
          </w:p>
          <w:p>
            <w:pPr>
              <w:spacing w:before="0" w:after="0"/>
              <w:jc w:val="center"/>
              <w:rPr>
                <w:b/>
                <w:color w:val="auto"/>
                <w:szCs w:val="28"/>
              </w:rPr>
            </w:pPr>
            <w:r>
              <w:rPr>
                <w:b/>
                <w:bCs/>
                <w:color w:val="auto"/>
                <w:sz w:val="26"/>
                <w:szCs w:val="26"/>
                <w:lang w:val="vi-VN"/>
              </w:rPr>
              <w:t>(</w:t>
            </w:r>
            <w:r>
              <w:rPr>
                <w:b/>
                <w:bCs/>
                <w:color w:val="auto"/>
                <w:sz w:val="26"/>
                <w:szCs w:val="26"/>
              </w:rPr>
              <w:t>3</w:t>
            </w:r>
            <w:r>
              <w:rPr>
                <w:b/>
                <w:bCs/>
                <w:color w:val="auto"/>
                <w:sz w:val="26"/>
                <w:szCs w:val="26"/>
                <w:lang w:val="vi-VN"/>
              </w:rPr>
              <w:t>)</w:t>
            </w:r>
          </w:p>
        </w:tc>
        <w:tc>
          <w:tcPr>
            <w:tcW w:w="1921" w:type="dxa"/>
          </w:tcPr>
          <w:p>
            <w:pPr>
              <w:spacing w:before="0" w:after="0"/>
              <w:jc w:val="center"/>
              <w:rPr>
                <w:b/>
                <w:color w:val="auto"/>
                <w:szCs w:val="28"/>
              </w:rPr>
            </w:pPr>
            <w:r>
              <w:rPr>
                <w:b/>
                <w:color w:val="auto"/>
                <w:szCs w:val="28"/>
              </w:rPr>
              <w:t>Hình thức</w:t>
            </w:r>
          </w:p>
          <w:p>
            <w:pPr>
              <w:spacing w:before="0" w:after="0"/>
              <w:jc w:val="center"/>
              <w:rPr>
                <w:b/>
                <w:color w:val="auto"/>
                <w:szCs w:val="28"/>
                <w:lang w:val="vi-VN"/>
              </w:rPr>
            </w:pPr>
            <w:r>
              <w:rPr>
                <w:b/>
                <w:color w:val="auto"/>
                <w:szCs w:val="28"/>
                <w:lang w:val="vi-VN"/>
              </w:rPr>
              <w:t>(4)</w:t>
            </w:r>
          </w:p>
        </w:tc>
        <w:tc>
          <w:tcPr>
            <w:tcW w:w="2160" w:type="dxa"/>
          </w:tcPr>
          <w:p>
            <w:pPr>
              <w:spacing w:before="0" w:after="0"/>
              <w:jc w:val="center"/>
              <w:rPr>
                <w:b/>
                <w:bCs/>
                <w:color w:val="auto"/>
                <w:sz w:val="26"/>
                <w:szCs w:val="26"/>
              </w:rPr>
            </w:pPr>
            <w:r>
              <w:rPr>
                <w:b/>
                <w:bCs/>
                <w:color w:val="auto"/>
                <w:sz w:val="26"/>
                <w:szCs w:val="26"/>
              </w:rPr>
              <w:t>Công cụ/ Phần mềm</w:t>
            </w:r>
          </w:p>
          <w:p>
            <w:pPr>
              <w:spacing w:before="0" w:after="0"/>
              <w:jc w:val="center"/>
              <w:rPr>
                <w:b/>
                <w:color w:val="auto"/>
                <w:szCs w:val="28"/>
                <w:lang w:val="vi-VN"/>
              </w:rPr>
            </w:pPr>
            <w:r>
              <w:rPr>
                <w:b/>
                <w:bCs/>
                <w:color w:val="auto"/>
                <w:sz w:val="26"/>
                <w:szCs w:val="26"/>
              </w:rPr>
              <w:t>(5)</w:t>
            </w:r>
          </w:p>
        </w:tc>
        <w:tc>
          <w:tcPr>
            <w:tcW w:w="1404" w:type="dxa"/>
          </w:tcPr>
          <w:p>
            <w:pPr>
              <w:spacing w:before="0" w:after="0"/>
              <w:jc w:val="center"/>
              <w:rPr>
                <w:b/>
                <w:color w:val="auto"/>
                <w:szCs w:val="28"/>
              </w:rPr>
            </w:pPr>
            <w:r>
              <w:rPr>
                <w:b/>
                <w:color w:val="auto"/>
                <w:szCs w:val="28"/>
              </w:rPr>
              <w:t>Ghi chú</w:t>
            </w:r>
          </w:p>
          <w:p>
            <w:pPr>
              <w:spacing w:before="0" w:after="0"/>
              <w:jc w:val="center"/>
              <w:rPr>
                <w:b/>
                <w:bCs/>
                <w:color w:val="auto"/>
                <w:sz w:val="26"/>
                <w:szCs w:val="26"/>
              </w:rPr>
            </w:pPr>
            <w:r>
              <w:rPr>
                <w:b/>
                <w:color w:val="auto"/>
                <w:szCs w:val="28"/>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810" w:type="dxa"/>
            <w:vMerge w:val="restart"/>
          </w:tcPr>
          <w:p>
            <w:pPr>
              <w:spacing w:before="0" w:after="0"/>
              <w:jc w:val="center"/>
              <w:rPr>
                <w:color w:val="auto"/>
                <w:szCs w:val="28"/>
                <w:lang w:val="vi-VN"/>
              </w:rPr>
            </w:pPr>
            <w:r>
              <w:rPr>
                <w:color w:val="auto"/>
                <w:szCs w:val="28"/>
              </w:rPr>
              <w:t>1</w:t>
            </w:r>
          </w:p>
        </w:tc>
        <w:tc>
          <w:tcPr>
            <w:tcW w:w="2610" w:type="dxa"/>
          </w:tcPr>
          <w:p>
            <w:pPr>
              <w:spacing w:before="0" w:after="0"/>
              <w:rPr>
                <w:color w:val="auto"/>
                <w:szCs w:val="28"/>
              </w:rPr>
            </w:pPr>
            <w:r>
              <w:rPr>
                <w:color w:val="auto"/>
                <w:szCs w:val="28"/>
              </w:rPr>
              <w:t>Introduction</w:t>
            </w:r>
          </w:p>
        </w:tc>
        <w:tc>
          <w:tcPr>
            <w:tcW w:w="990" w:type="dxa"/>
            <w:vMerge w:val="restart"/>
          </w:tcPr>
          <w:p>
            <w:pPr>
              <w:spacing w:before="0" w:after="0"/>
              <w:jc w:val="center"/>
              <w:rPr>
                <w:color w:val="auto"/>
                <w:szCs w:val="28"/>
                <w:lang w:val="vi-VN"/>
              </w:rPr>
            </w:pPr>
            <w:r>
              <w:rPr>
                <w:color w:val="auto"/>
                <w:szCs w:val="28"/>
              </w:rPr>
              <w:t>3</w:t>
            </w:r>
          </w:p>
        </w:tc>
        <w:tc>
          <w:tcPr>
            <w:tcW w:w="3510" w:type="dxa"/>
            <w:vMerge w:val="restart"/>
          </w:tcPr>
          <w:p>
            <w:pPr>
              <w:spacing w:before="0" w:after="0"/>
              <w:rPr>
                <w:color w:val="auto"/>
                <w:szCs w:val="28"/>
              </w:rPr>
            </w:pPr>
            <w:r>
              <w:rPr>
                <w:color w:val="auto"/>
                <w:szCs w:val="28"/>
              </w:rPr>
              <w:t xml:space="preserve">The students will be able to </w:t>
            </w:r>
            <w:r>
              <w:rPr>
                <w:iCs/>
                <w:color w:val="auto"/>
                <w:szCs w:val="28"/>
              </w:rPr>
              <w:t xml:space="preserve">say questions and answers with the correct information, develop students’ speaking and listening skills, and talk about their own hobbies and interests. </w:t>
            </w:r>
            <w:r>
              <w:rPr>
                <w:color w:val="auto"/>
                <w:szCs w:val="28"/>
              </w:rPr>
              <w:t xml:space="preserve">By the end of the lesson, the students will be able to </w:t>
            </w:r>
            <w:r>
              <w:rPr>
                <w:iCs/>
                <w:color w:val="auto"/>
                <w:szCs w:val="28"/>
              </w:rPr>
              <w:t>help students learn how to use the verb " to be" in the present time, help students learn how to introduce people.</w:t>
            </w:r>
          </w:p>
        </w:tc>
        <w:tc>
          <w:tcPr>
            <w:tcW w:w="1921" w:type="dxa"/>
            <w:vMerge w:val="restart"/>
          </w:tcPr>
          <w:p>
            <w:pPr>
              <w:spacing w:before="0" w:after="0"/>
              <w:jc w:val="center"/>
              <w:rPr>
                <w:color w:val="auto"/>
                <w:szCs w:val="28"/>
              </w:rPr>
            </w:pPr>
            <w:r>
              <w:rPr>
                <w:color w:val="auto"/>
                <w:szCs w:val="28"/>
              </w:rPr>
              <w:t>Trực tuyến</w:t>
            </w:r>
          </w:p>
          <w:p>
            <w:pPr>
              <w:spacing w:before="0" w:after="0"/>
              <w:jc w:val="center"/>
              <w:rPr>
                <w:color w:val="auto"/>
                <w:szCs w:val="28"/>
              </w:rPr>
            </w:pPr>
          </w:p>
          <w:p>
            <w:pPr>
              <w:spacing w:before="0" w:after="0"/>
              <w:jc w:val="center"/>
              <w:rPr>
                <w:color w:val="auto"/>
                <w:szCs w:val="28"/>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rPr>
            </w:pPr>
          </w:p>
          <w:p>
            <w:pPr>
              <w:spacing w:before="0" w:after="0"/>
              <w:jc w:val="center"/>
              <w:rPr>
                <w:color w:val="auto"/>
                <w:szCs w:val="28"/>
              </w:rPr>
            </w:pPr>
          </w:p>
        </w:tc>
        <w:tc>
          <w:tcPr>
            <w:tcW w:w="1404" w:type="dxa"/>
            <w:vMerge w:val="restart"/>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b/>
                <w:color w:val="auto"/>
                <w:szCs w:val="28"/>
              </w:rPr>
              <w:t xml:space="preserve">Starter </w:t>
            </w:r>
            <w:r>
              <w:rPr>
                <w:b/>
                <w:color w:val="auto"/>
                <w:szCs w:val="28"/>
              </w:rPr>
              <w:t>Unit</w:t>
            </w:r>
            <w:r>
              <w:rPr>
                <w:color w:val="auto"/>
                <w:szCs w:val="28"/>
              </w:rPr>
              <w:t xml:space="preserve"> Vocabulary (p .6)</w:t>
            </w:r>
          </w:p>
        </w:tc>
        <w:tc>
          <w:tcPr>
            <w:tcW w:w="990" w:type="dxa"/>
            <w:vMerge w:val="continue"/>
          </w:tcPr>
          <w:p>
            <w:pPr>
              <w:spacing w:before="0" w:after="0"/>
              <w:jc w:val="center"/>
              <w:rPr>
                <w:color w:val="auto"/>
                <w:szCs w:val="28"/>
                <w:lang w:val="vi-VN"/>
              </w:rPr>
            </w:pPr>
          </w:p>
        </w:tc>
        <w:tc>
          <w:tcPr>
            <w:tcW w:w="3510" w:type="dxa"/>
            <w:vMerge w:val="continue"/>
          </w:tcPr>
          <w:p>
            <w:pPr>
              <w:spacing w:before="0" w:after="0"/>
              <w:rPr>
                <w:color w:val="auto"/>
                <w:szCs w:val="28"/>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vMerge w:val="continue"/>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bCs/>
                <w:color w:val="auto"/>
                <w:szCs w:val="28"/>
              </w:rPr>
              <w:t>Language focus (p.7)</w:t>
            </w:r>
          </w:p>
        </w:tc>
        <w:tc>
          <w:tcPr>
            <w:tcW w:w="990" w:type="dxa"/>
            <w:vMerge w:val="continue"/>
          </w:tcPr>
          <w:p>
            <w:pPr>
              <w:spacing w:before="0" w:after="0"/>
              <w:jc w:val="center"/>
              <w:rPr>
                <w:color w:val="auto"/>
                <w:szCs w:val="28"/>
                <w:lang w:val="vi-VN"/>
              </w:rPr>
            </w:pPr>
          </w:p>
        </w:tc>
        <w:tc>
          <w:tcPr>
            <w:tcW w:w="3510" w:type="dxa"/>
            <w:vMerge w:val="continue"/>
          </w:tcPr>
          <w:p>
            <w:pPr>
              <w:spacing w:before="0" w:after="0"/>
              <w:rPr>
                <w:color w:val="auto"/>
                <w:szCs w:val="28"/>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vMerge w:val="continue"/>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810" w:type="dxa"/>
            <w:vMerge w:val="restart"/>
          </w:tcPr>
          <w:p>
            <w:pPr>
              <w:spacing w:before="0" w:after="0"/>
              <w:jc w:val="center"/>
              <w:rPr>
                <w:color w:val="auto"/>
                <w:szCs w:val="28"/>
                <w:lang w:val="vi-VN"/>
              </w:rPr>
            </w:pPr>
            <w:r>
              <w:rPr>
                <w:color w:val="auto"/>
                <w:szCs w:val="28"/>
              </w:rPr>
              <w:t>2</w:t>
            </w:r>
          </w:p>
        </w:tc>
        <w:tc>
          <w:tcPr>
            <w:tcW w:w="2610" w:type="dxa"/>
          </w:tcPr>
          <w:p>
            <w:pPr>
              <w:spacing w:before="0" w:after="0"/>
              <w:rPr>
                <w:color w:val="auto"/>
                <w:szCs w:val="28"/>
              </w:rPr>
            </w:pPr>
            <w:r>
              <w:rPr>
                <w:color w:val="auto"/>
                <w:szCs w:val="28"/>
              </w:rPr>
              <w:t>Vocabulary (p.8)</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lang w:val="vi-VN"/>
              </w:rPr>
            </w:pPr>
            <w:r>
              <w:rPr>
                <w:color w:val="auto"/>
                <w:szCs w:val="28"/>
              </w:rPr>
              <w:t>The students will be able to u</w:t>
            </w:r>
            <w:r>
              <w:rPr>
                <w:iCs/>
                <w:color w:val="auto"/>
                <w:szCs w:val="28"/>
              </w:rPr>
              <w:t xml:space="preserve">se prepositions correctly to say where things are. </w:t>
            </w:r>
            <w:r>
              <w:rPr>
                <w:color w:val="auto"/>
                <w:szCs w:val="28"/>
              </w:rPr>
              <w:t xml:space="preserve">The students will be able to </w:t>
            </w:r>
            <w:r>
              <w:rPr>
                <w:iCs/>
                <w:color w:val="auto"/>
                <w:szCs w:val="28"/>
              </w:rPr>
              <w:t>use prepositions correctly to say where things are</w:t>
            </w:r>
            <w:r>
              <w:rPr>
                <w:color w:val="auto"/>
                <w:szCs w:val="28"/>
              </w:rPr>
              <w:t xml:space="preserve">. The students will be able to </w:t>
            </w:r>
            <w:r>
              <w:rPr>
                <w:iCs/>
                <w:color w:val="auto"/>
                <w:szCs w:val="28"/>
              </w:rPr>
              <w:t>use basic adjectives to describe things.</w:t>
            </w:r>
          </w:p>
        </w:tc>
        <w:tc>
          <w:tcPr>
            <w:tcW w:w="1921" w:type="dxa"/>
            <w:vMerge w:val="restart"/>
          </w:tcPr>
          <w:p>
            <w:pPr>
              <w:spacing w:before="0" w:after="0"/>
              <w:jc w:val="center"/>
              <w:rPr>
                <w:color w:val="auto"/>
                <w:szCs w:val="28"/>
                <w:lang w:val="vi-VN"/>
              </w:rPr>
            </w:pPr>
            <w:r>
              <w:rPr>
                <w:color w:val="auto"/>
                <w:szCs w:val="28"/>
              </w:rPr>
              <w:t>Trực tuyến</w:t>
            </w:r>
          </w:p>
          <w:p>
            <w:pPr>
              <w:spacing w:before="0" w:after="0"/>
              <w:jc w:val="center"/>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p>
            <w:pPr>
              <w:spacing w:before="0" w:after="0"/>
              <w:jc w:val="center"/>
              <w:rPr>
                <w:color w:val="auto"/>
                <w:szCs w:val="28"/>
                <w:lang w:val="vi-VN"/>
              </w:rPr>
            </w:pPr>
          </w:p>
        </w:tc>
        <w:tc>
          <w:tcPr>
            <w:tcW w:w="1404" w:type="dxa"/>
            <w:vMerge w:val="restart"/>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color w:val="auto"/>
                <w:szCs w:val="28"/>
              </w:rPr>
              <w:t>Language focus (p.9)</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vMerge w:val="continue"/>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bCs/>
                <w:color w:val="auto"/>
                <w:szCs w:val="28"/>
              </w:rPr>
              <w:t>Vocabulary (p.10)</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vMerge w:val="continue"/>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810" w:type="dxa"/>
            <w:vMerge w:val="restart"/>
          </w:tcPr>
          <w:p>
            <w:pPr>
              <w:spacing w:before="0" w:after="0"/>
              <w:jc w:val="center"/>
              <w:rPr>
                <w:color w:val="auto"/>
                <w:szCs w:val="28"/>
                <w:lang w:val="vi-VN"/>
              </w:rPr>
            </w:pPr>
            <w:r>
              <w:rPr>
                <w:color w:val="auto"/>
                <w:szCs w:val="28"/>
              </w:rPr>
              <w:t>3</w:t>
            </w:r>
          </w:p>
        </w:tc>
        <w:tc>
          <w:tcPr>
            <w:tcW w:w="2610" w:type="dxa"/>
          </w:tcPr>
          <w:p>
            <w:pPr>
              <w:spacing w:before="0" w:after="0"/>
              <w:rPr>
                <w:color w:val="auto"/>
                <w:sz w:val="26"/>
                <w:szCs w:val="26"/>
                <w:lang w:val="vi-VN"/>
              </w:rPr>
            </w:pPr>
            <w:r>
              <w:rPr>
                <w:color w:val="auto"/>
                <w:szCs w:val="28"/>
              </w:rPr>
              <w:t>Language focus (p.11 + p.13)</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rPr>
            </w:pPr>
            <w:r>
              <w:rPr>
                <w:color w:val="auto"/>
                <w:szCs w:val="28"/>
              </w:rPr>
              <w:t xml:space="preserve">By the end of the lesson, the students will be able to </w:t>
            </w:r>
            <w:r>
              <w:rPr>
                <w:iCs/>
                <w:color w:val="auto"/>
              </w:rPr>
              <w:t xml:space="preserve">use have got to ask and answer questions about presents, </w:t>
            </w:r>
            <w:r>
              <w:rPr>
                <w:iCs/>
                <w:color w:val="auto"/>
                <w:shd w:val="clear" w:color="auto" w:fill="FFFFFF"/>
              </w:rPr>
              <w:t xml:space="preserve">talk about where people and things are from, talk about the countries and nationalities, </w:t>
            </w:r>
            <w:r>
              <w:rPr>
                <w:color w:val="auto"/>
              </w:rPr>
              <w:t>a</w:t>
            </w:r>
            <w:r>
              <w:rPr>
                <w:iCs/>
                <w:color w:val="auto"/>
                <w:shd w:val="clear" w:color="auto" w:fill="FFFFFF"/>
              </w:rPr>
              <w:t>sk questions and use conjunctions to write an email about yourself, question words with: Where, What, Who.</w:t>
            </w:r>
          </w:p>
        </w:tc>
        <w:tc>
          <w:tcPr>
            <w:tcW w:w="1921" w:type="dxa"/>
            <w:vMerge w:val="restart"/>
          </w:tcPr>
          <w:p>
            <w:pPr>
              <w:spacing w:before="0" w:after="0"/>
              <w:jc w:val="center"/>
              <w:rPr>
                <w:color w:val="auto"/>
                <w:szCs w:val="28"/>
              </w:rPr>
            </w:pPr>
            <w:r>
              <w:rPr>
                <w:color w:val="auto"/>
                <w:szCs w:val="28"/>
              </w:rPr>
              <w:t>Tiết 1,2 - GV Trực tuyến livestream</w:t>
            </w: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w:t>
            </w:r>
            <w:r>
              <w:rPr>
                <w:color w:val="auto"/>
                <w:sz w:val="26"/>
                <w:szCs w:val="26"/>
              </w:rPr>
              <w:t>p.11. h</w:t>
            </w:r>
            <w:r>
              <w:rPr>
                <w:color w:val="auto"/>
                <w:sz w:val="26"/>
                <w:szCs w:val="26"/>
                <w:lang w:val="vi-VN"/>
              </w:rPr>
              <w:t>s tự học</w:t>
            </w:r>
          </w:p>
          <w:p>
            <w:pPr>
              <w:spacing w:before="0" w:after="0"/>
              <w:jc w:val="center"/>
              <w:rPr>
                <w:color w:val="auto"/>
                <w:sz w:val="26"/>
                <w:szCs w:val="26"/>
              </w:rPr>
            </w:pPr>
            <w:r>
              <w:rPr>
                <w:color w:val="auto"/>
                <w:sz w:val="26"/>
                <w:szCs w:val="26"/>
                <w:lang w:val="vi-VN"/>
              </w:rPr>
              <w:t>Ex6.p.13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color w:val="auto"/>
                <w:szCs w:val="28"/>
              </w:rPr>
              <w:t>Vocabulary (p.12)</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Ex5.p.12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 w:val="26"/>
                <w:szCs w:val="26"/>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810" w:type="dxa"/>
            <w:vMerge w:val="restart"/>
          </w:tcPr>
          <w:p>
            <w:pPr>
              <w:spacing w:before="0" w:after="0"/>
              <w:jc w:val="center"/>
              <w:rPr>
                <w:color w:val="auto"/>
                <w:szCs w:val="28"/>
                <w:lang w:val="vi-VN"/>
              </w:rPr>
            </w:pPr>
            <w:r>
              <w:rPr>
                <w:color w:val="auto"/>
                <w:szCs w:val="28"/>
              </w:rPr>
              <w:t>4</w:t>
            </w:r>
          </w:p>
        </w:tc>
        <w:tc>
          <w:tcPr>
            <w:tcW w:w="2610" w:type="dxa"/>
          </w:tcPr>
          <w:p>
            <w:pPr>
              <w:spacing w:before="0" w:after="0"/>
              <w:rPr>
                <w:color w:val="auto"/>
                <w:szCs w:val="28"/>
              </w:rPr>
            </w:pPr>
            <w:r>
              <w:rPr>
                <w:b/>
                <w:color w:val="auto"/>
                <w:szCs w:val="28"/>
              </w:rPr>
              <w:t xml:space="preserve">Unit 1 </w:t>
            </w:r>
            <w:r>
              <w:rPr>
                <w:b/>
                <w:color w:val="auto"/>
                <w:szCs w:val="28"/>
              </w:rPr>
              <w:t>Towns and cities</w:t>
            </w:r>
            <w:r>
              <w:rPr>
                <w:color w:val="auto"/>
                <w:szCs w:val="28"/>
              </w:rPr>
              <w:t xml:space="preserve"> Vocabulary (p.14-15)</w:t>
            </w:r>
          </w:p>
          <w:p>
            <w:pPr>
              <w:spacing w:before="0" w:after="0"/>
              <w:rPr>
                <w:color w:val="auto"/>
                <w:szCs w:val="28"/>
              </w:rPr>
            </w:pPr>
            <w:r>
              <w:rPr>
                <w:bCs/>
                <w:color w:val="auto"/>
                <w:szCs w:val="28"/>
              </w:rPr>
              <w:t>Language focus (P.17)</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lang w:val="vi-VN"/>
              </w:rPr>
            </w:pPr>
            <w:r>
              <w:rPr>
                <w:color w:val="auto"/>
              </w:rPr>
              <w:t xml:space="preserve">By the end of the lesson, students will be able to </w:t>
            </w:r>
            <w:r>
              <w:rPr>
                <w:color w:val="auto"/>
                <w:sz w:val="26"/>
                <w:szCs w:val="26"/>
              </w:rPr>
              <w:t>talk about places in a town or city, ask and answer questions about places and predict the content of a text from photos.</w:t>
            </w: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jc w:val="center"/>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Ex3-4</w:t>
            </w:r>
            <w:r>
              <w:rPr>
                <w:color w:val="auto"/>
                <w:sz w:val="26"/>
                <w:szCs w:val="26"/>
              </w:rPr>
              <w:t>.p.14-15</w:t>
            </w:r>
            <w:r>
              <w:rPr>
                <w:color w:val="auto"/>
                <w:sz w:val="26"/>
                <w:szCs w:val="26"/>
                <w:lang w:val="vi-VN"/>
              </w:rPr>
              <w:t xml:space="preserve"> hs tự học</w:t>
            </w:r>
          </w:p>
          <w:p>
            <w:pPr>
              <w:spacing w:before="0" w:after="0"/>
              <w:rPr>
                <w:color w:val="auto"/>
                <w:sz w:val="26"/>
                <w:szCs w:val="26"/>
                <w:lang w:val="vi-VN"/>
              </w:rPr>
            </w:pPr>
          </w:p>
          <w:p>
            <w:pPr>
              <w:spacing w:before="0" w:after="0"/>
              <w:rPr>
                <w:color w:val="auto"/>
                <w:szCs w:val="28"/>
              </w:rPr>
            </w:pPr>
            <w:r>
              <w:rPr>
                <w:color w:val="auto"/>
                <w:sz w:val="26"/>
                <w:szCs w:val="26"/>
                <w:lang w:val="vi-VN"/>
              </w:rPr>
              <w:t>Ex7.p.17 hs tự thực hiện</w:t>
            </w:r>
          </w:p>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 w:val="26"/>
                <w:szCs w:val="26"/>
                <w:lang w:val="vi-VN"/>
              </w:rPr>
            </w:pPr>
            <w:r>
              <w:rPr>
                <w:color w:val="auto"/>
                <w:szCs w:val="28"/>
              </w:rPr>
              <w:t>Reading (p.16)</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r>
              <w:rPr>
                <w:color w:val="auto"/>
                <w:sz w:val="26"/>
                <w:szCs w:val="26"/>
                <w:lang w:val="vi-VN"/>
              </w:rPr>
              <w:t>Ex3-4.p.16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810" w:type="dxa"/>
            <w:vMerge w:val="restart"/>
          </w:tcPr>
          <w:p>
            <w:pPr>
              <w:spacing w:before="0" w:after="0"/>
              <w:jc w:val="center"/>
              <w:rPr>
                <w:color w:val="auto"/>
                <w:szCs w:val="28"/>
                <w:lang w:val="vi-VN"/>
              </w:rPr>
            </w:pPr>
            <w:r>
              <w:rPr>
                <w:color w:val="auto"/>
                <w:szCs w:val="28"/>
              </w:rPr>
              <w:t>5</w:t>
            </w:r>
          </w:p>
        </w:tc>
        <w:tc>
          <w:tcPr>
            <w:tcW w:w="2610" w:type="dxa"/>
          </w:tcPr>
          <w:p>
            <w:pPr>
              <w:spacing w:before="0" w:after="0"/>
              <w:rPr>
                <w:color w:val="auto"/>
                <w:szCs w:val="28"/>
              </w:rPr>
            </w:pPr>
            <w:r>
              <w:rPr>
                <w:color w:val="auto"/>
                <w:szCs w:val="28"/>
              </w:rPr>
              <w:t>Vocabulary and listening (p.18)</w:t>
            </w:r>
          </w:p>
          <w:p>
            <w:pPr>
              <w:spacing w:before="0" w:after="0"/>
              <w:rPr>
                <w:color w:val="auto"/>
                <w:szCs w:val="28"/>
              </w:rPr>
            </w:pPr>
            <w:r>
              <w:rPr>
                <w:bCs/>
                <w:color w:val="auto"/>
                <w:szCs w:val="28"/>
              </w:rPr>
              <w:t>Speaking (p. 20)</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rPr>
            </w:pPr>
            <w:r>
              <w:rPr>
                <w:color w:val="auto"/>
                <w:szCs w:val="28"/>
              </w:rPr>
              <w:t xml:space="preserve">By the end of the lesson, the students will be able to </w:t>
            </w:r>
            <w:r>
              <w:rPr>
                <w:iCs/>
                <w:color w:val="auto"/>
                <w:szCs w:val="28"/>
              </w:rPr>
              <w:t xml:space="preserve">understand people comparing places and things, develop students’ listening skills. </w:t>
            </w:r>
            <w:r>
              <w:rPr>
                <w:color w:val="auto"/>
                <w:szCs w:val="28"/>
              </w:rPr>
              <w:t xml:space="preserve">The students will be able to </w:t>
            </w:r>
            <w:r>
              <w:rPr>
                <w:iCs/>
                <w:color w:val="auto"/>
                <w:szCs w:val="28"/>
              </w:rPr>
              <w:t>compare things using comparative adjectives.</w:t>
            </w:r>
            <w:r>
              <w:rPr>
                <w:color w:val="auto"/>
                <w:szCs w:val="28"/>
              </w:rPr>
              <w:t xml:space="preserve"> By the end of the lesson, students will be able to</w:t>
            </w:r>
            <w:r>
              <w:rPr>
                <w:iCs/>
                <w:color w:val="auto"/>
                <w:szCs w:val="28"/>
              </w:rPr>
              <w:t xml:space="preserve"> ask and say where places are and develop students’ speaking skill</w:t>
            </w: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jc w:val="center"/>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Ex5-6.p.18 hs tự học</w:t>
            </w:r>
          </w:p>
          <w:p>
            <w:pPr>
              <w:spacing w:before="0" w:after="0"/>
              <w:jc w:val="center"/>
              <w:rPr>
                <w:color w:val="auto"/>
                <w:sz w:val="26"/>
                <w:szCs w:val="26"/>
              </w:rPr>
            </w:pPr>
            <w:r>
              <w:rPr>
                <w:color w:val="auto"/>
                <w:sz w:val="26"/>
                <w:szCs w:val="26"/>
                <w:lang w:val="vi-VN"/>
              </w:rPr>
              <w:t>Ex4-5.p.20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color w:val="auto"/>
                <w:szCs w:val="28"/>
              </w:rPr>
              <w:t>Language focus (p.19)</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Ex5.p.19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 w:val="26"/>
                <w:szCs w:val="26"/>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p>
            <w:pPr>
              <w:spacing w:before="0" w:after="0"/>
              <w:jc w:val="center"/>
              <w:rPr>
                <w:color w:val="auto"/>
                <w:szCs w:val="28"/>
                <w:lang w:val="vi-VN"/>
              </w:rPr>
            </w:pPr>
          </w:p>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810" w:type="dxa"/>
            <w:vMerge w:val="restart"/>
          </w:tcPr>
          <w:p>
            <w:pPr>
              <w:spacing w:before="0" w:after="0"/>
              <w:jc w:val="center"/>
              <w:rPr>
                <w:color w:val="auto"/>
                <w:szCs w:val="28"/>
                <w:lang w:val="vi-VN"/>
              </w:rPr>
            </w:pPr>
            <w:r>
              <w:rPr>
                <w:color w:val="auto"/>
                <w:szCs w:val="28"/>
              </w:rPr>
              <w:t>6</w:t>
            </w:r>
          </w:p>
        </w:tc>
        <w:tc>
          <w:tcPr>
            <w:tcW w:w="2610" w:type="dxa"/>
          </w:tcPr>
          <w:p>
            <w:pPr>
              <w:spacing w:before="0" w:after="0"/>
              <w:rPr>
                <w:color w:val="auto"/>
                <w:szCs w:val="28"/>
              </w:rPr>
            </w:pPr>
            <w:r>
              <w:rPr>
                <w:color w:val="auto"/>
                <w:szCs w:val="28"/>
              </w:rPr>
              <w:t>Writing (p.21)</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lang w:val="vi-VN"/>
              </w:rPr>
            </w:pPr>
            <w:r>
              <w:rPr>
                <w:color w:val="auto"/>
                <w:szCs w:val="28"/>
              </w:rPr>
              <w:t xml:space="preserve">By the end of the lesson, the students will be able to </w:t>
            </w:r>
            <w:r>
              <w:rPr>
                <w:iCs/>
                <w:color w:val="auto"/>
                <w:szCs w:val="28"/>
              </w:rPr>
              <w:t xml:space="preserve">write a description of a town or city that they like. </w:t>
            </w:r>
            <w:r>
              <w:rPr>
                <w:color w:val="auto"/>
                <w:szCs w:val="28"/>
              </w:rPr>
              <w:t xml:space="preserve">Students will be able to </w:t>
            </w:r>
            <w:r>
              <w:rPr>
                <w:iCs/>
                <w:color w:val="auto"/>
                <w:szCs w:val="28"/>
              </w:rPr>
              <w:t xml:space="preserve">ask and answer questions about maps and develop students’ skills. Students </w:t>
            </w:r>
            <w:r>
              <w:rPr>
                <w:color w:val="auto"/>
                <w:szCs w:val="28"/>
              </w:rPr>
              <w:t xml:space="preserve">will be able to </w:t>
            </w:r>
            <w:r>
              <w:rPr>
                <w:iCs/>
                <w:color w:val="auto"/>
                <w:szCs w:val="28"/>
              </w:rPr>
              <w:t>revise all lessons in Unit 1</w:t>
            </w:r>
            <w:r>
              <w:rPr>
                <w:color w:val="auto"/>
                <w:szCs w:val="28"/>
              </w:rPr>
              <w:t>.</w:t>
            </w: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jc w:val="center"/>
              <w:rPr>
                <w:color w:val="auto"/>
                <w:szCs w:val="28"/>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Ex5.p.21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color w:val="auto"/>
                <w:szCs w:val="28"/>
              </w:rPr>
              <w:t>CLIL (p.22)</w:t>
            </w:r>
          </w:p>
          <w:p>
            <w:pPr>
              <w:spacing w:before="0" w:after="0"/>
              <w:rPr>
                <w:color w:val="auto"/>
                <w:szCs w:val="28"/>
              </w:rPr>
            </w:pPr>
            <w:r>
              <w:rPr>
                <w:bCs/>
                <w:color w:val="auto"/>
                <w:szCs w:val="28"/>
              </w:rPr>
              <w:t>Review</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w:t>
            </w:r>
            <w:r>
              <w:rPr>
                <w:color w:val="auto"/>
                <w:sz w:val="26"/>
                <w:szCs w:val="26"/>
              </w:rPr>
              <w:t>.</w:t>
            </w:r>
            <w:r>
              <w:rPr>
                <w:color w:val="auto"/>
                <w:sz w:val="26"/>
                <w:szCs w:val="26"/>
                <w:lang w:val="vi-VN"/>
              </w:rPr>
              <w:t>p.22 hs tự học</w:t>
            </w:r>
          </w:p>
          <w:p>
            <w:pPr>
              <w:spacing w:before="0" w:after="0"/>
              <w:rPr>
                <w:color w:val="auto"/>
                <w:szCs w:val="28"/>
              </w:rPr>
            </w:pPr>
            <w:r>
              <w:rPr>
                <w:color w:val="auto"/>
                <w:sz w:val="26"/>
                <w:szCs w:val="26"/>
              </w:rPr>
              <w:t xml:space="preserve">Puzzles and games </w:t>
            </w:r>
            <w:r>
              <w:rPr>
                <w:color w:val="auto"/>
                <w:sz w:val="26"/>
                <w:szCs w:val="26"/>
              </w:rPr>
              <w:br w:type="textWrapping"/>
            </w:r>
            <w:r>
              <w:rPr>
                <w:color w:val="auto"/>
                <w:sz w:val="26"/>
                <w:szCs w:val="26"/>
              </w:rPr>
              <w:t>(p.23)</w:t>
            </w:r>
            <w:r>
              <w:rPr>
                <w:color w:val="auto"/>
                <w:sz w:val="26"/>
                <w:szCs w:val="26"/>
                <w:lang w:val="vi-VN"/>
              </w:rPr>
              <w:t xml:space="preserve">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 w:val="26"/>
                <w:szCs w:val="26"/>
                <w:lang w:val="vi-VN"/>
              </w:rPr>
            </w:pPr>
            <w:r>
              <w:rPr>
                <w:color w:val="auto"/>
                <w:szCs w:val="28"/>
              </w:rPr>
              <w:t>HS thực hiện nhiệm vụ được giao</w:t>
            </w:r>
          </w:p>
          <w:p>
            <w:pPr>
              <w:spacing w:before="0" w:after="0"/>
              <w:rPr>
                <w:color w:val="auto"/>
                <w:sz w:val="26"/>
                <w:szCs w:val="26"/>
                <w:lang w:val="vi-VN"/>
              </w:rPr>
            </w:pPr>
          </w:p>
          <w:p>
            <w:pPr>
              <w:spacing w:before="0" w:after="0"/>
              <w:rPr>
                <w:color w:val="auto"/>
                <w:sz w:val="26"/>
                <w:szCs w:val="26"/>
                <w:lang w:val="vi-VN"/>
              </w:rPr>
            </w:pPr>
          </w:p>
          <w:p>
            <w:pPr>
              <w:tabs>
                <w:tab w:val="left" w:pos="2310"/>
              </w:tabs>
              <w:spacing w:before="0" w:after="0"/>
              <w:rPr>
                <w:color w:val="auto"/>
                <w:sz w:val="26"/>
                <w:szCs w:val="26"/>
                <w:lang w:val="vi-VN"/>
              </w:rPr>
            </w:pPr>
            <w:r>
              <w:rPr>
                <w:color w:val="auto"/>
                <w:sz w:val="26"/>
                <w:szCs w:val="26"/>
                <w:lang w:val="vi-VN"/>
              </w:rPr>
              <w:tab/>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restart"/>
          </w:tcPr>
          <w:p>
            <w:pPr>
              <w:spacing w:before="0" w:after="0"/>
              <w:jc w:val="center"/>
              <w:rPr>
                <w:color w:val="auto"/>
                <w:szCs w:val="28"/>
                <w:lang w:val="vi-VN"/>
              </w:rPr>
            </w:pPr>
            <w:r>
              <w:rPr>
                <w:color w:val="auto"/>
                <w:szCs w:val="28"/>
              </w:rPr>
              <w:t>7</w:t>
            </w:r>
          </w:p>
        </w:tc>
        <w:tc>
          <w:tcPr>
            <w:tcW w:w="2610" w:type="dxa"/>
          </w:tcPr>
          <w:p>
            <w:pPr>
              <w:spacing w:before="0" w:after="0"/>
              <w:rPr>
                <w:color w:val="auto"/>
                <w:szCs w:val="28"/>
              </w:rPr>
            </w:pPr>
            <w:r>
              <w:rPr>
                <w:b/>
                <w:color w:val="auto"/>
                <w:szCs w:val="28"/>
              </w:rPr>
              <w:t xml:space="preserve">Unit 2 </w:t>
            </w:r>
            <w:r>
              <w:rPr>
                <w:b/>
                <w:color w:val="auto"/>
                <w:szCs w:val="28"/>
              </w:rPr>
              <w:t>Days</w:t>
            </w:r>
            <w:r>
              <w:rPr>
                <w:color w:val="auto"/>
                <w:szCs w:val="28"/>
              </w:rPr>
              <w:t xml:space="preserve"> Vocabulary (p.24-25)</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lang w:val="vi-VN"/>
              </w:rPr>
            </w:pPr>
            <w:r>
              <w:rPr>
                <w:color w:val="auto"/>
                <w:szCs w:val="28"/>
              </w:rPr>
              <w:t xml:space="preserve">Students will be able to use </w:t>
            </w:r>
            <w:r>
              <w:rPr>
                <w:rFonts w:cs="Arial Unicode MS"/>
                <w:color w:val="auto"/>
                <w:szCs w:val="28"/>
                <w:lang w:val="zh-CN"/>
              </w:rPr>
              <w:t xml:space="preserve">some </w:t>
            </w:r>
            <w:r>
              <w:rPr>
                <w:rFonts w:cs="Arial Unicode MS"/>
                <w:color w:val="auto"/>
                <w:szCs w:val="28"/>
              </w:rPr>
              <w:t>words</w:t>
            </w:r>
            <w:r>
              <w:rPr>
                <w:rFonts w:cs="Arial Unicode MS"/>
                <w:color w:val="auto"/>
                <w:szCs w:val="28"/>
                <w:lang w:val="zh-CN"/>
              </w:rPr>
              <w:t xml:space="preserve"> related to </w:t>
            </w:r>
            <w:r>
              <w:rPr>
                <w:rFonts w:cs="Arial Unicode MS"/>
                <w:color w:val="auto"/>
                <w:szCs w:val="28"/>
              </w:rPr>
              <w:t>daily routines</w:t>
            </w:r>
            <w:r>
              <w:rPr>
                <w:rFonts w:cs="Arial Unicode MS"/>
                <w:color w:val="auto"/>
                <w:szCs w:val="28"/>
                <w:lang w:val="zh-CN"/>
              </w:rPr>
              <w:t xml:space="preserve">, </w:t>
            </w:r>
            <w:r>
              <w:rPr>
                <w:color w:val="auto"/>
                <w:szCs w:val="28"/>
              </w:rPr>
              <w:t xml:space="preserve">write and speak about a special day. By the end of the lesson, the students will be able to understand the general idea of a text. </w:t>
            </w:r>
            <w:r>
              <w:rPr>
                <w:color w:val="auto"/>
                <w:szCs w:val="28"/>
              </w:rPr>
              <w:t>By the end of the lesson, students will be able to use the " Present simple" to talk about facts and routines.</w:t>
            </w: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jc w:val="center"/>
              <w:rPr>
                <w:color w:val="auto"/>
                <w:szCs w:val="28"/>
                <w:lang w:val="vi-VN"/>
              </w:rPr>
            </w:pPr>
          </w:p>
          <w:p>
            <w:pPr>
              <w:spacing w:before="0" w:after="0"/>
              <w:jc w:val="center"/>
              <w:rPr>
                <w:color w:val="auto"/>
                <w:szCs w:val="28"/>
                <w:lang w:val="vi-VN"/>
              </w:rPr>
            </w:pPr>
          </w:p>
          <w:p>
            <w:pPr>
              <w:spacing w:before="0" w:after="0"/>
              <w:jc w:val="center"/>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w:t>
            </w:r>
            <w:r>
              <w:rPr>
                <w:color w:val="auto"/>
                <w:sz w:val="26"/>
                <w:szCs w:val="26"/>
              </w:rPr>
              <w:t>-6.</w:t>
            </w:r>
            <w:r>
              <w:rPr>
                <w:color w:val="auto"/>
                <w:sz w:val="26"/>
                <w:szCs w:val="26"/>
                <w:lang w:val="vi-VN"/>
              </w:rPr>
              <w:t>p.24-25 hs tự học</w:t>
            </w:r>
          </w:p>
          <w:p>
            <w:pPr>
              <w:spacing w:before="0" w:after="0"/>
              <w:rPr>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color w:val="auto"/>
                <w:szCs w:val="28"/>
              </w:rPr>
              <w:t>Reading (p.26)</w:t>
            </w:r>
          </w:p>
          <w:p>
            <w:pPr>
              <w:spacing w:before="0" w:after="0"/>
              <w:rPr>
                <w:color w:val="auto"/>
                <w:sz w:val="26"/>
                <w:szCs w:val="26"/>
                <w:lang w:val="vi-VN"/>
              </w:rPr>
            </w:pPr>
            <w:r>
              <w:rPr>
                <w:bCs/>
                <w:color w:val="auto"/>
                <w:szCs w:val="28"/>
              </w:rPr>
              <w:t>Language focus (p.27)</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Ex3-4</w:t>
            </w:r>
            <w:r>
              <w:rPr>
                <w:color w:val="auto"/>
                <w:sz w:val="26"/>
                <w:szCs w:val="26"/>
              </w:rPr>
              <w:t>.</w:t>
            </w:r>
            <w:r>
              <w:rPr>
                <w:color w:val="auto"/>
                <w:sz w:val="26"/>
                <w:szCs w:val="26"/>
                <w:lang w:val="vi-VN"/>
              </w:rPr>
              <w:t>p.26 hs tự học</w:t>
            </w:r>
          </w:p>
          <w:p>
            <w:pPr>
              <w:spacing w:before="0" w:after="0"/>
              <w:jc w:val="center"/>
              <w:rPr>
                <w:color w:val="auto"/>
                <w:szCs w:val="28"/>
                <w:lang w:val="vi-VN"/>
              </w:rPr>
            </w:pPr>
            <w:r>
              <w:rPr>
                <w:color w:val="auto"/>
                <w:sz w:val="26"/>
                <w:szCs w:val="26"/>
                <w:lang w:val="vi-VN"/>
              </w:rPr>
              <w:t>Ex6</w:t>
            </w:r>
            <w:r>
              <w:rPr>
                <w:color w:val="auto"/>
                <w:sz w:val="26"/>
                <w:szCs w:val="26"/>
              </w:rPr>
              <w:t>.</w:t>
            </w:r>
            <w:r>
              <w:rPr>
                <w:color w:val="auto"/>
                <w:sz w:val="26"/>
                <w:szCs w:val="26"/>
                <w:lang w:val="vi-VN"/>
              </w:rPr>
              <w:t>p.27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tabs>
                <w:tab w:val="left" w:pos="2310"/>
              </w:tabs>
              <w:spacing w:before="0" w:after="0"/>
              <w:rPr>
                <w:color w:val="auto"/>
                <w:sz w:val="26"/>
                <w:szCs w:val="26"/>
                <w:lang w:val="vi-VN"/>
              </w:rPr>
            </w:pPr>
            <w:r>
              <w:rPr>
                <w:color w:val="auto"/>
                <w:sz w:val="26"/>
                <w:szCs w:val="26"/>
                <w:lang w:val="vi-VN"/>
              </w:rPr>
              <w:tab/>
            </w: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restart"/>
          </w:tcPr>
          <w:p>
            <w:pPr>
              <w:spacing w:before="0" w:after="0"/>
              <w:jc w:val="center"/>
              <w:rPr>
                <w:color w:val="auto"/>
                <w:szCs w:val="28"/>
                <w:lang w:val="vi-VN"/>
              </w:rPr>
            </w:pPr>
            <w:r>
              <w:rPr>
                <w:color w:val="auto"/>
                <w:szCs w:val="28"/>
              </w:rPr>
              <w:t>8</w:t>
            </w:r>
          </w:p>
        </w:tc>
        <w:tc>
          <w:tcPr>
            <w:tcW w:w="2610" w:type="dxa"/>
          </w:tcPr>
          <w:p>
            <w:pPr>
              <w:spacing w:before="0" w:after="0"/>
              <w:rPr>
                <w:color w:val="auto"/>
                <w:szCs w:val="28"/>
              </w:rPr>
            </w:pPr>
            <w:r>
              <w:rPr>
                <w:bCs/>
                <w:color w:val="auto"/>
                <w:szCs w:val="28"/>
              </w:rPr>
              <w:t>Progress review 1</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rPr>
            </w:pPr>
            <w:r>
              <w:rPr>
                <w:color w:val="auto"/>
                <w:szCs w:val="28"/>
              </w:rPr>
              <w:t>By the end of the lesson, the students will be able to review some structures.</w:t>
            </w:r>
          </w:p>
          <w:p>
            <w:pPr>
              <w:spacing w:before="0" w:after="0"/>
              <w:rPr>
                <w:color w:val="auto"/>
                <w:szCs w:val="28"/>
                <w:lang w:val="vi-VN"/>
              </w:rPr>
            </w:pPr>
            <w:r>
              <w:rPr>
                <w:color w:val="auto"/>
                <w:szCs w:val="28"/>
              </w:rPr>
              <w:t>Students will be able to know how to apply their knowledge to do the test well.</w:t>
            </w:r>
          </w:p>
        </w:tc>
        <w:tc>
          <w:tcPr>
            <w:tcW w:w="1921" w:type="dxa"/>
            <w:vMerge w:val="restart"/>
          </w:tcPr>
          <w:p>
            <w:pPr>
              <w:spacing w:before="0" w:after="0"/>
              <w:jc w:val="center"/>
              <w:rPr>
                <w:color w:val="auto"/>
                <w:szCs w:val="28"/>
              </w:rPr>
            </w:pPr>
            <w:r>
              <w:rPr>
                <w:color w:val="auto"/>
                <w:szCs w:val="28"/>
              </w:rPr>
              <w:t>Tiết 1,2 - GV Trực tuyến livestream</w:t>
            </w: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vMerge w:val="restart"/>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bCs/>
                <w:color w:val="auto"/>
                <w:szCs w:val="28"/>
              </w:rPr>
              <w:t>Progress review 1</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vMerge w:val="continue"/>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vMerge w:val="continue"/>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restart"/>
          </w:tcPr>
          <w:p>
            <w:pPr>
              <w:spacing w:before="0" w:after="0"/>
              <w:jc w:val="center"/>
              <w:rPr>
                <w:color w:val="auto"/>
                <w:szCs w:val="28"/>
              </w:rPr>
            </w:pPr>
            <w:r>
              <w:rPr>
                <w:color w:val="auto"/>
                <w:szCs w:val="28"/>
              </w:rPr>
              <w:t>9</w:t>
            </w:r>
          </w:p>
        </w:tc>
        <w:tc>
          <w:tcPr>
            <w:tcW w:w="2610" w:type="dxa"/>
          </w:tcPr>
          <w:p>
            <w:pPr>
              <w:spacing w:before="0" w:after="0"/>
              <w:rPr>
                <w:color w:val="auto"/>
                <w:szCs w:val="28"/>
              </w:rPr>
            </w:pPr>
            <w:r>
              <w:rPr>
                <w:b/>
                <w:color w:val="auto"/>
                <w:szCs w:val="28"/>
              </w:rPr>
              <w:t>Midterm Test 1</w:t>
            </w:r>
          </w:p>
        </w:tc>
        <w:tc>
          <w:tcPr>
            <w:tcW w:w="990" w:type="dxa"/>
            <w:vMerge w:val="restart"/>
          </w:tcPr>
          <w:p>
            <w:pPr>
              <w:spacing w:before="0" w:after="0"/>
              <w:jc w:val="center"/>
              <w:rPr>
                <w:color w:val="auto"/>
                <w:szCs w:val="28"/>
              </w:rPr>
            </w:pPr>
            <w:r>
              <w:rPr>
                <w:color w:val="auto"/>
                <w:szCs w:val="28"/>
              </w:rPr>
              <w:t>3</w:t>
            </w:r>
          </w:p>
        </w:tc>
        <w:tc>
          <w:tcPr>
            <w:tcW w:w="3510" w:type="dxa"/>
            <w:vMerge w:val="restart"/>
          </w:tcPr>
          <w:p>
            <w:pPr>
              <w:spacing w:before="0" w:after="0"/>
              <w:rPr>
                <w:color w:val="auto"/>
                <w:szCs w:val="28"/>
                <w:lang w:val="vi-VN"/>
              </w:rPr>
            </w:pPr>
            <w:r>
              <w:rPr>
                <w:color w:val="auto"/>
                <w:szCs w:val="28"/>
              </w:rPr>
              <w:t>Students will be able to know how to apply their knowledge to do the test well. After midterm test, students will be able to know the correct answers.</w:t>
            </w:r>
          </w:p>
        </w:tc>
        <w:tc>
          <w:tcPr>
            <w:tcW w:w="1921" w:type="dxa"/>
          </w:tcPr>
          <w:p>
            <w:pPr>
              <w:spacing w:before="0" w:after="0"/>
              <w:jc w:val="center"/>
              <w:rPr>
                <w:b/>
                <w:color w:val="auto"/>
                <w:szCs w:val="28"/>
              </w:rPr>
            </w:pPr>
            <w:r>
              <w:rPr>
                <w:b/>
                <w:color w:val="auto"/>
                <w:szCs w:val="28"/>
              </w:rPr>
              <w:t>Tiết 1 - HS làm bài Trực tuyến Google Form</w:t>
            </w: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vMerge w:val="restart"/>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rPr>
            </w:pPr>
          </w:p>
        </w:tc>
        <w:tc>
          <w:tcPr>
            <w:tcW w:w="2610" w:type="dxa"/>
          </w:tcPr>
          <w:p>
            <w:pPr>
              <w:spacing w:before="0" w:after="0"/>
              <w:rPr>
                <w:color w:val="auto"/>
                <w:szCs w:val="28"/>
              </w:rPr>
            </w:pPr>
            <w:r>
              <w:rPr>
                <w:color w:val="auto"/>
                <w:szCs w:val="28"/>
              </w:rPr>
              <w:t>Test correction</w:t>
            </w:r>
          </w:p>
          <w:p>
            <w:pPr>
              <w:spacing w:before="0" w:after="0"/>
              <w:rPr>
                <w:color w:val="auto"/>
                <w:szCs w:val="28"/>
              </w:rPr>
            </w:pPr>
            <w:r>
              <w:rPr>
                <w:color w:val="auto"/>
                <w:szCs w:val="28"/>
              </w:rPr>
              <w:t>Reports</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rPr>
            </w:pPr>
            <w:r>
              <w:rPr>
                <w:color w:val="auto"/>
                <w:szCs w:val="28"/>
              </w:rPr>
              <w:t>Tiết 2 - GV Trực tuyến livestream</w:t>
            </w:r>
          </w:p>
        </w:tc>
        <w:tc>
          <w:tcPr>
            <w:tcW w:w="2160" w:type="dxa"/>
            <w:vMerge w:val="continue"/>
          </w:tcPr>
          <w:p>
            <w:pPr>
              <w:spacing w:before="0" w:after="0"/>
              <w:jc w:val="center"/>
              <w:rPr>
                <w:color w:val="auto"/>
                <w:szCs w:val="28"/>
                <w:lang w:val="vi-VN"/>
              </w:rPr>
            </w:pPr>
          </w:p>
        </w:tc>
        <w:tc>
          <w:tcPr>
            <w:tcW w:w="1404" w:type="dxa"/>
            <w:vMerge w:val="continue"/>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rPr>
            </w:pPr>
          </w:p>
        </w:tc>
        <w:tc>
          <w:tcPr>
            <w:tcW w:w="2610" w:type="dxa"/>
          </w:tcPr>
          <w:p>
            <w:pPr>
              <w:spacing w:before="0" w:after="0"/>
              <w:rPr>
                <w:b/>
                <w:bCs/>
                <w:color w:val="auto"/>
                <w:szCs w:val="28"/>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vMerge w:val="continue"/>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restart"/>
          </w:tcPr>
          <w:p>
            <w:pPr>
              <w:spacing w:before="0" w:after="0"/>
              <w:jc w:val="center"/>
              <w:rPr>
                <w:color w:val="auto"/>
                <w:szCs w:val="28"/>
                <w:lang w:val="vi-VN"/>
              </w:rPr>
            </w:pPr>
            <w:r>
              <w:rPr>
                <w:color w:val="auto"/>
                <w:szCs w:val="28"/>
              </w:rPr>
              <w:t>10</w:t>
            </w:r>
          </w:p>
        </w:tc>
        <w:tc>
          <w:tcPr>
            <w:tcW w:w="2610" w:type="dxa"/>
          </w:tcPr>
          <w:p>
            <w:pPr>
              <w:spacing w:before="0" w:after="0"/>
              <w:rPr>
                <w:color w:val="auto"/>
                <w:szCs w:val="28"/>
              </w:rPr>
            </w:pPr>
            <w:r>
              <w:rPr>
                <w:color w:val="auto"/>
                <w:szCs w:val="28"/>
              </w:rPr>
              <w:t>Vocabulary and listening (p.28)</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lang w:val="vi-VN"/>
              </w:rPr>
            </w:pPr>
            <w:r>
              <w:rPr>
                <w:color w:val="auto"/>
                <w:szCs w:val="28"/>
              </w:rPr>
              <w:t>By the end of the lesson, the students will be able to understand the main ideas in an interview about a celebration.</w:t>
            </w:r>
            <w:r>
              <w:rPr>
                <w:color w:val="auto"/>
                <w:szCs w:val="28"/>
              </w:rPr>
              <w:t xml:space="preserve"> Students will be able to</w:t>
            </w:r>
            <w:r>
              <w:rPr>
                <w:b/>
                <w:bCs/>
                <w:color w:val="auto"/>
                <w:szCs w:val="28"/>
              </w:rPr>
              <w:t xml:space="preserve"> </w:t>
            </w:r>
            <w:r>
              <w:rPr>
                <w:color w:val="auto"/>
                <w:szCs w:val="28"/>
              </w:rPr>
              <w:t>talk about free time activities and routines with Present simple tense.</w:t>
            </w:r>
            <w:r>
              <w:rPr>
                <w:color w:val="auto"/>
                <w:szCs w:val="28"/>
              </w:rPr>
              <w:t xml:space="preserve"> Students will be able to</w:t>
            </w:r>
            <w:r>
              <w:rPr>
                <w:b/>
                <w:bCs/>
                <w:color w:val="auto"/>
                <w:szCs w:val="28"/>
              </w:rPr>
              <w:t xml:space="preserve"> </w:t>
            </w:r>
            <w:r>
              <w:rPr>
                <w:color w:val="auto"/>
                <w:szCs w:val="28"/>
              </w:rPr>
              <w:t xml:space="preserve">make plans and suggestions and </w:t>
            </w:r>
            <w:r>
              <w:rPr>
                <w:color w:val="auto"/>
                <w:szCs w:val="28"/>
              </w:rPr>
              <w:t>develop speaking and listening skills.</w:t>
            </w: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w:t>
            </w:r>
            <w:r>
              <w:rPr>
                <w:color w:val="auto"/>
                <w:sz w:val="26"/>
                <w:szCs w:val="26"/>
              </w:rPr>
              <w:t>.</w:t>
            </w:r>
            <w:r>
              <w:rPr>
                <w:color w:val="auto"/>
                <w:sz w:val="26"/>
                <w:szCs w:val="26"/>
                <w:lang w:val="vi-VN"/>
              </w:rPr>
              <w:t>p.28 hs tự học</w:t>
            </w:r>
          </w:p>
          <w:p>
            <w:pPr>
              <w:spacing w:before="0" w:after="0"/>
              <w:rPr>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 w:val="26"/>
                <w:szCs w:val="26"/>
                <w:lang w:val="vi-VN"/>
              </w:rPr>
            </w:pPr>
            <w:r>
              <w:rPr>
                <w:color w:val="auto"/>
                <w:szCs w:val="28"/>
              </w:rPr>
              <w:t>Language focus (p.29)</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r>
              <w:rPr>
                <w:color w:val="auto"/>
                <w:sz w:val="26"/>
                <w:szCs w:val="26"/>
                <w:lang w:val="vi-VN"/>
              </w:rPr>
              <w:t>Ex6</w:t>
            </w:r>
            <w:r>
              <w:rPr>
                <w:color w:val="auto"/>
                <w:sz w:val="26"/>
                <w:szCs w:val="26"/>
              </w:rPr>
              <w:t>.</w:t>
            </w:r>
            <w:r>
              <w:rPr>
                <w:color w:val="auto"/>
                <w:sz w:val="26"/>
                <w:szCs w:val="26"/>
                <w:lang w:val="vi-VN"/>
              </w:rPr>
              <w:t>p.29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p>
            <w:pPr>
              <w:spacing w:before="0" w:after="0"/>
              <w:jc w:val="center"/>
              <w:rPr>
                <w:color w:val="auto"/>
                <w:szCs w:val="28"/>
                <w:lang w:val="vi-VN"/>
              </w:rPr>
            </w:pPr>
          </w:p>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810" w:type="dxa"/>
            <w:vMerge w:val="restart"/>
          </w:tcPr>
          <w:p>
            <w:pPr>
              <w:spacing w:before="0" w:after="0"/>
              <w:jc w:val="center"/>
              <w:rPr>
                <w:color w:val="auto"/>
                <w:szCs w:val="28"/>
                <w:lang w:val="vi-VN"/>
              </w:rPr>
            </w:pPr>
            <w:r>
              <w:rPr>
                <w:color w:val="auto"/>
                <w:szCs w:val="28"/>
              </w:rPr>
              <w:t>11</w:t>
            </w:r>
          </w:p>
        </w:tc>
        <w:tc>
          <w:tcPr>
            <w:tcW w:w="2610" w:type="dxa"/>
          </w:tcPr>
          <w:p>
            <w:pPr>
              <w:spacing w:before="0" w:after="0"/>
              <w:rPr>
                <w:bCs/>
                <w:color w:val="auto"/>
                <w:szCs w:val="28"/>
              </w:rPr>
            </w:pPr>
            <w:r>
              <w:rPr>
                <w:bCs/>
                <w:color w:val="auto"/>
                <w:szCs w:val="28"/>
              </w:rPr>
              <w:t>Speaking (p. 30)</w:t>
            </w:r>
          </w:p>
          <w:p>
            <w:pPr>
              <w:spacing w:before="0" w:after="0"/>
              <w:rPr>
                <w:color w:val="auto"/>
                <w:sz w:val="26"/>
                <w:szCs w:val="26"/>
              </w:rPr>
            </w:pPr>
            <w:r>
              <w:rPr>
                <w:color w:val="auto"/>
                <w:szCs w:val="28"/>
              </w:rPr>
              <w:t>Writing (p.31)</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lang w:val="vi-VN"/>
              </w:rPr>
            </w:pPr>
            <w:r>
              <w:rPr>
                <w:color w:val="auto"/>
                <w:szCs w:val="28"/>
              </w:rPr>
              <w:t xml:space="preserve">By the end of the lesson, the students will be able to </w:t>
            </w:r>
            <w:r>
              <w:rPr>
                <w:iCs/>
                <w:color w:val="auto"/>
                <w:szCs w:val="28"/>
              </w:rPr>
              <w:t>t</w:t>
            </w:r>
            <w:r>
              <w:rPr>
                <w:iCs/>
                <w:color w:val="auto"/>
                <w:szCs w:val="28"/>
                <w:shd w:val="clear" w:color="auto" w:fill="FFFFFF"/>
              </w:rPr>
              <w:t>alk about time zones</w:t>
            </w:r>
            <w:r>
              <w:rPr>
                <w:color w:val="auto"/>
                <w:szCs w:val="28"/>
              </w:rPr>
              <w:t xml:space="preserve">. By the end of the lesson, the students will be able to </w:t>
            </w:r>
            <w:r>
              <w:rPr>
                <w:iCs/>
                <w:color w:val="auto"/>
                <w:szCs w:val="28"/>
              </w:rPr>
              <w:t>talk about their daily routines, use the adverbs of frequency in sentences, and use the simple present tense.</w:t>
            </w: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jc w:val="center"/>
              <w:rPr>
                <w:color w:val="auto"/>
                <w:szCs w:val="28"/>
                <w:lang w:val="vi-VN"/>
              </w:rPr>
            </w:pPr>
          </w:p>
          <w:p>
            <w:pPr>
              <w:spacing w:before="0" w:after="0"/>
              <w:jc w:val="center"/>
              <w:rPr>
                <w:color w:val="auto"/>
                <w:szCs w:val="28"/>
                <w:lang w:val="vi-VN"/>
              </w:rPr>
            </w:pPr>
          </w:p>
          <w:p>
            <w:pPr>
              <w:spacing w:before="0" w:after="0"/>
              <w:jc w:val="center"/>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w:t>
            </w:r>
            <w:r>
              <w:rPr>
                <w:color w:val="auto"/>
                <w:sz w:val="26"/>
                <w:szCs w:val="26"/>
              </w:rPr>
              <w:t>.</w:t>
            </w:r>
            <w:r>
              <w:rPr>
                <w:color w:val="auto"/>
                <w:sz w:val="26"/>
                <w:szCs w:val="26"/>
                <w:lang w:val="vi-VN"/>
              </w:rPr>
              <w:t>p.30 hs tự học</w:t>
            </w:r>
          </w:p>
          <w:p>
            <w:pPr>
              <w:spacing w:before="0" w:after="0"/>
              <w:jc w:val="center"/>
              <w:rPr>
                <w:color w:val="auto"/>
                <w:sz w:val="26"/>
                <w:szCs w:val="26"/>
              </w:rPr>
            </w:pPr>
            <w:r>
              <w:rPr>
                <w:color w:val="auto"/>
                <w:sz w:val="26"/>
                <w:szCs w:val="26"/>
                <w:lang w:val="vi-VN"/>
              </w:rPr>
              <w:t>Ex6</w:t>
            </w:r>
            <w:r>
              <w:rPr>
                <w:color w:val="auto"/>
                <w:sz w:val="26"/>
                <w:szCs w:val="26"/>
              </w:rPr>
              <w:t>.</w:t>
            </w:r>
            <w:r>
              <w:rPr>
                <w:color w:val="auto"/>
                <w:sz w:val="26"/>
                <w:szCs w:val="26"/>
                <w:lang w:val="vi-VN"/>
              </w:rPr>
              <w:t>p.31 hs tự họ</w:t>
            </w:r>
            <w:r>
              <w:rPr>
                <w:color w:val="auto"/>
                <w:sz w:val="26"/>
                <w:szCs w:val="2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color w:val="auto"/>
                <w:szCs w:val="28"/>
              </w:rPr>
              <w:t>CLIL (p.32)</w:t>
            </w:r>
          </w:p>
          <w:p>
            <w:pPr>
              <w:spacing w:before="0" w:after="0"/>
              <w:rPr>
                <w:color w:val="auto"/>
                <w:szCs w:val="28"/>
              </w:rPr>
            </w:pPr>
            <w:r>
              <w:rPr>
                <w:color w:val="auto"/>
                <w:szCs w:val="28"/>
              </w:rPr>
              <w:t>Review</w:t>
            </w:r>
          </w:p>
          <w:p>
            <w:pPr>
              <w:spacing w:before="0" w:after="0"/>
              <w:rPr>
                <w:color w:val="auto"/>
                <w:szCs w:val="28"/>
              </w:rPr>
            </w:pP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rPr>
              <w:t xml:space="preserve">Puzzles and games </w:t>
            </w:r>
            <w:r>
              <w:rPr>
                <w:color w:val="auto"/>
                <w:sz w:val="26"/>
                <w:szCs w:val="26"/>
              </w:rPr>
              <w:br w:type="textWrapping"/>
            </w:r>
            <w:r>
              <w:rPr>
                <w:color w:val="auto"/>
                <w:sz w:val="26"/>
                <w:szCs w:val="26"/>
              </w:rPr>
              <w:t>(p.33)</w:t>
            </w:r>
            <w:r>
              <w:rPr>
                <w:color w:val="auto"/>
                <w:sz w:val="26"/>
                <w:szCs w:val="26"/>
                <w:lang w:val="vi-VN"/>
              </w:rPr>
              <w:t xml:space="preserve"> hs tự học</w:t>
            </w:r>
          </w:p>
          <w:p>
            <w:pPr>
              <w:spacing w:before="0" w:after="0"/>
              <w:jc w:val="center"/>
              <w:rPr>
                <w:color w:val="auto"/>
                <w:szCs w:val="28"/>
                <w:lang w:val="vi-VN"/>
              </w:rPr>
            </w:pPr>
            <w:r>
              <w:rPr>
                <w:color w:val="auto"/>
                <w:sz w:val="26"/>
                <w:szCs w:val="26"/>
                <w:lang w:val="vi-VN"/>
              </w:rPr>
              <w:t>Ex4.p.34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restart"/>
          </w:tcPr>
          <w:p>
            <w:pPr>
              <w:spacing w:before="0" w:after="0"/>
              <w:jc w:val="center"/>
              <w:rPr>
                <w:color w:val="auto"/>
                <w:szCs w:val="28"/>
                <w:lang w:val="vi-VN"/>
              </w:rPr>
            </w:pPr>
            <w:r>
              <w:rPr>
                <w:color w:val="auto"/>
                <w:szCs w:val="28"/>
              </w:rPr>
              <w:t>12</w:t>
            </w:r>
          </w:p>
        </w:tc>
        <w:tc>
          <w:tcPr>
            <w:tcW w:w="2610" w:type="dxa"/>
          </w:tcPr>
          <w:p>
            <w:pPr>
              <w:spacing w:before="0" w:after="0"/>
              <w:rPr>
                <w:color w:val="auto"/>
                <w:szCs w:val="28"/>
              </w:rPr>
            </w:pPr>
            <w:r>
              <w:rPr>
                <w:b/>
                <w:color w:val="auto"/>
                <w:szCs w:val="28"/>
              </w:rPr>
              <w:t xml:space="preserve">Unit 3 </w:t>
            </w:r>
            <w:r>
              <w:rPr>
                <w:b/>
                <w:color w:val="auto"/>
                <w:szCs w:val="28"/>
              </w:rPr>
              <w:t>Wild Life</w:t>
            </w:r>
            <w:r>
              <w:rPr>
                <w:color w:val="auto"/>
                <w:szCs w:val="28"/>
              </w:rPr>
              <w:t xml:space="preserve"> Vocabulary (p.38-39)</w:t>
            </w:r>
          </w:p>
          <w:p>
            <w:pPr>
              <w:spacing w:before="0" w:after="0"/>
              <w:rPr>
                <w:color w:val="auto"/>
                <w:szCs w:val="28"/>
              </w:rPr>
            </w:pPr>
            <w:r>
              <w:rPr>
                <w:color w:val="auto"/>
                <w:szCs w:val="28"/>
              </w:rPr>
              <w:t>Reading (p.40)</w:t>
            </w:r>
          </w:p>
        </w:tc>
        <w:tc>
          <w:tcPr>
            <w:tcW w:w="990" w:type="dxa"/>
            <w:vMerge w:val="restart"/>
          </w:tcPr>
          <w:p>
            <w:pPr>
              <w:spacing w:before="0" w:after="0"/>
              <w:jc w:val="center"/>
              <w:rPr>
                <w:color w:val="auto"/>
                <w:szCs w:val="28"/>
              </w:rPr>
            </w:pPr>
            <w:r>
              <w:rPr>
                <w:color w:val="auto"/>
                <w:szCs w:val="28"/>
              </w:rPr>
              <w:t>3</w:t>
            </w:r>
          </w:p>
          <w:p>
            <w:pPr>
              <w:spacing w:before="0" w:after="0"/>
              <w:jc w:val="center"/>
              <w:rPr>
                <w:b/>
                <w:color w:val="auto"/>
                <w:szCs w:val="28"/>
              </w:rPr>
            </w:pPr>
            <w:r>
              <w:rPr>
                <w:b/>
                <w:color w:val="auto"/>
                <w:szCs w:val="28"/>
              </w:rPr>
              <w:t>Chủ đề</w:t>
            </w:r>
          </w:p>
          <w:p>
            <w:pPr>
              <w:spacing w:before="0" w:after="0"/>
              <w:jc w:val="center"/>
              <w:rPr>
                <w:b/>
                <w:bCs/>
                <w:color w:val="auto"/>
                <w:szCs w:val="28"/>
              </w:rPr>
            </w:pPr>
            <w:r>
              <w:rPr>
                <w:b/>
                <w:color w:val="auto"/>
                <w:szCs w:val="28"/>
              </w:rPr>
              <w:t>Wild Life</w:t>
            </w:r>
          </w:p>
        </w:tc>
        <w:tc>
          <w:tcPr>
            <w:tcW w:w="3510" w:type="dxa"/>
            <w:vMerge w:val="restart"/>
          </w:tcPr>
          <w:p>
            <w:pPr>
              <w:spacing w:before="0" w:after="0"/>
              <w:rPr>
                <w:color w:val="auto"/>
                <w:szCs w:val="28"/>
                <w:lang w:val="vi-VN"/>
              </w:rPr>
            </w:pPr>
            <w:r>
              <w:rPr>
                <w:color w:val="auto"/>
                <w:szCs w:val="28"/>
              </w:rPr>
              <w:t>By the end of the lesson, the students will be able to get some more knowledge about animals. The students will be able to get some more knowledge about the blobfish, read for specific information, and develop students’ reading skill.</w:t>
            </w:r>
            <w:r>
              <w:rPr>
                <w:color w:val="auto"/>
                <w:szCs w:val="28"/>
              </w:rPr>
              <w:t xml:space="preserve"> By the end of the lesson, students will be able to use the superlative adjectives to talk about your country</w:t>
            </w: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jc w:val="center"/>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Ex7.p.39 hs tự học</w:t>
            </w:r>
          </w:p>
          <w:p>
            <w:pPr>
              <w:spacing w:before="0" w:after="0"/>
              <w:rPr>
                <w:color w:val="auto"/>
                <w:szCs w:val="28"/>
              </w:rPr>
            </w:pPr>
            <w:r>
              <w:rPr>
                <w:color w:val="auto"/>
                <w:sz w:val="26"/>
                <w:szCs w:val="26"/>
                <w:lang w:val="vi-VN"/>
              </w:rPr>
              <w:t>Ex</w:t>
            </w:r>
            <w:r>
              <w:rPr>
                <w:color w:val="auto"/>
                <w:sz w:val="26"/>
                <w:szCs w:val="26"/>
              </w:rPr>
              <w:t>3-</w:t>
            </w:r>
            <w:r>
              <w:rPr>
                <w:color w:val="auto"/>
                <w:sz w:val="26"/>
                <w:szCs w:val="26"/>
                <w:lang w:val="vi-VN"/>
              </w:rPr>
              <w:t>4.p.40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bCs/>
                <w:color w:val="auto"/>
                <w:szCs w:val="28"/>
              </w:rPr>
              <w:t>Language focus (p.41)</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r>
              <w:rPr>
                <w:color w:val="auto"/>
                <w:sz w:val="26"/>
                <w:szCs w:val="26"/>
                <w:lang w:val="vi-VN"/>
              </w:rPr>
              <w:t>Ex4.p.41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p>
            <w:pPr>
              <w:spacing w:before="0" w:after="0"/>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restart"/>
          </w:tcPr>
          <w:p>
            <w:pPr>
              <w:spacing w:before="0" w:after="0"/>
              <w:jc w:val="center"/>
              <w:rPr>
                <w:color w:val="auto"/>
                <w:szCs w:val="28"/>
                <w:lang w:val="vi-VN"/>
              </w:rPr>
            </w:pPr>
            <w:r>
              <w:rPr>
                <w:color w:val="auto"/>
                <w:szCs w:val="28"/>
              </w:rPr>
              <w:t>13</w:t>
            </w:r>
          </w:p>
        </w:tc>
        <w:tc>
          <w:tcPr>
            <w:tcW w:w="2610" w:type="dxa"/>
          </w:tcPr>
          <w:p>
            <w:pPr>
              <w:spacing w:before="0" w:after="0"/>
              <w:rPr>
                <w:color w:val="auto"/>
                <w:szCs w:val="28"/>
              </w:rPr>
            </w:pPr>
            <w:r>
              <w:rPr>
                <w:color w:val="auto"/>
                <w:szCs w:val="28"/>
              </w:rPr>
              <w:t>Vocabulary and listening (p.42)</w:t>
            </w:r>
          </w:p>
          <w:p>
            <w:pPr>
              <w:spacing w:before="0" w:after="0"/>
              <w:rPr>
                <w:color w:val="auto"/>
                <w:szCs w:val="28"/>
              </w:rPr>
            </w:pPr>
            <w:r>
              <w:rPr>
                <w:bCs/>
                <w:color w:val="auto"/>
                <w:szCs w:val="28"/>
              </w:rPr>
              <w:t>Language focus (p.43)</w:t>
            </w:r>
          </w:p>
        </w:tc>
        <w:tc>
          <w:tcPr>
            <w:tcW w:w="990" w:type="dxa"/>
            <w:vMerge w:val="restart"/>
          </w:tcPr>
          <w:p>
            <w:pPr>
              <w:spacing w:before="0" w:after="0"/>
              <w:jc w:val="center"/>
              <w:rPr>
                <w:color w:val="auto"/>
                <w:szCs w:val="28"/>
              </w:rPr>
            </w:pPr>
            <w:r>
              <w:rPr>
                <w:color w:val="auto"/>
                <w:szCs w:val="28"/>
              </w:rPr>
              <w:t>3</w:t>
            </w:r>
          </w:p>
          <w:p>
            <w:pPr>
              <w:spacing w:before="0" w:after="0"/>
              <w:jc w:val="center"/>
              <w:rPr>
                <w:b/>
                <w:color w:val="auto"/>
                <w:szCs w:val="28"/>
              </w:rPr>
            </w:pPr>
            <w:r>
              <w:rPr>
                <w:b/>
                <w:color w:val="auto"/>
                <w:szCs w:val="28"/>
              </w:rPr>
              <w:t>Chủ đề</w:t>
            </w:r>
          </w:p>
          <w:p>
            <w:pPr>
              <w:spacing w:before="0" w:after="0"/>
              <w:jc w:val="center"/>
              <w:rPr>
                <w:b/>
                <w:bCs/>
                <w:color w:val="auto"/>
                <w:szCs w:val="28"/>
              </w:rPr>
            </w:pPr>
            <w:r>
              <w:rPr>
                <w:b/>
                <w:color w:val="auto"/>
                <w:szCs w:val="28"/>
              </w:rPr>
              <w:t>Wild Life</w:t>
            </w:r>
          </w:p>
        </w:tc>
        <w:tc>
          <w:tcPr>
            <w:tcW w:w="3510" w:type="dxa"/>
            <w:vMerge w:val="restart"/>
          </w:tcPr>
          <w:p>
            <w:pPr>
              <w:spacing w:before="0" w:after="0"/>
              <w:rPr>
                <w:color w:val="auto"/>
                <w:szCs w:val="28"/>
                <w:lang w:val="vi-VN"/>
              </w:rPr>
            </w:pPr>
            <w:r>
              <w:rPr>
                <w:color w:val="auto"/>
                <w:szCs w:val="28"/>
              </w:rPr>
              <w:t>By the end of the lesson, the students will be able to understand a podcast about animal skills, develop students’ listening skills. Students will be able to talk about abilities.</w:t>
            </w:r>
          </w:p>
          <w:p>
            <w:pPr>
              <w:spacing w:before="0" w:after="0"/>
              <w:rPr>
                <w:color w:val="auto"/>
                <w:szCs w:val="28"/>
                <w:lang w:val="vi-VN"/>
              </w:rPr>
            </w:pPr>
          </w:p>
          <w:p>
            <w:pPr>
              <w:spacing w:before="0" w:after="0"/>
              <w:rPr>
                <w:color w:val="auto"/>
                <w:szCs w:val="28"/>
                <w:lang w:val="vi-VN"/>
              </w:rPr>
            </w:pP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jc w:val="center"/>
              <w:rPr>
                <w:color w:val="auto"/>
                <w:szCs w:val="28"/>
                <w:lang w:val="vi-VN"/>
              </w:rPr>
            </w:pPr>
          </w:p>
          <w:p>
            <w:pPr>
              <w:spacing w:before="0" w:after="0"/>
              <w:jc w:val="center"/>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Ex2-5.p.42 hs tự học</w:t>
            </w:r>
          </w:p>
          <w:p>
            <w:pPr>
              <w:spacing w:before="0" w:after="0"/>
              <w:rPr>
                <w:color w:val="auto"/>
                <w:szCs w:val="28"/>
              </w:rPr>
            </w:pPr>
            <w:r>
              <w:rPr>
                <w:color w:val="auto"/>
                <w:sz w:val="26"/>
                <w:szCs w:val="26"/>
                <w:lang w:val="vi-VN"/>
              </w:rPr>
              <w:t>Ex5-6.p.43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color w:val="auto"/>
                <w:szCs w:val="28"/>
              </w:rPr>
              <w:t>Speaking (p.44)</w:t>
            </w:r>
          </w:p>
          <w:p>
            <w:pPr>
              <w:spacing w:before="0" w:after="0"/>
              <w:rPr>
                <w:color w:val="auto"/>
                <w:szCs w:val="28"/>
              </w:rPr>
            </w:pPr>
            <w:r>
              <w:rPr>
                <w:color w:val="auto"/>
                <w:szCs w:val="28"/>
              </w:rPr>
              <w:t>Writing (p.45)</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rPr>
            </w:pPr>
          </w:p>
        </w:tc>
        <w:tc>
          <w:tcPr>
            <w:tcW w:w="2160" w:type="dxa"/>
            <w:vMerge w:val="continue"/>
          </w:tcPr>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Ex5-6.p.44 hs tự học</w:t>
            </w:r>
          </w:p>
          <w:p>
            <w:pPr>
              <w:spacing w:before="0" w:after="0"/>
              <w:rPr>
                <w:color w:val="auto"/>
                <w:szCs w:val="28"/>
              </w:rPr>
            </w:pPr>
            <w:r>
              <w:rPr>
                <w:color w:val="auto"/>
                <w:sz w:val="26"/>
                <w:szCs w:val="26"/>
                <w:lang w:val="vi-VN"/>
              </w:rPr>
              <w:t>Ex6.p.45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restart"/>
          </w:tcPr>
          <w:p>
            <w:pPr>
              <w:spacing w:before="0" w:after="0"/>
              <w:jc w:val="center"/>
              <w:rPr>
                <w:color w:val="auto"/>
                <w:szCs w:val="28"/>
                <w:lang w:val="vi-VN"/>
              </w:rPr>
            </w:pPr>
            <w:r>
              <w:rPr>
                <w:color w:val="auto"/>
                <w:szCs w:val="28"/>
              </w:rPr>
              <w:t>14</w:t>
            </w:r>
          </w:p>
        </w:tc>
        <w:tc>
          <w:tcPr>
            <w:tcW w:w="2610" w:type="dxa"/>
          </w:tcPr>
          <w:p>
            <w:pPr>
              <w:spacing w:before="0" w:after="0"/>
              <w:rPr>
                <w:color w:val="auto"/>
                <w:szCs w:val="28"/>
              </w:rPr>
            </w:pPr>
            <w:r>
              <w:rPr>
                <w:b/>
                <w:color w:val="auto"/>
                <w:szCs w:val="28"/>
              </w:rPr>
              <w:t>Hướng dẫn dự án”WILD LIFE”</w:t>
            </w:r>
          </w:p>
        </w:tc>
        <w:tc>
          <w:tcPr>
            <w:tcW w:w="990" w:type="dxa"/>
            <w:vMerge w:val="restart"/>
          </w:tcPr>
          <w:p>
            <w:pPr>
              <w:spacing w:before="0" w:after="0"/>
              <w:jc w:val="center"/>
              <w:rPr>
                <w:color w:val="auto"/>
                <w:szCs w:val="28"/>
              </w:rPr>
            </w:pPr>
            <w:r>
              <w:rPr>
                <w:color w:val="auto"/>
                <w:szCs w:val="28"/>
              </w:rPr>
              <w:t>3</w:t>
            </w:r>
          </w:p>
          <w:p>
            <w:pPr>
              <w:spacing w:before="0" w:after="0"/>
              <w:jc w:val="center"/>
              <w:rPr>
                <w:b/>
                <w:color w:val="auto"/>
                <w:szCs w:val="28"/>
              </w:rPr>
            </w:pPr>
            <w:r>
              <w:rPr>
                <w:b/>
                <w:color w:val="auto"/>
                <w:szCs w:val="28"/>
              </w:rPr>
              <w:t>Chủ đề</w:t>
            </w:r>
          </w:p>
          <w:p>
            <w:pPr>
              <w:spacing w:before="0" w:after="0"/>
              <w:jc w:val="center"/>
              <w:rPr>
                <w:b/>
                <w:bCs/>
                <w:color w:val="auto"/>
                <w:szCs w:val="28"/>
              </w:rPr>
            </w:pPr>
            <w:r>
              <w:rPr>
                <w:b/>
                <w:color w:val="auto"/>
                <w:szCs w:val="28"/>
              </w:rPr>
              <w:t>Wild Life</w:t>
            </w:r>
          </w:p>
        </w:tc>
        <w:tc>
          <w:tcPr>
            <w:tcW w:w="3510" w:type="dxa"/>
            <w:vMerge w:val="restart"/>
          </w:tcPr>
          <w:p>
            <w:pPr>
              <w:spacing w:before="0" w:after="0"/>
              <w:rPr>
                <w:color w:val="auto"/>
                <w:szCs w:val="28"/>
                <w:lang w:val="vi-VN"/>
              </w:rPr>
            </w:pPr>
            <w:r>
              <w:rPr>
                <w:color w:val="auto"/>
                <w:szCs w:val="28"/>
              </w:rPr>
              <w:t xml:space="preserve">By the end of the lesson, the students will be able to write an information leaflet about animals in danger and give examples. The students will be able to </w:t>
            </w:r>
            <w:r>
              <w:rPr>
                <w:iCs/>
                <w:color w:val="auto"/>
                <w:szCs w:val="28"/>
              </w:rPr>
              <w:t>t</w:t>
            </w:r>
            <w:r>
              <w:rPr>
                <w:iCs/>
                <w:color w:val="auto"/>
                <w:szCs w:val="28"/>
                <w:shd w:val="clear" w:color="auto" w:fill="FFFFFF"/>
              </w:rPr>
              <w:t>alk about different animal groups.</w:t>
            </w:r>
            <w:r>
              <w:rPr>
                <w:color w:val="auto"/>
                <w:szCs w:val="28"/>
              </w:rPr>
              <w:t xml:space="preserve"> By the end of the lesson, students will be able to </w:t>
            </w:r>
            <w:r>
              <w:rPr>
                <w:iCs/>
                <w:color w:val="auto"/>
                <w:szCs w:val="28"/>
              </w:rPr>
              <w:t>remember words and phrases in an entertaining way.</w:t>
            </w:r>
          </w:p>
        </w:tc>
        <w:tc>
          <w:tcPr>
            <w:tcW w:w="1921" w:type="dxa"/>
          </w:tcPr>
          <w:p>
            <w:pPr>
              <w:spacing w:before="0" w:after="0"/>
              <w:jc w:val="center"/>
              <w:rPr>
                <w:b/>
                <w:color w:val="auto"/>
                <w:szCs w:val="28"/>
              </w:rPr>
            </w:pPr>
            <w:r>
              <w:rPr>
                <w:b/>
                <w:color w:val="auto"/>
                <w:szCs w:val="28"/>
              </w:rPr>
              <w:t>Tiết 1 - Offline, hướng dẫn HS bằng Video clip</w:t>
            </w: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vMerge w:val="restart"/>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b/>
                <w:color w:val="auto"/>
                <w:szCs w:val="28"/>
                <w:lang w:val="vi-VN"/>
              </w:rPr>
            </w:pPr>
            <w:r>
              <w:rPr>
                <w:b/>
                <w:bCs/>
                <w:color w:val="auto"/>
                <w:szCs w:val="28"/>
              </w:rPr>
              <w:t>HS trình bày dự án</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b/>
                <w:color w:val="auto"/>
                <w:szCs w:val="28"/>
              </w:rPr>
            </w:pPr>
            <w:r>
              <w:rPr>
                <w:b/>
                <w:color w:val="auto"/>
                <w:szCs w:val="28"/>
              </w:rPr>
              <w:t>Tiết 2 - HS thực hiện tại nhà</w:t>
            </w:r>
          </w:p>
        </w:tc>
        <w:tc>
          <w:tcPr>
            <w:tcW w:w="2160" w:type="dxa"/>
            <w:vMerge w:val="continue"/>
          </w:tcPr>
          <w:p>
            <w:pPr>
              <w:spacing w:before="0" w:after="0"/>
              <w:jc w:val="center"/>
              <w:rPr>
                <w:color w:val="auto"/>
                <w:szCs w:val="28"/>
                <w:lang w:val="vi-VN"/>
              </w:rPr>
            </w:pPr>
          </w:p>
        </w:tc>
        <w:tc>
          <w:tcPr>
            <w:tcW w:w="1404" w:type="dxa"/>
            <w:vMerge w:val="continue"/>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b/>
                <w:color w:val="auto"/>
                <w:szCs w:val="28"/>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vMerge w:val="continue"/>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restart"/>
          </w:tcPr>
          <w:p>
            <w:pPr>
              <w:spacing w:before="0" w:after="0"/>
              <w:jc w:val="center"/>
              <w:rPr>
                <w:color w:val="auto"/>
                <w:szCs w:val="28"/>
              </w:rPr>
            </w:pPr>
            <w:r>
              <w:rPr>
                <w:color w:val="auto"/>
                <w:szCs w:val="28"/>
              </w:rPr>
              <w:t>15</w:t>
            </w:r>
          </w:p>
        </w:tc>
        <w:tc>
          <w:tcPr>
            <w:tcW w:w="2610" w:type="dxa"/>
          </w:tcPr>
          <w:p>
            <w:pPr>
              <w:spacing w:before="0" w:after="0"/>
              <w:rPr>
                <w:color w:val="auto"/>
                <w:szCs w:val="28"/>
              </w:rPr>
            </w:pPr>
            <w:r>
              <w:rPr>
                <w:color w:val="auto"/>
                <w:szCs w:val="28"/>
              </w:rPr>
              <w:t>CLIL (p.46)</w:t>
            </w:r>
          </w:p>
          <w:p>
            <w:pPr>
              <w:spacing w:before="0" w:after="0"/>
              <w:rPr>
                <w:color w:val="auto"/>
                <w:sz w:val="26"/>
                <w:szCs w:val="26"/>
                <w:lang w:val="vi-VN"/>
              </w:rPr>
            </w:pPr>
            <w:r>
              <w:rPr>
                <w:color w:val="auto"/>
                <w:szCs w:val="28"/>
              </w:rPr>
              <w:t>Progress review 2</w:t>
            </w:r>
          </w:p>
        </w:tc>
        <w:tc>
          <w:tcPr>
            <w:tcW w:w="990" w:type="dxa"/>
            <w:vMerge w:val="restart"/>
          </w:tcPr>
          <w:p>
            <w:pPr>
              <w:spacing w:before="0" w:after="0"/>
              <w:jc w:val="center"/>
              <w:rPr>
                <w:color w:val="auto"/>
                <w:szCs w:val="28"/>
              </w:rPr>
            </w:pPr>
            <w:r>
              <w:rPr>
                <w:color w:val="auto"/>
                <w:szCs w:val="28"/>
              </w:rPr>
              <w:t>3</w:t>
            </w:r>
          </w:p>
        </w:tc>
        <w:tc>
          <w:tcPr>
            <w:tcW w:w="3510" w:type="dxa"/>
            <w:vMerge w:val="restart"/>
          </w:tcPr>
          <w:p>
            <w:pPr>
              <w:spacing w:before="0" w:after="0"/>
              <w:rPr>
                <w:color w:val="auto"/>
                <w:szCs w:val="28"/>
              </w:rPr>
            </w:pPr>
            <w:r>
              <w:rPr>
                <w:color w:val="auto"/>
                <w:szCs w:val="28"/>
              </w:rPr>
              <w:t>By the end of the lesson, the students will be able to review some structures.</w:t>
            </w:r>
          </w:p>
          <w:p>
            <w:pPr>
              <w:spacing w:before="0" w:after="0"/>
              <w:rPr>
                <w:color w:val="auto"/>
                <w:szCs w:val="28"/>
                <w:lang w:val="vi-VN"/>
              </w:rPr>
            </w:pPr>
            <w:r>
              <w:rPr>
                <w:color w:val="auto"/>
                <w:szCs w:val="28"/>
              </w:rPr>
              <w:t>Students will be able to know how to apply their knowledge to do the test well.</w:t>
            </w: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jc w:val="center"/>
              <w:rPr>
                <w:color w:val="auto"/>
                <w:szCs w:val="28"/>
                <w:lang w:val="vi-VN"/>
              </w:rPr>
            </w:pPr>
          </w:p>
          <w:p>
            <w:pPr>
              <w:tabs>
                <w:tab w:val="left" w:pos="975"/>
              </w:tabs>
              <w:spacing w:before="0" w:after="0"/>
              <w:jc w:val="center"/>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rPr>
            </w:pPr>
          </w:p>
        </w:tc>
        <w:tc>
          <w:tcPr>
            <w:tcW w:w="1404" w:type="dxa"/>
          </w:tcPr>
          <w:p>
            <w:pPr>
              <w:spacing w:before="0" w:after="0"/>
              <w:rPr>
                <w:color w:val="auto"/>
                <w:sz w:val="26"/>
                <w:szCs w:val="26"/>
                <w:lang w:val="vi-VN"/>
              </w:rPr>
            </w:pPr>
            <w:r>
              <w:rPr>
                <w:color w:val="auto"/>
                <w:sz w:val="26"/>
                <w:szCs w:val="26"/>
                <w:lang w:val="vi-VN"/>
              </w:rPr>
              <w:t>Ex5.p.46 hs tự học</w:t>
            </w:r>
          </w:p>
          <w:p>
            <w:pPr>
              <w:spacing w:before="0" w:after="0"/>
              <w:rPr>
                <w:color w:val="auto"/>
                <w:sz w:val="26"/>
                <w:szCs w:val="26"/>
                <w:lang w:val="vi-VN"/>
              </w:rPr>
            </w:pPr>
            <w:r>
              <w:rPr>
                <w:color w:val="auto"/>
                <w:sz w:val="26"/>
                <w:szCs w:val="26"/>
              </w:rPr>
              <w:t xml:space="preserve">Puzzles and games </w:t>
            </w:r>
            <w:r>
              <w:rPr>
                <w:color w:val="auto"/>
                <w:sz w:val="26"/>
                <w:szCs w:val="26"/>
              </w:rPr>
              <w:br w:type="textWrapping"/>
            </w:r>
            <w:r>
              <w:rPr>
                <w:color w:val="auto"/>
                <w:sz w:val="26"/>
                <w:szCs w:val="26"/>
              </w:rPr>
              <w:t>(p.47)</w:t>
            </w:r>
            <w:r>
              <w:rPr>
                <w:color w:val="auto"/>
                <w:sz w:val="26"/>
                <w:szCs w:val="26"/>
                <w:lang w:val="vi-VN"/>
              </w:rPr>
              <w:t xml:space="preserve">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 w:val="26"/>
                <w:szCs w:val="26"/>
                <w:lang w:val="vi-VN"/>
              </w:rPr>
            </w:pPr>
            <w:r>
              <w:rPr>
                <w:color w:val="auto"/>
                <w:szCs w:val="28"/>
              </w:rPr>
              <w:t>Progress review 2</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rPr>
            </w:pPr>
          </w:p>
        </w:tc>
        <w:tc>
          <w:tcPr>
            <w:tcW w:w="1404" w:type="dxa"/>
            <w:vMerge w:val="restart"/>
          </w:tcPr>
          <w:p>
            <w:pPr>
              <w:spacing w:before="0" w:after="0"/>
              <w:jc w:val="center"/>
              <w:rPr>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rPr>
            </w:pPr>
          </w:p>
        </w:tc>
        <w:tc>
          <w:tcPr>
            <w:tcW w:w="1404" w:type="dxa"/>
            <w:vMerge w:val="continue"/>
          </w:tcPr>
          <w:p>
            <w:pPr>
              <w:spacing w:before="0" w:after="0"/>
              <w:jc w:val="center"/>
              <w:rPr>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restart"/>
          </w:tcPr>
          <w:p>
            <w:pPr>
              <w:spacing w:before="0" w:after="0"/>
              <w:jc w:val="center"/>
              <w:rPr>
                <w:color w:val="auto"/>
                <w:szCs w:val="28"/>
              </w:rPr>
            </w:pPr>
            <w:r>
              <w:rPr>
                <w:color w:val="auto"/>
                <w:szCs w:val="28"/>
              </w:rPr>
              <w:t>16</w:t>
            </w:r>
          </w:p>
        </w:tc>
        <w:tc>
          <w:tcPr>
            <w:tcW w:w="2610" w:type="dxa"/>
          </w:tcPr>
          <w:p>
            <w:pPr>
              <w:spacing w:before="0" w:after="0"/>
              <w:rPr>
                <w:color w:val="auto"/>
                <w:sz w:val="26"/>
                <w:szCs w:val="26"/>
                <w:lang w:val="vi-VN"/>
              </w:rPr>
            </w:pPr>
            <w:r>
              <w:rPr>
                <w:b/>
                <w:color w:val="auto"/>
                <w:szCs w:val="28"/>
              </w:rPr>
              <w:t>End of Term 1</w:t>
            </w:r>
          </w:p>
        </w:tc>
        <w:tc>
          <w:tcPr>
            <w:tcW w:w="990" w:type="dxa"/>
            <w:vMerge w:val="restart"/>
          </w:tcPr>
          <w:p>
            <w:pPr>
              <w:spacing w:before="0" w:after="0"/>
              <w:jc w:val="center"/>
              <w:rPr>
                <w:color w:val="auto"/>
                <w:szCs w:val="28"/>
              </w:rPr>
            </w:pPr>
            <w:r>
              <w:rPr>
                <w:color w:val="auto"/>
                <w:szCs w:val="28"/>
              </w:rPr>
              <w:t>3</w:t>
            </w:r>
          </w:p>
        </w:tc>
        <w:tc>
          <w:tcPr>
            <w:tcW w:w="3510" w:type="dxa"/>
            <w:vMerge w:val="restart"/>
          </w:tcPr>
          <w:p>
            <w:pPr>
              <w:spacing w:before="0" w:after="0"/>
              <w:rPr>
                <w:color w:val="auto"/>
                <w:szCs w:val="28"/>
                <w:lang w:val="vi-VN"/>
              </w:rPr>
            </w:pPr>
          </w:p>
          <w:p>
            <w:pPr>
              <w:spacing w:before="0" w:after="0"/>
              <w:rPr>
                <w:color w:val="auto"/>
                <w:szCs w:val="28"/>
              </w:rPr>
            </w:pPr>
            <w:r>
              <w:rPr>
                <w:color w:val="auto"/>
                <w:szCs w:val="28"/>
              </w:rPr>
              <w:t>By the end of the lesson, the students will be able to review some structures.</w:t>
            </w:r>
          </w:p>
          <w:p>
            <w:pPr>
              <w:spacing w:before="0" w:after="0"/>
              <w:rPr>
                <w:color w:val="auto"/>
                <w:szCs w:val="28"/>
                <w:lang w:val="vi-VN"/>
              </w:rPr>
            </w:pPr>
            <w:r>
              <w:rPr>
                <w:color w:val="auto"/>
                <w:szCs w:val="28"/>
              </w:rPr>
              <w:t>Students will be able to know how to apply their knowledge to do the test well.</w:t>
            </w:r>
          </w:p>
        </w:tc>
        <w:tc>
          <w:tcPr>
            <w:tcW w:w="1921" w:type="dxa"/>
            <w:vMerge w:val="restart"/>
          </w:tcPr>
          <w:p>
            <w:pPr>
              <w:spacing w:before="0" w:after="0"/>
              <w:jc w:val="center"/>
              <w:rPr>
                <w:color w:val="auto"/>
                <w:szCs w:val="28"/>
              </w:rPr>
            </w:pPr>
            <w:r>
              <w:rPr>
                <w:color w:val="auto"/>
                <w:szCs w:val="28"/>
              </w:rPr>
              <w:t>Tiết 1,2 - GV Trực tuyến livestream</w:t>
            </w: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rPr>
            </w:pPr>
          </w:p>
        </w:tc>
        <w:tc>
          <w:tcPr>
            <w:tcW w:w="1404" w:type="dxa"/>
            <w:vMerge w:val="restart"/>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rPr>
            </w:pPr>
            <w:r>
              <w:rPr>
                <w:color w:val="auto"/>
                <w:szCs w:val="28"/>
              </w:rPr>
              <w:t>Test correction</w:t>
            </w:r>
          </w:p>
          <w:p>
            <w:pPr>
              <w:spacing w:before="0" w:after="0"/>
              <w:rPr>
                <w:color w:val="auto"/>
                <w:sz w:val="26"/>
                <w:szCs w:val="26"/>
                <w:lang w:val="vi-VN"/>
              </w:rPr>
            </w:pPr>
            <w:r>
              <w:rPr>
                <w:bCs/>
                <w:color w:val="auto"/>
                <w:szCs w:val="28"/>
              </w:rPr>
              <w:t>Reports</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rPr>
            </w:pPr>
          </w:p>
        </w:tc>
        <w:tc>
          <w:tcPr>
            <w:tcW w:w="1404" w:type="dxa"/>
            <w:vMerge w:val="continue"/>
          </w:tcPr>
          <w:p>
            <w:pPr>
              <w:spacing w:before="0" w:after="0"/>
              <w:jc w:val="center"/>
              <w:rPr>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color w:val="auto"/>
                <w:szCs w:val="28"/>
              </w:rPr>
              <w:t>HS thực hiện nhiệm vụ được giao</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rPr>
            </w:pPr>
          </w:p>
        </w:tc>
        <w:tc>
          <w:tcPr>
            <w:tcW w:w="1404" w:type="dxa"/>
            <w:vMerge w:val="continue"/>
          </w:tcPr>
          <w:p>
            <w:pPr>
              <w:spacing w:before="0" w:after="0"/>
              <w:jc w:val="center"/>
              <w:rPr>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810" w:type="dxa"/>
            <w:vMerge w:val="restart"/>
          </w:tcPr>
          <w:p>
            <w:pPr>
              <w:spacing w:before="0" w:after="0"/>
              <w:jc w:val="center"/>
              <w:rPr>
                <w:color w:val="auto"/>
                <w:szCs w:val="28"/>
                <w:lang w:val="vi-VN"/>
              </w:rPr>
            </w:pPr>
            <w:r>
              <w:rPr>
                <w:color w:val="auto"/>
                <w:szCs w:val="28"/>
              </w:rPr>
              <w:t>17</w:t>
            </w:r>
          </w:p>
        </w:tc>
        <w:tc>
          <w:tcPr>
            <w:tcW w:w="2610" w:type="dxa"/>
          </w:tcPr>
          <w:p>
            <w:pPr>
              <w:spacing w:before="0" w:after="0"/>
              <w:rPr>
                <w:color w:val="auto"/>
                <w:szCs w:val="28"/>
              </w:rPr>
            </w:pPr>
            <w:r>
              <w:rPr>
                <w:b/>
                <w:color w:val="auto"/>
                <w:szCs w:val="28"/>
              </w:rPr>
              <w:t xml:space="preserve">Unit 4 </w:t>
            </w:r>
            <w:r>
              <w:rPr>
                <w:b/>
                <w:color w:val="auto"/>
                <w:szCs w:val="28"/>
              </w:rPr>
              <w:t>Learning World</w:t>
            </w:r>
            <w:r>
              <w:rPr>
                <w:color w:val="auto"/>
                <w:szCs w:val="28"/>
              </w:rPr>
              <w:t xml:space="preserve"> Vocabulary (p.48-49)</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lang w:val="vi-VN"/>
              </w:rPr>
            </w:pPr>
            <w:r>
              <w:rPr>
                <w:color w:val="auto"/>
                <w:szCs w:val="28"/>
              </w:rPr>
              <w:t>The students will be able to talk about school and school subjects. Students will be able to identify the writer’s opinion. By the end of the lesson, the students will be able to use the present continuous to talk about things happening now.</w:t>
            </w: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jc w:val="center"/>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Ex5.p.49 hs tự học</w:t>
            </w:r>
          </w:p>
          <w:p>
            <w:pPr>
              <w:spacing w:before="0" w:after="0"/>
              <w:rPr>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 w:val="26"/>
                <w:szCs w:val="26"/>
                <w:lang w:val="vi-VN"/>
              </w:rPr>
            </w:pPr>
            <w:r>
              <w:rPr>
                <w:color w:val="auto"/>
                <w:szCs w:val="28"/>
              </w:rPr>
              <w:t>Reading (p.50)</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w:t>
            </w:r>
            <w:r>
              <w:rPr>
                <w:color w:val="auto"/>
                <w:sz w:val="26"/>
                <w:szCs w:val="26"/>
              </w:rPr>
              <w:t>3-4</w:t>
            </w:r>
            <w:r>
              <w:rPr>
                <w:color w:val="auto"/>
                <w:sz w:val="26"/>
                <w:szCs w:val="26"/>
                <w:lang w:val="vi-VN"/>
              </w:rPr>
              <w:t>.p.50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color w:val="auto"/>
                <w:szCs w:val="28"/>
              </w:rPr>
              <w:t>HS thực hiện nhiệm vụ được giao</w:t>
            </w:r>
          </w:p>
        </w:tc>
        <w:tc>
          <w:tcPr>
            <w:tcW w:w="990" w:type="dxa"/>
          </w:tcPr>
          <w:p>
            <w:pPr>
              <w:spacing w:before="0" w:after="0"/>
              <w:jc w:val="center"/>
              <w:rPr>
                <w:color w:val="auto"/>
                <w:szCs w:val="28"/>
              </w:rPr>
            </w:pPr>
          </w:p>
        </w:tc>
        <w:tc>
          <w:tcPr>
            <w:tcW w:w="3510" w:type="dxa"/>
            <w:vMerge w:val="continue"/>
          </w:tcPr>
          <w:p>
            <w:pPr>
              <w:spacing w:before="0" w:after="0"/>
              <w:rPr>
                <w:color w:val="auto"/>
                <w:szCs w:val="28"/>
                <w:lang w:val="vi-VN"/>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restart"/>
          </w:tcPr>
          <w:p>
            <w:pPr>
              <w:spacing w:before="0" w:after="0"/>
              <w:jc w:val="center"/>
              <w:rPr>
                <w:color w:val="auto"/>
                <w:szCs w:val="28"/>
                <w:lang w:val="vi-VN"/>
              </w:rPr>
            </w:pPr>
            <w:r>
              <w:rPr>
                <w:color w:val="auto"/>
                <w:szCs w:val="28"/>
              </w:rPr>
              <w:t>18</w:t>
            </w:r>
          </w:p>
        </w:tc>
        <w:tc>
          <w:tcPr>
            <w:tcW w:w="2610" w:type="dxa"/>
          </w:tcPr>
          <w:p>
            <w:pPr>
              <w:spacing w:before="0" w:after="0"/>
              <w:rPr>
                <w:bCs/>
                <w:color w:val="auto"/>
                <w:szCs w:val="28"/>
              </w:rPr>
            </w:pPr>
            <w:r>
              <w:rPr>
                <w:bCs/>
                <w:color w:val="auto"/>
                <w:szCs w:val="28"/>
              </w:rPr>
              <w:t>Language focus (p.51)</w:t>
            </w:r>
          </w:p>
          <w:p>
            <w:pPr>
              <w:spacing w:before="0" w:after="0"/>
              <w:rPr>
                <w:color w:val="auto"/>
                <w:szCs w:val="28"/>
              </w:rPr>
            </w:pPr>
            <w:r>
              <w:rPr>
                <w:color w:val="auto"/>
                <w:szCs w:val="28"/>
              </w:rPr>
              <w:t>Language focus (p.53)</w:t>
            </w:r>
          </w:p>
        </w:tc>
        <w:tc>
          <w:tcPr>
            <w:tcW w:w="990" w:type="dxa"/>
            <w:vMerge w:val="restart"/>
          </w:tcPr>
          <w:p>
            <w:pPr>
              <w:spacing w:before="0" w:after="0"/>
              <w:jc w:val="center"/>
              <w:rPr>
                <w:b/>
                <w:bCs/>
                <w:color w:val="auto"/>
                <w:szCs w:val="28"/>
              </w:rPr>
            </w:pPr>
            <w:r>
              <w:rPr>
                <w:color w:val="auto"/>
                <w:szCs w:val="28"/>
              </w:rPr>
              <w:t>3</w:t>
            </w:r>
          </w:p>
        </w:tc>
        <w:tc>
          <w:tcPr>
            <w:tcW w:w="3510" w:type="dxa"/>
            <w:vMerge w:val="restart"/>
          </w:tcPr>
          <w:p>
            <w:pPr>
              <w:spacing w:before="0" w:after="0"/>
              <w:rPr>
                <w:color w:val="auto"/>
                <w:szCs w:val="28"/>
              </w:rPr>
            </w:pPr>
            <w:r>
              <w:rPr>
                <w:color w:val="auto"/>
                <w:szCs w:val="28"/>
              </w:rPr>
              <w:t>By the end of the lesson, the students will be able to review some structures.</w:t>
            </w:r>
          </w:p>
          <w:p>
            <w:pPr>
              <w:spacing w:before="0" w:after="0"/>
              <w:rPr>
                <w:color w:val="auto"/>
                <w:szCs w:val="28"/>
              </w:rPr>
            </w:pPr>
            <w:r>
              <w:rPr>
                <w:color w:val="auto"/>
                <w:szCs w:val="28"/>
              </w:rPr>
              <w:t>Students will be able to know how to apply their knowledge to do the test well.</w:t>
            </w:r>
          </w:p>
          <w:p>
            <w:pPr>
              <w:spacing w:before="0" w:after="0"/>
              <w:rPr>
                <w:color w:val="auto"/>
                <w:szCs w:val="28"/>
              </w:rPr>
            </w:pPr>
          </w:p>
          <w:p>
            <w:pPr>
              <w:spacing w:before="0" w:after="0"/>
              <w:rPr>
                <w:color w:val="auto"/>
                <w:szCs w:val="28"/>
              </w:rPr>
            </w:pPr>
          </w:p>
          <w:p>
            <w:pPr>
              <w:spacing w:before="0" w:after="0"/>
              <w:rPr>
                <w:color w:val="auto"/>
                <w:szCs w:val="28"/>
              </w:rPr>
            </w:pPr>
          </w:p>
          <w:p>
            <w:pPr>
              <w:spacing w:before="0" w:after="0"/>
              <w:rPr>
                <w:color w:val="auto"/>
                <w:szCs w:val="28"/>
              </w:rPr>
            </w:pPr>
          </w:p>
        </w:tc>
        <w:tc>
          <w:tcPr>
            <w:tcW w:w="1921" w:type="dxa"/>
            <w:vMerge w:val="restart"/>
          </w:tcPr>
          <w:p>
            <w:pPr>
              <w:spacing w:before="0" w:after="0"/>
              <w:jc w:val="center"/>
              <w:rPr>
                <w:color w:val="auto"/>
                <w:szCs w:val="28"/>
              </w:rPr>
            </w:pPr>
            <w:r>
              <w:rPr>
                <w:color w:val="auto"/>
                <w:szCs w:val="28"/>
              </w:rPr>
              <w:t>Tiết 1,2 - GV Trực tuyến livestream</w:t>
            </w:r>
          </w:p>
          <w:p>
            <w:pPr>
              <w:spacing w:before="0" w:after="0"/>
              <w:jc w:val="center"/>
              <w:rPr>
                <w:color w:val="auto"/>
                <w:szCs w:val="28"/>
                <w:lang w:val="vi-VN"/>
              </w:rPr>
            </w:pPr>
          </w:p>
        </w:tc>
        <w:tc>
          <w:tcPr>
            <w:tcW w:w="2160" w:type="dxa"/>
            <w:vMerge w:val="restart"/>
          </w:tcPr>
          <w:p>
            <w:pPr>
              <w:spacing w:before="0" w:after="0"/>
              <w:jc w:val="center"/>
              <w:rPr>
                <w:color w:val="auto"/>
              </w:rPr>
            </w:pPr>
            <w:r>
              <w:rPr>
                <w:color w:val="auto"/>
                <w:sz w:val="26"/>
                <w:szCs w:val="26"/>
              </w:rPr>
              <w:t>Phần mềm zoom và trang https://lophoc.hcm.edu.vn</w:t>
            </w:r>
          </w:p>
          <w:p>
            <w:pPr>
              <w:spacing w:before="0" w:after="0"/>
              <w:jc w:val="center"/>
              <w:rPr>
                <w:color w:val="auto"/>
                <w:szCs w:val="28"/>
                <w:lang w:val="vi-VN"/>
              </w:rPr>
            </w:pPr>
          </w:p>
          <w:p>
            <w:pPr>
              <w:spacing w:before="0" w:after="0"/>
              <w:jc w:val="center"/>
              <w:rPr>
                <w:color w:val="auto"/>
                <w:szCs w:val="28"/>
                <w:lang w:val="vi-VN"/>
              </w:rPr>
            </w:pPr>
          </w:p>
          <w:p>
            <w:pPr>
              <w:spacing w:before="0" w:after="0"/>
              <w:jc w:val="center"/>
              <w:rPr>
                <w:color w:val="auto"/>
                <w:szCs w:val="28"/>
                <w:lang w:val="vi-VN"/>
              </w:rPr>
            </w:pPr>
          </w:p>
          <w:p>
            <w:pPr>
              <w:spacing w:before="0" w:after="0"/>
              <w:jc w:val="center"/>
              <w:rPr>
                <w:color w:val="auto"/>
                <w:szCs w:val="28"/>
                <w:lang w:val="vi-VN"/>
              </w:rPr>
            </w:pPr>
          </w:p>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.p.51 hs tự học</w:t>
            </w:r>
          </w:p>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.p.53 hs tự học</w:t>
            </w:r>
          </w:p>
          <w:p>
            <w:pPr>
              <w:spacing w:before="0" w:after="0"/>
              <w:rPr>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 w:val="26"/>
                <w:szCs w:val="26"/>
                <w:lang w:val="vi-VN"/>
              </w:rPr>
            </w:pPr>
            <w:r>
              <w:rPr>
                <w:color w:val="auto"/>
                <w:szCs w:val="28"/>
              </w:rPr>
              <w:t>Vocabulary and listening (p.52)</w:t>
            </w:r>
          </w:p>
        </w:tc>
        <w:tc>
          <w:tcPr>
            <w:tcW w:w="990" w:type="dxa"/>
            <w:vMerge w:val="continue"/>
          </w:tcPr>
          <w:p>
            <w:pPr>
              <w:spacing w:before="0" w:after="0"/>
              <w:jc w:val="center"/>
              <w:rPr>
                <w:color w:val="auto"/>
                <w:szCs w:val="28"/>
              </w:rPr>
            </w:pPr>
          </w:p>
        </w:tc>
        <w:tc>
          <w:tcPr>
            <w:tcW w:w="3510" w:type="dxa"/>
            <w:vMerge w:val="continue"/>
          </w:tcPr>
          <w:p>
            <w:pPr>
              <w:spacing w:before="0" w:after="0"/>
              <w:rPr>
                <w:color w:val="auto"/>
                <w:szCs w:val="28"/>
              </w:rPr>
            </w:pPr>
          </w:p>
        </w:tc>
        <w:tc>
          <w:tcPr>
            <w:tcW w:w="1921" w:type="dxa"/>
            <w:vMerge w:val="continue"/>
          </w:tcPr>
          <w:p>
            <w:pPr>
              <w:spacing w:before="0" w:after="0"/>
              <w:jc w:val="center"/>
              <w:rPr>
                <w:color w:val="auto"/>
                <w:szCs w:val="28"/>
                <w:lang w:val="vi-VN"/>
              </w:rPr>
            </w:pPr>
          </w:p>
        </w:tc>
        <w:tc>
          <w:tcPr>
            <w:tcW w:w="2160" w:type="dxa"/>
            <w:vMerge w:val="continue"/>
          </w:tcPr>
          <w:p>
            <w:pPr>
              <w:spacing w:before="0" w:after="0"/>
              <w:jc w:val="center"/>
              <w:rPr>
                <w:color w:val="auto"/>
                <w:szCs w:val="28"/>
                <w:lang w:val="vi-VN"/>
              </w:rPr>
            </w:pPr>
          </w:p>
        </w:tc>
        <w:tc>
          <w:tcPr>
            <w:tcW w:w="1404" w:type="dxa"/>
          </w:tcPr>
          <w:p>
            <w:pPr>
              <w:spacing w:before="0" w:after="0"/>
              <w:rPr>
                <w:color w:val="auto"/>
                <w:sz w:val="26"/>
                <w:szCs w:val="26"/>
                <w:lang w:val="vi-VN"/>
              </w:rPr>
            </w:pPr>
            <w:r>
              <w:rPr>
                <w:color w:val="auto"/>
                <w:sz w:val="26"/>
                <w:szCs w:val="26"/>
                <w:lang w:val="vi-VN"/>
              </w:rPr>
              <w:t>Ex</w:t>
            </w:r>
            <w:r>
              <w:rPr>
                <w:color w:val="auto"/>
                <w:sz w:val="26"/>
                <w:szCs w:val="26"/>
              </w:rPr>
              <w:t>5-6</w:t>
            </w:r>
            <w:r>
              <w:rPr>
                <w:color w:val="auto"/>
                <w:sz w:val="26"/>
                <w:szCs w:val="26"/>
                <w:lang w:val="vi-VN"/>
              </w:rPr>
              <w:t>.p.52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810" w:type="dxa"/>
            <w:vMerge w:val="continue"/>
          </w:tcPr>
          <w:p>
            <w:pPr>
              <w:spacing w:before="0" w:after="0"/>
              <w:jc w:val="center"/>
              <w:rPr>
                <w:color w:val="auto"/>
                <w:szCs w:val="28"/>
                <w:lang w:val="vi-VN"/>
              </w:rPr>
            </w:pPr>
          </w:p>
        </w:tc>
        <w:tc>
          <w:tcPr>
            <w:tcW w:w="2610" w:type="dxa"/>
          </w:tcPr>
          <w:p>
            <w:pPr>
              <w:spacing w:before="0" w:after="0"/>
              <w:rPr>
                <w:color w:val="auto"/>
                <w:szCs w:val="28"/>
                <w:lang w:val="vi-VN"/>
              </w:rPr>
            </w:pPr>
            <w:r>
              <w:rPr>
                <w:color w:val="auto"/>
                <w:szCs w:val="28"/>
              </w:rPr>
              <w:t>HS thực hiện nhiệm vụ được giao</w:t>
            </w:r>
          </w:p>
        </w:tc>
        <w:tc>
          <w:tcPr>
            <w:tcW w:w="990" w:type="dxa"/>
          </w:tcPr>
          <w:p>
            <w:pPr>
              <w:spacing w:before="0" w:after="0"/>
              <w:jc w:val="center"/>
              <w:rPr>
                <w:color w:val="auto"/>
                <w:szCs w:val="28"/>
              </w:rPr>
            </w:pPr>
          </w:p>
        </w:tc>
        <w:tc>
          <w:tcPr>
            <w:tcW w:w="3510" w:type="dxa"/>
            <w:vMerge w:val="continue"/>
          </w:tcPr>
          <w:p>
            <w:pPr>
              <w:spacing w:before="0" w:after="0"/>
              <w:rPr>
                <w:color w:val="auto"/>
                <w:szCs w:val="28"/>
              </w:rPr>
            </w:pPr>
          </w:p>
        </w:tc>
        <w:tc>
          <w:tcPr>
            <w:tcW w:w="1921" w:type="dxa"/>
          </w:tcPr>
          <w:p>
            <w:pPr>
              <w:spacing w:before="0" w:after="0"/>
              <w:jc w:val="center"/>
              <w:rPr>
                <w:color w:val="auto"/>
                <w:szCs w:val="28"/>
                <w:lang w:val="vi-VN"/>
              </w:rPr>
            </w:pPr>
            <w:r>
              <w:rPr>
                <w:color w:val="auto"/>
                <w:szCs w:val="28"/>
              </w:rPr>
              <w:t>Tiết 3 - HS nghiên cứu nội dung - Làm nhiệm vụ GV giao về nhà</w:t>
            </w:r>
          </w:p>
        </w:tc>
        <w:tc>
          <w:tcPr>
            <w:tcW w:w="2160" w:type="dxa"/>
            <w:vMerge w:val="continue"/>
          </w:tcPr>
          <w:p>
            <w:pPr>
              <w:spacing w:before="0" w:after="0"/>
              <w:jc w:val="center"/>
              <w:rPr>
                <w:color w:val="auto"/>
                <w:szCs w:val="28"/>
                <w:lang w:val="vi-VN"/>
              </w:rPr>
            </w:pPr>
          </w:p>
        </w:tc>
        <w:tc>
          <w:tcPr>
            <w:tcW w:w="1404" w:type="dxa"/>
          </w:tcPr>
          <w:p>
            <w:pPr>
              <w:spacing w:before="0" w:after="0"/>
              <w:jc w:val="center"/>
              <w:rPr>
                <w:color w:val="auto"/>
                <w:szCs w:val="28"/>
                <w:lang w:val="vi-VN"/>
              </w:rPr>
            </w:pPr>
          </w:p>
        </w:tc>
      </w:tr>
    </w:tbl>
    <w:p>
      <w:pPr>
        <w:ind w:left="720"/>
        <w:jc w:val="both"/>
        <w:rPr>
          <w:b/>
          <w:bCs/>
          <w:color w:val="auto"/>
          <w:sz w:val="26"/>
          <w:szCs w:val="26"/>
          <w:lang w:val="vi-VN"/>
        </w:rPr>
      </w:pPr>
    </w:p>
    <w:p>
      <w:pPr>
        <w:ind w:left="720"/>
        <w:jc w:val="both"/>
        <w:rPr>
          <w:b/>
          <w:bCs/>
          <w:color w:val="auto"/>
          <w:sz w:val="26"/>
          <w:szCs w:val="26"/>
          <w:lang w:val="vi-VN"/>
        </w:rPr>
      </w:pPr>
    </w:p>
    <w:p>
      <w:pPr>
        <w:numPr>
          <w:ilvl w:val="1"/>
          <w:numId w:val="1"/>
        </w:numPr>
        <w:ind w:left="720"/>
        <w:jc w:val="both"/>
        <w:rPr>
          <w:b/>
          <w:bCs/>
          <w:color w:val="auto"/>
          <w:sz w:val="26"/>
          <w:szCs w:val="26"/>
        </w:rPr>
      </w:pPr>
      <w:r>
        <w:rPr>
          <w:b/>
          <w:bCs/>
          <w:color w:val="auto"/>
          <w:sz w:val="26"/>
          <w:szCs w:val="26"/>
        </w:rPr>
        <w:t>Khối 7</w:t>
      </w:r>
    </w:p>
    <w:p>
      <w:pPr>
        <w:ind w:left="720"/>
        <w:jc w:val="both"/>
        <w:rPr>
          <w:b/>
          <w:bCs/>
          <w:color w:val="auto"/>
          <w:sz w:val="26"/>
          <w:szCs w:val="26"/>
        </w:rPr>
      </w:pPr>
    </w:p>
    <w:tbl>
      <w:tblPr>
        <w:tblStyle w:val="24"/>
        <w:tblW w:w="13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318"/>
        <w:gridCol w:w="1243"/>
        <w:gridCol w:w="3484"/>
        <w:gridCol w:w="1553"/>
        <w:gridCol w:w="2184"/>
        <w:gridCol w:w="1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b/>
                <w:bCs/>
                <w:color w:val="auto"/>
                <w:sz w:val="28"/>
                <w:szCs w:val="28"/>
                <w:u w:val="none"/>
                <w:lang w:val="vi-VN"/>
              </w:rPr>
            </w:pPr>
            <w:r>
              <w:rPr>
                <w:rFonts w:eastAsiaTheme="minorHAnsi"/>
                <w:b/>
                <w:bCs/>
                <w:color w:val="auto"/>
                <w:sz w:val="28"/>
                <w:szCs w:val="28"/>
                <w:u w:val="none"/>
                <w:lang w:val="vi-VN"/>
              </w:rPr>
              <w:t>STT</w:t>
            </w:r>
          </w:p>
        </w:tc>
        <w:tc>
          <w:tcPr>
            <w:tcW w:w="2318" w:type="dxa"/>
          </w:tcPr>
          <w:p>
            <w:pPr>
              <w:jc w:val="center"/>
              <w:rPr>
                <w:rFonts w:eastAsiaTheme="minorHAnsi"/>
                <w:b/>
                <w:bCs/>
                <w:color w:val="auto"/>
                <w:sz w:val="28"/>
                <w:szCs w:val="28"/>
                <w:u w:val="none"/>
                <w:lang w:val="vi-VN"/>
              </w:rPr>
            </w:pPr>
            <w:r>
              <w:rPr>
                <w:rFonts w:eastAsiaTheme="minorHAnsi"/>
                <w:b/>
                <w:bCs/>
                <w:color w:val="auto"/>
                <w:sz w:val="28"/>
                <w:szCs w:val="28"/>
                <w:u w:val="none"/>
                <w:lang w:val="vi-VN"/>
              </w:rPr>
              <w:t>Bài học</w:t>
            </w:r>
          </w:p>
          <w:p>
            <w:pPr>
              <w:jc w:val="center"/>
              <w:rPr>
                <w:rFonts w:eastAsiaTheme="minorHAnsi"/>
                <w:b/>
                <w:bCs/>
                <w:color w:val="auto"/>
                <w:sz w:val="28"/>
                <w:szCs w:val="28"/>
                <w:u w:val="none"/>
                <w:lang w:val="vi-VN"/>
              </w:rPr>
            </w:pPr>
            <w:r>
              <w:rPr>
                <w:rFonts w:eastAsiaTheme="minorHAnsi"/>
                <w:b/>
                <w:bCs/>
                <w:color w:val="auto"/>
                <w:sz w:val="28"/>
                <w:szCs w:val="28"/>
                <w:u w:val="none"/>
                <w:lang w:val="vi-VN"/>
              </w:rPr>
              <w:t>(1)</w:t>
            </w:r>
          </w:p>
        </w:tc>
        <w:tc>
          <w:tcPr>
            <w:tcW w:w="1243" w:type="dxa"/>
          </w:tcPr>
          <w:p>
            <w:pPr>
              <w:jc w:val="center"/>
              <w:rPr>
                <w:rFonts w:eastAsiaTheme="minorHAnsi"/>
                <w:b/>
                <w:bCs/>
                <w:color w:val="auto"/>
                <w:sz w:val="28"/>
                <w:szCs w:val="28"/>
                <w:u w:val="none"/>
                <w:lang w:val="vi-VN"/>
              </w:rPr>
            </w:pPr>
            <w:r>
              <w:rPr>
                <w:rFonts w:eastAsiaTheme="minorHAnsi"/>
                <w:b/>
                <w:bCs/>
                <w:color w:val="auto"/>
                <w:sz w:val="28"/>
                <w:szCs w:val="28"/>
                <w:u w:val="none"/>
                <w:lang w:val="vi-VN"/>
              </w:rPr>
              <w:t>Số tiết</w:t>
            </w:r>
          </w:p>
          <w:p>
            <w:pPr>
              <w:jc w:val="center"/>
              <w:rPr>
                <w:rFonts w:eastAsiaTheme="minorHAnsi"/>
                <w:b/>
                <w:bCs/>
                <w:color w:val="auto"/>
                <w:sz w:val="28"/>
                <w:szCs w:val="28"/>
                <w:u w:val="none"/>
                <w:lang w:val="vi-VN"/>
              </w:rPr>
            </w:pPr>
            <w:r>
              <w:rPr>
                <w:rFonts w:eastAsiaTheme="minorHAnsi"/>
                <w:b/>
                <w:bCs/>
                <w:color w:val="auto"/>
                <w:sz w:val="28"/>
                <w:szCs w:val="28"/>
                <w:u w:val="none"/>
                <w:lang w:val="vi-VN"/>
              </w:rPr>
              <w:t>(2)</w:t>
            </w:r>
          </w:p>
        </w:tc>
        <w:tc>
          <w:tcPr>
            <w:tcW w:w="3484" w:type="dxa"/>
            <w:vAlign w:val="top"/>
          </w:tcPr>
          <w:p>
            <w:pPr>
              <w:jc w:val="center"/>
              <w:rPr>
                <w:rFonts w:eastAsiaTheme="minorHAnsi"/>
                <w:b/>
                <w:bCs/>
                <w:color w:val="auto"/>
                <w:sz w:val="28"/>
                <w:szCs w:val="28"/>
                <w:u w:val="none"/>
                <w:lang w:val="vi-VN"/>
              </w:rPr>
            </w:pPr>
            <w:r>
              <w:rPr>
                <w:rFonts w:eastAsiaTheme="minorHAnsi"/>
                <w:b/>
                <w:bCs/>
                <w:color w:val="auto"/>
                <w:sz w:val="28"/>
                <w:szCs w:val="28"/>
                <w:u w:val="none"/>
                <w:lang w:val="vi-VN"/>
              </w:rPr>
              <w:t>Yêu cầu cần đạt</w:t>
            </w:r>
          </w:p>
          <w:p>
            <w:pPr>
              <w:jc w:val="center"/>
              <w:rPr>
                <w:rFonts w:ascii="Times New Roman" w:hAnsi="Times New Roman" w:cs="Times New Roman" w:eastAsiaTheme="minorHAnsi"/>
                <w:b/>
                <w:bCs/>
                <w:color w:val="auto"/>
                <w:sz w:val="28"/>
                <w:szCs w:val="28"/>
                <w:u w:val="none"/>
                <w:lang w:val="vi-VN" w:eastAsia="en-US" w:bidi="ar-SA"/>
              </w:rPr>
            </w:pPr>
            <w:r>
              <w:rPr>
                <w:rFonts w:eastAsiaTheme="minorHAnsi"/>
                <w:b/>
                <w:bCs/>
                <w:color w:val="auto"/>
                <w:sz w:val="28"/>
                <w:szCs w:val="28"/>
                <w:u w:val="none"/>
                <w:lang w:val="vi-VN"/>
              </w:rPr>
              <w:t>(</w:t>
            </w:r>
            <w:r>
              <w:rPr>
                <w:rFonts w:eastAsiaTheme="minorHAnsi"/>
                <w:b/>
                <w:bCs/>
                <w:color w:val="auto"/>
                <w:sz w:val="28"/>
                <w:szCs w:val="28"/>
                <w:u w:val="none"/>
              </w:rPr>
              <w:t>3</w:t>
            </w:r>
            <w:r>
              <w:rPr>
                <w:rFonts w:eastAsiaTheme="minorHAnsi"/>
                <w:b/>
                <w:bCs/>
                <w:color w:val="auto"/>
                <w:sz w:val="28"/>
                <w:szCs w:val="28"/>
                <w:u w:val="none"/>
                <w:lang w:val="vi-VN"/>
              </w:rPr>
              <w:t>)</w:t>
            </w:r>
          </w:p>
        </w:tc>
        <w:tc>
          <w:tcPr>
            <w:tcW w:w="1553" w:type="dxa"/>
            <w:vAlign w:val="top"/>
          </w:tcPr>
          <w:p>
            <w:pPr>
              <w:jc w:val="center"/>
              <w:rPr>
                <w:b/>
                <w:color w:val="auto"/>
                <w:szCs w:val="28"/>
                <w:u w:val="none"/>
              </w:rPr>
            </w:pPr>
            <w:r>
              <w:rPr>
                <w:b/>
                <w:color w:val="auto"/>
                <w:szCs w:val="28"/>
                <w:u w:val="none"/>
              </w:rPr>
              <w:t>Hình thức</w:t>
            </w:r>
          </w:p>
          <w:p>
            <w:pPr>
              <w:jc w:val="center"/>
              <w:rPr>
                <w:rFonts w:ascii="Times New Roman" w:hAnsi="Times New Roman" w:cs="Times New Roman" w:eastAsiaTheme="minorHAnsi"/>
                <w:b/>
                <w:color w:val="auto"/>
                <w:sz w:val="28"/>
                <w:szCs w:val="28"/>
                <w:u w:val="none"/>
                <w:lang w:val="vi-VN" w:eastAsia="en-US" w:bidi="ar-SA"/>
              </w:rPr>
            </w:pPr>
            <w:r>
              <w:rPr>
                <w:b/>
                <w:color w:val="auto"/>
                <w:szCs w:val="28"/>
                <w:u w:val="none"/>
                <w:lang w:val="vi-VN"/>
              </w:rPr>
              <w:t>(4)</w:t>
            </w:r>
          </w:p>
        </w:tc>
        <w:tc>
          <w:tcPr>
            <w:tcW w:w="2184" w:type="dxa"/>
            <w:vAlign w:val="top"/>
          </w:tcPr>
          <w:p>
            <w:pPr>
              <w:spacing w:before="0" w:after="0"/>
              <w:jc w:val="center"/>
              <w:rPr>
                <w:b/>
                <w:bCs/>
                <w:color w:val="auto"/>
                <w:sz w:val="26"/>
                <w:szCs w:val="26"/>
                <w:u w:val="none"/>
              </w:rPr>
            </w:pPr>
            <w:r>
              <w:rPr>
                <w:b/>
                <w:bCs/>
                <w:color w:val="auto"/>
                <w:sz w:val="26"/>
                <w:szCs w:val="26"/>
                <w:u w:val="none"/>
              </w:rPr>
              <w:t>Công cụ/ Phần mềm</w:t>
            </w:r>
          </w:p>
          <w:p>
            <w:pPr>
              <w:tabs>
                <w:tab w:val="left" w:pos="1354"/>
              </w:tabs>
              <w:jc w:val="center"/>
              <w:rPr>
                <w:rFonts w:ascii="Times New Roman" w:hAnsi="Times New Roman" w:cs="Times New Roman" w:eastAsiaTheme="minorHAnsi"/>
                <w:b/>
                <w:color w:val="auto"/>
                <w:sz w:val="28"/>
                <w:szCs w:val="28"/>
                <w:u w:val="none"/>
                <w:lang w:val="vi-VN" w:eastAsia="en-US" w:bidi="ar-SA"/>
              </w:rPr>
            </w:pPr>
            <w:r>
              <w:rPr>
                <w:b/>
                <w:bCs/>
                <w:color w:val="auto"/>
                <w:sz w:val="26"/>
                <w:szCs w:val="26"/>
                <w:u w:val="none"/>
              </w:rPr>
              <w:t>(5)</w:t>
            </w:r>
          </w:p>
        </w:tc>
        <w:tc>
          <w:tcPr>
            <w:tcW w:w="1763" w:type="dxa"/>
            <w:vAlign w:val="top"/>
          </w:tcPr>
          <w:p>
            <w:pPr>
              <w:tabs>
                <w:tab w:val="left" w:pos="1354"/>
              </w:tabs>
              <w:jc w:val="center"/>
              <w:rPr>
                <w:rFonts w:hint="default"/>
                <w:b/>
                <w:bCs/>
                <w:color w:val="auto"/>
                <w:sz w:val="26"/>
                <w:szCs w:val="26"/>
                <w:u w:val="none"/>
                <w:lang w:val="en-US"/>
              </w:rPr>
            </w:pPr>
            <w:r>
              <w:rPr>
                <w:b/>
                <w:bCs/>
                <w:color w:val="auto"/>
                <w:sz w:val="26"/>
                <w:szCs w:val="26"/>
                <w:u w:val="none"/>
                <w:lang w:val="en-US"/>
              </w:rPr>
              <w:t>G</w:t>
            </w:r>
            <w:r>
              <w:rPr>
                <w:rFonts w:hint="default"/>
                <w:b/>
                <w:bCs/>
                <w:color w:val="auto"/>
                <w:sz w:val="26"/>
                <w:szCs w:val="26"/>
                <w:u w:val="none"/>
                <w:lang w:val="en-US"/>
              </w:rPr>
              <w:t>hi chú</w:t>
            </w:r>
          </w:p>
          <w:p>
            <w:pPr>
              <w:tabs>
                <w:tab w:val="left" w:pos="1354"/>
              </w:tabs>
              <w:jc w:val="center"/>
              <w:rPr>
                <w:rFonts w:hint="default"/>
                <w:b/>
                <w:bCs/>
                <w:color w:val="auto"/>
                <w:sz w:val="26"/>
                <w:szCs w:val="26"/>
                <w:u w:val="none"/>
                <w:lang w:val="en-US"/>
              </w:rPr>
            </w:pPr>
            <w:r>
              <w:rPr>
                <w:rFonts w:hint="default"/>
                <w:b/>
                <w:bCs/>
                <w:color w:val="auto"/>
                <w:sz w:val="26"/>
                <w:szCs w:val="26"/>
                <w:u w:val="none"/>
                <w:lang w:val="en-US"/>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lang w:val="vi-VN"/>
              </w:rPr>
            </w:pPr>
            <w:r>
              <w:rPr>
                <w:rFonts w:eastAsiaTheme="minorHAnsi"/>
                <w:color w:val="auto"/>
                <w:sz w:val="28"/>
                <w:szCs w:val="28"/>
                <w:u w:val="none"/>
                <w:lang w:val="vi-VN"/>
              </w:rPr>
              <w:t>1</w:t>
            </w:r>
          </w:p>
        </w:tc>
        <w:tc>
          <w:tcPr>
            <w:tcW w:w="2318" w:type="dxa"/>
            <w:tcBorders>
              <w:top w:val="single" w:color="auto" w:sz="4" w:space="0"/>
              <w:left w:val="single" w:color="auto" w:sz="4" w:space="0"/>
              <w:bottom w:val="single" w:color="auto" w:sz="4" w:space="0"/>
              <w:right w:val="single" w:color="auto" w:sz="4" w:space="0"/>
            </w:tcBorders>
          </w:tcPr>
          <w:p>
            <w:pPr>
              <w:rPr>
                <w:rFonts w:eastAsiaTheme="minorHAnsi"/>
                <w:color w:val="auto"/>
                <w:sz w:val="28"/>
                <w:szCs w:val="28"/>
                <w:u w:val="none"/>
              </w:rPr>
            </w:pPr>
            <w:r>
              <w:rPr>
                <w:rFonts w:eastAsiaTheme="minorHAnsi"/>
                <w:color w:val="auto"/>
                <w:sz w:val="28"/>
                <w:szCs w:val="28"/>
                <w:u w:val="none"/>
              </w:rPr>
              <w:t>- REVIEW</w:t>
            </w:r>
          </w:p>
          <w:p>
            <w:pPr>
              <w:rPr>
                <w:rFonts w:eastAsiaTheme="minorHAnsi"/>
                <w:color w:val="auto"/>
                <w:sz w:val="28"/>
                <w:szCs w:val="28"/>
                <w:u w:val="none"/>
              </w:rPr>
            </w:pPr>
            <w:r>
              <w:rPr>
                <w:rFonts w:eastAsiaTheme="minorHAnsi"/>
                <w:color w:val="auto"/>
                <w:sz w:val="28"/>
                <w:szCs w:val="28"/>
                <w:u w:val="none"/>
              </w:rPr>
              <w:t xml:space="preserve">- </w:t>
            </w:r>
            <w:r>
              <w:rPr>
                <w:rFonts w:eastAsiaTheme="minorHAnsi"/>
                <w:b/>
                <w:color w:val="auto"/>
                <w:sz w:val="28"/>
                <w:szCs w:val="28"/>
                <w:u w:val="none"/>
              </w:rPr>
              <w:t>Unit 1</w:t>
            </w:r>
            <w:r>
              <w:rPr>
                <w:rFonts w:eastAsiaTheme="minorHAnsi"/>
                <w:color w:val="auto"/>
                <w:sz w:val="28"/>
                <w:szCs w:val="28"/>
                <w:u w:val="none"/>
              </w:rPr>
              <w:t>: Back to school - A1</w:t>
            </w:r>
          </w:p>
          <w:p>
            <w:pPr>
              <w:jc w:val="both"/>
              <w:rPr>
                <w:rFonts w:eastAsiaTheme="minorHAnsi"/>
                <w:color w:val="auto"/>
                <w:sz w:val="28"/>
                <w:szCs w:val="28"/>
                <w:u w:val="none"/>
                <w:lang w:val="vi-VN"/>
              </w:rPr>
            </w:pPr>
            <w:r>
              <w:rPr>
                <w:rFonts w:eastAsiaTheme="minorHAnsi"/>
                <w:color w:val="auto"/>
                <w:sz w:val="28"/>
                <w:szCs w:val="28"/>
                <w:u w:val="none"/>
              </w:rPr>
              <w:t>- A2</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484" w:type="dxa"/>
            <w:vAlign w:val="top"/>
          </w:tcPr>
          <w:p>
            <w:pPr>
              <w:jc w:val="both"/>
              <w:rPr>
                <w:rFonts w:eastAsiaTheme="minorHAnsi"/>
                <w:color w:val="auto"/>
                <w:sz w:val="28"/>
                <w:szCs w:val="28"/>
                <w:u w:val="none"/>
              </w:rPr>
            </w:pPr>
            <w:r>
              <w:rPr>
                <w:rFonts w:eastAsiaTheme="minorHAnsi"/>
                <w:color w:val="auto"/>
                <w:sz w:val="28"/>
                <w:szCs w:val="28"/>
                <w:u w:val="none"/>
              </w:rPr>
              <w:t>The students will be able to review some structures: simple present tense, present progressive tense, future.</w:t>
            </w:r>
          </w:p>
          <w:p>
            <w:pPr>
              <w:jc w:val="both"/>
              <w:rPr>
                <w:rFonts w:ascii="Times New Roman" w:hAnsi="Times New Roman" w:cs="Times New Roman" w:eastAsiaTheme="minorHAnsi"/>
                <w:color w:val="auto"/>
                <w:sz w:val="28"/>
                <w:szCs w:val="28"/>
                <w:u w:val="none"/>
                <w:lang w:val="en-US" w:eastAsia="en-US" w:bidi="ar-SA"/>
              </w:rPr>
            </w:pPr>
            <w:r>
              <w:rPr>
                <w:rFonts w:eastAsiaTheme="minorHAnsi"/>
                <w:color w:val="auto"/>
                <w:sz w:val="28"/>
                <w:szCs w:val="28"/>
                <w:u w:val="none"/>
              </w:rPr>
              <w:t>The students will be able to greet one another and introduce themselves. By the end of the lesson, the students will be able to read fluently and understand the passage</w:t>
            </w:r>
          </w:p>
        </w:tc>
        <w:tc>
          <w:tcPr>
            <w:tcW w:w="1553" w:type="dxa"/>
            <w:vAlign w:val="top"/>
          </w:tcPr>
          <w:p>
            <w:pPr>
              <w:jc w:val="center"/>
              <w:rPr>
                <w:rFonts w:ascii="Times New Roman" w:hAnsi="Times New Roman" w:cs="Times New Roman" w:eastAsiaTheme="minorHAnsi"/>
                <w:color w:val="auto"/>
                <w:sz w:val="28"/>
                <w:szCs w:val="28"/>
                <w:u w:val="none"/>
                <w:lang w:val="en-US" w:eastAsia="en-US" w:bidi="ar-SA"/>
              </w:rPr>
            </w:pPr>
            <w:r>
              <w:rPr>
                <w:color w:val="auto"/>
                <w:szCs w:val="28"/>
                <w:u w:val="none"/>
              </w:rPr>
              <w:t>Trực tuyến</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lang w:val="vi-VN"/>
              </w:rPr>
            </w:pPr>
            <w:r>
              <w:rPr>
                <w:rFonts w:eastAsiaTheme="minorHAnsi"/>
                <w:color w:val="auto"/>
                <w:sz w:val="28"/>
                <w:szCs w:val="28"/>
                <w:u w:val="none"/>
                <w:lang w:val="vi-VN"/>
              </w:rPr>
              <w:t>2</w:t>
            </w:r>
          </w:p>
        </w:tc>
        <w:tc>
          <w:tcPr>
            <w:tcW w:w="2318" w:type="dxa"/>
            <w:tcBorders>
              <w:top w:val="single" w:color="auto" w:sz="4" w:space="0"/>
              <w:left w:val="single" w:color="auto" w:sz="4" w:space="0"/>
              <w:bottom w:val="single" w:color="auto" w:sz="4" w:space="0"/>
              <w:right w:val="single" w:color="auto" w:sz="4" w:space="0"/>
            </w:tcBorders>
          </w:tcPr>
          <w:p>
            <w:pPr>
              <w:rPr>
                <w:rFonts w:eastAsiaTheme="minorHAnsi"/>
                <w:color w:val="auto"/>
                <w:sz w:val="28"/>
                <w:szCs w:val="28"/>
                <w:u w:val="none"/>
              </w:rPr>
            </w:pPr>
            <w:r>
              <w:rPr>
                <w:rFonts w:eastAsiaTheme="minorHAnsi"/>
                <w:color w:val="auto"/>
                <w:sz w:val="28"/>
                <w:szCs w:val="28"/>
                <w:u w:val="none"/>
              </w:rPr>
              <w:t>Unit 1 - A3, A4, A5, A6</w:t>
            </w:r>
          </w:p>
          <w:p>
            <w:pPr>
              <w:rPr>
                <w:rFonts w:eastAsiaTheme="minorHAnsi"/>
                <w:color w:val="auto"/>
                <w:sz w:val="28"/>
                <w:szCs w:val="28"/>
                <w:u w:val="none"/>
              </w:rPr>
            </w:pPr>
            <w:r>
              <w:rPr>
                <w:rFonts w:eastAsiaTheme="minorHAnsi"/>
                <w:color w:val="auto"/>
                <w:sz w:val="28"/>
                <w:szCs w:val="28"/>
                <w:u w:val="none"/>
              </w:rPr>
              <w:t xml:space="preserve">  - B1, B2, B3</w:t>
            </w:r>
          </w:p>
          <w:p>
            <w:pPr>
              <w:rPr>
                <w:rFonts w:eastAsiaTheme="minorHAnsi"/>
                <w:color w:val="auto"/>
                <w:sz w:val="28"/>
                <w:szCs w:val="28"/>
                <w:u w:val="none"/>
              </w:rPr>
            </w:pPr>
            <w:r>
              <w:rPr>
                <w:rFonts w:eastAsiaTheme="minorHAnsi"/>
                <w:color w:val="auto"/>
                <w:sz w:val="28"/>
                <w:szCs w:val="28"/>
                <w:u w:val="none"/>
              </w:rPr>
              <w:t xml:space="preserve">  - B4, B5, B6, B7               </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484" w:type="dxa"/>
            <w:vAlign w:val="top"/>
          </w:tcPr>
          <w:p>
            <w:pPr>
              <w:jc w:val="both"/>
              <w:rPr>
                <w:rFonts w:eastAsiaTheme="minorHAnsi"/>
                <w:color w:val="auto"/>
                <w:sz w:val="28"/>
                <w:szCs w:val="28"/>
                <w:u w:val="none"/>
              </w:rPr>
            </w:pPr>
            <w:r>
              <w:rPr>
                <w:rFonts w:eastAsiaTheme="minorHAnsi"/>
                <w:color w:val="auto"/>
                <w:sz w:val="28"/>
                <w:szCs w:val="28"/>
                <w:u w:val="none"/>
              </w:rPr>
              <w:t>The students will be able to introduce others, agree with others</w:t>
            </w:r>
          </w:p>
          <w:p>
            <w:pPr>
              <w:jc w:val="both"/>
              <w:rPr>
                <w:rFonts w:ascii="Times New Roman" w:hAnsi="Times New Roman" w:cs="Times New Roman" w:eastAsiaTheme="minorHAnsi"/>
                <w:color w:val="auto"/>
                <w:sz w:val="28"/>
                <w:szCs w:val="28"/>
                <w:u w:val="none"/>
                <w:lang w:val="en-US" w:eastAsia="en-US" w:bidi="ar-SA"/>
              </w:rPr>
            </w:pPr>
            <w:r>
              <w:rPr>
                <w:rFonts w:eastAsiaTheme="minorHAnsi"/>
                <w:color w:val="auto"/>
                <w:sz w:val="28"/>
                <w:szCs w:val="28"/>
                <w:u w:val="none"/>
              </w:rPr>
              <w:t>The students will be able to ask the distance and talk about means of transport. The students will be able to ask for and give personal information</w:t>
            </w:r>
          </w:p>
        </w:tc>
        <w:tc>
          <w:tcPr>
            <w:tcW w:w="1553" w:type="dxa"/>
            <w:vAlign w:val="top"/>
          </w:tcPr>
          <w:p>
            <w:pPr>
              <w:jc w:val="center"/>
              <w:rPr>
                <w:rFonts w:ascii="Times New Roman" w:hAnsi="Times New Roman" w:cs="Times New Roman" w:eastAsiaTheme="minorHAnsi"/>
                <w:color w:val="auto"/>
                <w:sz w:val="28"/>
                <w:szCs w:val="28"/>
                <w:u w:val="none"/>
                <w:lang w:val="vi-VN" w:eastAsia="en-US" w:bidi="ar-SA"/>
              </w:rPr>
            </w:pPr>
            <w:r>
              <w:rPr>
                <w:color w:val="auto"/>
                <w:szCs w:val="28"/>
                <w:u w:val="none"/>
              </w:rPr>
              <w:t>Trực tuyến</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3</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eastAsiaTheme="minorHAnsi"/>
                <w:color w:val="auto"/>
                <w:sz w:val="28"/>
                <w:szCs w:val="28"/>
                <w:u w:val="none"/>
              </w:rPr>
              <w:t>-</w:t>
            </w:r>
            <w:r>
              <w:rPr>
                <w:rFonts w:eastAsiaTheme="minorHAnsi"/>
                <w:b/>
                <w:color w:val="auto"/>
                <w:sz w:val="28"/>
                <w:szCs w:val="28"/>
                <w:u w:val="none"/>
              </w:rPr>
              <w:t>Unit 2</w:t>
            </w:r>
            <w:r>
              <w:rPr>
                <w:rFonts w:eastAsiaTheme="minorHAnsi"/>
                <w:color w:val="auto"/>
                <w:sz w:val="28"/>
                <w:szCs w:val="28"/>
                <w:u w:val="none"/>
              </w:rPr>
              <w:t>: Personal information A1,</w:t>
            </w:r>
            <w:r>
              <w:rPr>
                <w:rFonts w:hint="default"/>
                <w:color w:val="auto"/>
                <w:sz w:val="28"/>
                <w:szCs w:val="28"/>
                <w:u w:val="none"/>
                <w:lang w:val="en-US"/>
              </w:rPr>
              <w:t>3</w:t>
            </w:r>
          </w:p>
          <w:p>
            <w:pPr>
              <w:rPr>
                <w:rFonts w:hint="default" w:eastAsiaTheme="minorHAnsi"/>
                <w:color w:val="auto"/>
                <w:sz w:val="28"/>
                <w:szCs w:val="28"/>
                <w:u w:val="none"/>
                <w:lang w:val="en-US"/>
              </w:rPr>
            </w:pPr>
            <w:r>
              <w:rPr>
                <w:rFonts w:eastAsiaTheme="minorHAnsi"/>
                <w:color w:val="auto"/>
                <w:sz w:val="28"/>
                <w:szCs w:val="28"/>
                <w:u w:val="none"/>
              </w:rPr>
              <w:t xml:space="preserve">- </w:t>
            </w:r>
            <w:r>
              <w:rPr>
                <w:rFonts w:hint="default"/>
                <w:color w:val="auto"/>
                <w:sz w:val="28"/>
                <w:szCs w:val="28"/>
                <w:u w:val="none"/>
                <w:lang w:val="en-US"/>
              </w:rPr>
              <w:t>A4</w:t>
            </w:r>
          </w:p>
          <w:p>
            <w:pPr>
              <w:rPr>
                <w:rFonts w:hint="default" w:eastAsiaTheme="minorHAnsi"/>
                <w:color w:val="auto"/>
                <w:sz w:val="28"/>
                <w:szCs w:val="28"/>
                <w:u w:val="none"/>
                <w:lang w:val="en-US"/>
              </w:rPr>
            </w:pPr>
            <w:r>
              <w:rPr>
                <w:rFonts w:hint="default"/>
                <w:b w:val="0"/>
                <w:bCs w:val="0"/>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484" w:type="dxa"/>
            <w:vAlign w:val="top"/>
          </w:tcPr>
          <w:p>
            <w:pPr>
              <w:rPr>
                <w:rFonts w:eastAsiaTheme="minorHAnsi"/>
                <w:color w:val="auto"/>
                <w:sz w:val="28"/>
                <w:szCs w:val="28"/>
                <w:u w:val="none"/>
              </w:rPr>
            </w:pPr>
            <w:r>
              <w:rPr>
                <w:rFonts w:eastAsiaTheme="minorHAnsi"/>
                <w:color w:val="auto"/>
                <w:sz w:val="28"/>
                <w:szCs w:val="28"/>
                <w:u w:val="none"/>
              </w:rPr>
              <w:t>By the end of the lesson, the students will be able to speak or read numbers and telephone numbers, use the future simple.</w:t>
            </w:r>
          </w:p>
          <w:p>
            <w:pPr>
              <w:jc w:val="both"/>
              <w:rPr>
                <w:rFonts w:ascii="Times New Roman" w:hAnsi="Times New Roman" w:cs="Times New Roman" w:eastAsiaTheme="minorHAnsi"/>
                <w:color w:val="auto"/>
                <w:sz w:val="28"/>
                <w:szCs w:val="28"/>
                <w:u w:val="none"/>
                <w:lang w:val="en-US" w:eastAsia="en-US" w:bidi="ar-SA"/>
              </w:rPr>
            </w:pPr>
            <w:r>
              <w:rPr>
                <w:rFonts w:eastAsiaTheme="minorHAnsi"/>
                <w:color w:val="auto"/>
                <w:sz w:val="28"/>
                <w:szCs w:val="28"/>
                <w:u w:val="none"/>
              </w:rPr>
              <w:t>The students will be able to practice asking for and giving telephone numbers, can use the future simple tense.</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hint="default"/>
                <w:color w:val="auto"/>
                <w:szCs w:val="28"/>
                <w:u w:val="none"/>
                <w:lang w:val="en-US" w:eastAsia="en-US"/>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Align w:val="top"/>
          </w:tcPr>
          <w:p>
            <w:pPr>
              <w:rPr>
                <w:rFonts w:hint="default"/>
                <w:b/>
                <w:bCs/>
                <w:color w:val="auto"/>
                <w:sz w:val="26"/>
                <w:szCs w:val="26"/>
                <w:u w:val="none"/>
                <w:lang w:val="en-US"/>
              </w:rPr>
            </w:pPr>
            <w:r>
              <w:rPr>
                <w:rFonts w:hint="default"/>
                <w:b/>
                <w:bCs/>
                <w:color w:val="auto"/>
                <w:sz w:val="26"/>
                <w:szCs w:val="26"/>
                <w:u w:val="none"/>
                <w:lang w:val="en-US"/>
              </w:rPr>
              <w:t>UNIT 2</w:t>
            </w:r>
          </w:p>
          <w:p>
            <w:pPr>
              <w:rPr>
                <w:rFonts w:hint="default"/>
                <w:b/>
                <w:bCs/>
                <w:color w:val="auto"/>
                <w:sz w:val="26"/>
                <w:szCs w:val="26"/>
                <w:u w:val="none"/>
                <w:lang w:val="en-US"/>
              </w:rPr>
            </w:pPr>
            <w:r>
              <w:rPr>
                <w:rFonts w:hint="default"/>
                <w:b/>
                <w:bCs/>
                <w:color w:val="auto"/>
                <w:sz w:val="26"/>
                <w:szCs w:val="26"/>
                <w:u w:val="none"/>
                <w:lang w:val="en-US"/>
              </w:rPr>
              <w:t>- HS tự thực hiện: A2,6,7 + B5,8, 9</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xml:space="preserve">- HS  tự học: </w:t>
            </w:r>
          </w:p>
          <w:p>
            <w:pPr>
              <w:rPr>
                <w:rFonts w:hint="default"/>
                <w:b/>
                <w:bCs/>
                <w:color w:val="auto"/>
                <w:sz w:val="26"/>
                <w:szCs w:val="26"/>
                <w:u w:val="none"/>
                <w:lang w:val="en-US"/>
              </w:rPr>
            </w:pPr>
            <w:r>
              <w:rPr>
                <w:rFonts w:hint="default"/>
                <w:b/>
                <w:bCs/>
                <w:color w:val="auto"/>
                <w:sz w:val="26"/>
                <w:szCs w:val="26"/>
                <w:u w:val="none"/>
                <w:lang w:val="en-US"/>
              </w:rPr>
              <w:t>A5 + B6,7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4</w:t>
            </w:r>
          </w:p>
        </w:tc>
        <w:tc>
          <w:tcPr>
            <w:tcW w:w="2318" w:type="dxa"/>
            <w:tcBorders>
              <w:top w:val="single" w:color="auto" w:sz="4" w:space="0"/>
              <w:left w:val="single" w:color="auto" w:sz="4" w:space="0"/>
              <w:bottom w:val="single" w:color="auto" w:sz="4" w:space="0"/>
              <w:right w:val="single" w:color="auto" w:sz="4" w:space="0"/>
            </w:tcBorders>
          </w:tcPr>
          <w:p>
            <w:pPr>
              <w:rPr>
                <w:rFonts w:hint="default" w:eastAsiaTheme="minorHAnsi"/>
                <w:color w:val="auto"/>
                <w:sz w:val="28"/>
                <w:szCs w:val="28"/>
                <w:u w:val="none"/>
                <w:lang w:val="en-US"/>
              </w:rPr>
            </w:pPr>
            <w:r>
              <w:rPr>
                <w:rFonts w:eastAsiaTheme="minorHAnsi"/>
                <w:b/>
                <w:bCs/>
                <w:color w:val="auto"/>
                <w:sz w:val="28"/>
                <w:szCs w:val="28"/>
                <w:u w:val="none"/>
              </w:rPr>
              <w:t>Unit 2</w:t>
            </w:r>
            <w:r>
              <w:rPr>
                <w:rFonts w:eastAsiaTheme="minorHAnsi"/>
                <w:color w:val="auto"/>
                <w:sz w:val="28"/>
                <w:szCs w:val="28"/>
                <w:u w:val="none"/>
              </w:rPr>
              <w:t xml:space="preserve"> - B1</w:t>
            </w:r>
            <w:r>
              <w:rPr>
                <w:rFonts w:hint="default"/>
                <w:color w:val="auto"/>
                <w:sz w:val="28"/>
                <w:szCs w:val="28"/>
                <w:u w:val="none"/>
                <w:lang w:val="en-US"/>
              </w:rPr>
              <w:t>,2,3,4</w:t>
            </w:r>
          </w:p>
          <w:p>
            <w:pPr>
              <w:rPr>
                <w:rFonts w:hint="default" w:eastAsiaTheme="minorHAnsi"/>
                <w:color w:val="auto"/>
                <w:sz w:val="28"/>
                <w:szCs w:val="28"/>
                <w:u w:val="none"/>
                <w:lang w:val="en-US"/>
              </w:rPr>
            </w:pPr>
            <w:r>
              <w:rPr>
                <w:rFonts w:eastAsiaTheme="minorHAnsi"/>
                <w:b/>
                <w:color w:val="auto"/>
                <w:sz w:val="28"/>
                <w:szCs w:val="28"/>
                <w:u w:val="none"/>
              </w:rPr>
              <w:t>Unit 3</w:t>
            </w:r>
            <w:r>
              <w:rPr>
                <w:rFonts w:eastAsiaTheme="minorHAnsi"/>
                <w:color w:val="auto"/>
                <w:sz w:val="28"/>
                <w:szCs w:val="28"/>
                <w:u w:val="none"/>
              </w:rPr>
              <w:t>: At home - A</w:t>
            </w:r>
            <w:r>
              <w:rPr>
                <w:rFonts w:hint="default"/>
                <w:color w:val="auto"/>
                <w:sz w:val="28"/>
                <w:szCs w:val="28"/>
                <w:u w:val="none"/>
                <w:lang w:val="en-US"/>
              </w:rPr>
              <w:t>1,2</w:t>
            </w:r>
          </w:p>
          <w:p>
            <w:pPr>
              <w:jc w:val="both"/>
              <w:rPr>
                <w:rFonts w:eastAsiaTheme="minorHAnsi"/>
                <w:color w:val="auto"/>
                <w:sz w:val="28"/>
                <w:szCs w:val="28"/>
                <w:u w:val="none"/>
                <w:lang w:val="vi-VN"/>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484" w:type="dxa"/>
            <w:vAlign w:val="top"/>
          </w:tcPr>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be able to practice asking for and giving telephone numbers, can use the future simple tense. By the end of the lesson, the sts will be able to speak ordinal number and dates fluently, review the months.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hint="default"/>
                <w:color w:val="auto"/>
                <w:szCs w:val="28"/>
                <w:u w:val="none"/>
                <w:lang w:val="vi-VN" w:eastAsia="en-US"/>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restart"/>
            <w:vAlign w:val="top"/>
          </w:tcPr>
          <w:p>
            <w:pPr>
              <w:rPr>
                <w:b/>
                <w:bCs/>
                <w:color w:val="auto"/>
                <w:sz w:val="26"/>
                <w:szCs w:val="26"/>
                <w:u w:val="none"/>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UNIT 3</w:t>
            </w:r>
          </w:p>
          <w:p>
            <w:pPr>
              <w:rPr>
                <w:rFonts w:hint="default"/>
                <w:b/>
                <w:bCs/>
                <w:color w:val="auto"/>
                <w:sz w:val="26"/>
                <w:szCs w:val="26"/>
                <w:u w:val="none"/>
                <w:lang w:val="en-US"/>
              </w:rPr>
            </w:pPr>
            <w:r>
              <w:rPr>
                <w:rFonts w:hint="default"/>
                <w:b/>
                <w:bCs/>
                <w:color w:val="auto"/>
                <w:sz w:val="26"/>
                <w:szCs w:val="26"/>
                <w:u w:val="none"/>
                <w:lang w:val="en-US"/>
              </w:rPr>
              <w:t>- HS tự thực hiện: A3,4 + B6</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HS  tự học: B5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5</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eastAsiaTheme="minorHAnsi"/>
                <w:color w:val="auto"/>
                <w:sz w:val="28"/>
                <w:szCs w:val="28"/>
                <w:u w:val="none"/>
              </w:rPr>
              <w:t xml:space="preserve">- </w:t>
            </w:r>
            <w:r>
              <w:rPr>
                <w:rFonts w:hint="default"/>
                <w:color w:val="auto"/>
                <w:sz w:val="28"/>
                <w:szCs w:val="28"/>
                <w:u w:val="none"/>
                <w:lang w:val="en-US"/>
              </w:rPr>
              <w:t>UNIT 3: B1</w:t>
            </w:r>
          </w:p>
          <w:p>
            <w:pPr>
              <w:rPr>
                <w:rFonts w:hint="default"/>
                <w:color w:val="auto"/>
                <w:sz w:val="28"/>
                <w:szCs w:val="28"/>
                <w:u w:val="none"/>
                <w:lang w:val="en-US"/>
              </w:rPr>
            </w:pPr>
            <w:r>
              <w:rPr>
                <w:rFonts w:hint="default"/>
                <w:color w:val="auto"/>
                <w:sz w:val="28"/>
                <w:szCs w:val="28"/>
                <w:u w:val="none"/>
                <w:lang w:val="en-US"/>
              </w:rPr>
              <w:t>- UNIT 3: B2,3,4</w:t>
            </w:r>
          </w:p>
          <w:p>
            <w:pPr>
              <w:jc w:val="both"/>
              <w:rPr>
                <w:rFonts w:eastAsiaTheme="minorHAnsi"/>
                <w:color w:val="auto"/>
                <w:sz w:val="28"/>
                <w:szCs w:val="28"/>
                <w:u w:val="none"/>
                <w:lang w:val="vi-VN"/>
              </w:rPr>
            </w:pPr>
            <w:r>
              <w:rPr>
                <w:rFonts w:eastAsiaTheme="minorHAnsi"/>
                <w:color w:val="auto"/>
                <w:sz w:val="28"/>
                <w:szCs w:val="28"/>
                <w:u w:val="none"/>
              </w:rPr>
              <w:t xml:space="preserve">- </w:t>
            </w:r>
            <w:r>
              <w:rPr>
                <w:rFonts w:hint="default"/>
                <w:color w:val="auto"/>
                <w:sz w:val="28"/>
                <w:szCs w:val="28"/>
                <w:u w:val="none"/>
                <w:lang w:val="en-US"/>
              </w:rPr>
              <w:t>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484" w:type="dxa"/>
            <w:vAlign w:val="top"/>
          </w:tcPr>
          <w:p>
            <w:pPr>
              <w:rPr>
                <w:rFonts w:eastAsiaTheme="minorHAnsi"/>
                <w:color w:val="auto"/>
                <w:sz w:val="28"/>
                <w:szCs w:val="28"/>
                <w:u w:val="none"/>
              </w:rPr>
            </w:pPr>
            <w:r>
              <w:rPr>
                <w:rFonts w:eastAsiaTheme="minorHAnsi"/>
                <w:color w:val="auto"/>
                <w:sz w:val="28"/>
                <w:szCs w:val="28"/>
                <w:u w:val="none"/>
              </w:rPr>
              <w:t>By the end of the lesson, the students will be able to describe different rooms in a house and the exclamations.</w:t>
            </w:r>
          </w:p>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The students will be able to speak, ask and answer about occupations, practice reading comprehension.</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6</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eastAsiaTheme="minorHAnsi"/>
                <w:color w:val="auto"/>
                <w:sz w:val="28"/>
                <w:szCs w:val="28"/>
                <w:u w:val="none"/>
              </w:rPr>
              <w:t>-</w:t>
            </w:r>
            <w:r>
              <w:rPr>
                <w:rFonts w:eastAsiaTheme="minorHAnsi"/>
                <w:b/>
                <w:color w:val="auto"/>
                <w:sz w:val="28"/>
                <w:szCs w:val="28"/>
                <w:u w:val="none"/>
              </w:rPr>
              <w:t>Unit 4</w:t>
            </w:r>
            <w:r>
              <w:rPr>
                <w:rFonts w:eastAsiaTheme="minorHAnsi"/>
                <w:color w:val="auto"/>
                <w:sz w:val="28"/>
                <w:szCs w:val="28"/>
                <w:u w:val="none"/>
              </w:rPr>
              <w:t>:  At school – A1</w:t>
            </w:r>
            <w:r>
              <w:rPr>
                <w:rFonts w:hint="default"/>
                <w:color w:val="auto"/>
                <w:sz w:val="28"/>
                <w:szCs w:val="28"/>
                <w:u w:val="none"/>
                <w:lang w:val="en-US"/>
              </w:rPr>
              <w:t>,2,3</w:t>
            </w:r>
          </w:p>
          <w:p>
            <w:pPr>
              <w:rPr>
                <w:rFonts w:hint="default"/>
                <w:color w:val="auto"/>
                <w:sz w:val="28"/>
                <w:szCs w:val="28"/>
                <w:u w:val="none"/>
                <w:lang w:val="en-US"/>
              </w:rPr>
            </w:pPr>
            <w:r>
              <w:rPr>
                <w:rFonts w:hint="default"/>
                <w:color w:val="auto"/>
                <w:sz w:val="28"/>
                <w:szCs w:val="28"/>
                <w:u w:val="none"/>
                <w:lang w:val="en-US"/>
              </w:rPr>
              <w:t>- Exercise</w:t>
            </w:r>
          </w:p>
          <w:p>
            <w:pPr>
              <w:rPr>
                <w:rFonts w:eastAsiaTheme="minorHAnsi"/>
                <w:color w:val="auto"/>
                <w:sz w:val="28"/>
                <w:szCs w:val="28"/>
                <w:u w:val="none"/>
                <w:lang w:val="vi-VN"/>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484" w:type="dxa"/>
            <w:vAlign w:val="top"/>
          </w:tcPr>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be able to talk about occupations and listen comprehension to complete three forms.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restart"/>
            <w:vAlign w:val="top"/>
          </w:tcPr>
          <w:p>
            <w:pPr>
              <w:rPr>
                <w:rFonts w:hint="default" w:eastAsiaTheme="minorHAnsi"/>
                <w:color w:val="auto"/>
                <w:sz w:val="28"/>
                <w:szCs w:val="28"/>
                <w:u w:val="none"/>
                <w:lang w:val="en-US"/>
              </w:rPr>
            </w:pPr>
            <w:r>
              <w:rPr>
                <w:rFonts w:hint="default"/>
                <w:color w:val="auto"/>
                <w:sz w:val="28"/>
                <w:szCs w:val="28"/>
                <w:u w:val="none"/>
                <w:lang w:val="en-US"/>
              </w:rPr>
              <w:t xml:space="preserve">- </w:t>
            </w:r>
            <w:r>
              <w:rPr>
                <w:rFonts w:eastAsiaTheme="minorHAnsi"/>
                <w:color w:val="auto"/>
                <w:sz w:val="28"/>
                <w:szCs w:val="28"/>
                <w:u w:val="none"/>
              </w:rPr>
              <w:t>Language Focus 1</w:t>
            </w:r>
            <w:r>
              <w:rPr>
                <w:rFonts w:hint="default"/>
                <w:color w:val="auto"/>
                <w:sz w:val="28"/>
                <w:szCs w:val="28"/>
                <w:u w:val="none"/>
                <w:lang w:val="en-US"/>
              </w:rPr>
              <w:t>: HS tự làm</w:t>
            </w:r>
          </w:p>
          <w:p>
            <w:pPr>
              <w:rPr>
                <w:b/>
                <w:bCs/>
                <w:color w:val="auto"/>
                <w:sz w:val="26"/>
                <w:szCs w:val="26"/>
                <w:u w:val="none"/>
              </w:rPr>
            </w:pPr>
          </w:p>
          <w:p>
            <w:pPr>
              <w:rPr>
                <w:b/>
                <w:bCs/>
                <w:color w:val="auto"/>
                <w:sz w:val="26"/>
                <w:szCs w:val="26"/>
                <w:u w:val="none"/>
              </w:rPr>
            </w:pPr>
          </w:p>
          <w:p>
            <w:pPr>
              <w:rPr>
                <w:b/>
                <w:bCs/>
                <w:color w:val="auto"/>
                <w:sz w:val="26"/>
                <w:szCs w:val="26"/>
                <w:u w:val="none"/>
              </w:rPr>
            </w:pPr>
          </w:p>
          <w:p>
            <w:pPr>
              <w:rPr>
                <w:b/>
                <w:bCs/>
                <w:color w:val="auto"/>
                <w:sz w:val="26"/>
                <w:szCs w:val="26"/>
                <w:u w:val="none"/>
              </w:rPr>
            </w:pPr>
          </w:p>
          <w:p>
            <w:pPr>
              <w:rPr>
                <w:b/>
                <w:bCs/>
                <w:color w:val="auto"/>
                <w:sz w:val="26"/>
                <w:szCs w:val="26"/>
                <w:u w:val="none"/>
              </w:rPr>
            </w:pPr>
          </w:p>
          <w:p>
            <w:pPr>
              <w:rPr>
                <w:rFonts w:hint="default"/>
                <w:b/>
                <w:bCs/>
                <w:color w:val="auto"/>
                <w:sz w:val="26"/>
                <w:szCs w:val="26"/>
                <w:u w:val="none"/>
                <w:lang w:val="en-US"/>
              </w:rPr>
            </w:pPr>
            <w:r>
              <w:rPr>
                <w:rFonts w:hint="default"/>
                <w:b/>
                <w:bCs/>
                <w:color w:val="auto"/>
                <w:sz w:val="26"/>
                <w:szCs w:val="26"/>
                <w:u w:val="none"/>
                <w:lang w:val="en-US"/>
              </w:rPr>
              <w:t>UNIT 4</w:t>
            </w:r>
          </w:p>
          <w:p>
            <w:pPr>
              <w:rPr>
                <w:rFonts w:hint="default"/>
                <w:b/>
                <w:bCs/>
                <w:color w:val="auto"/>
                <w:sz w:val="26"/>
                <w:szCs w:val="26"/>
                <w:u w:val="none"/>
                <w:lang w:val="en-US"/>
              </w:rPr>
            </w:pPr>
            <w:r>
              <w:rPr>
                <w:rFonts w:hint="default"/>
                <w:b/>
                <w:bCs/>
                <w:color w:val="auto"/>
                <w:sz w:val="26"/>
                <w:szCs w:val="26"/>
                <w:u w:val="none"/>
                <w:lang w:val="en-US"/>
              </w:rPr>
              <w:t>- HS tự thực hiện: A7 + B5</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xml:space="preserve">- HS  tự học: </w:t>
            </w:r>
          </w:p>
          <w:p>
            <w:pPr>
              <w:rPr>
                <w:rFonts w:hint="default"/>
                <w:b/>
                <w:bCs/>
                <w:color w:val="auto"/>
                <w:sz w:val="26"/>
                <w:szCs w:val="26"/>
                <w:u w:val="none"/>
                <w:lang w:val="en-US"/>
              </w:rPr>
            </w:pPr>
            <w:r>
              <w:rPr>
                <w:rFonts w:hint="default"/>
                <w:b/>
                <w:bCs/>
                <w:color w:val="auto"/>
                <w:sz w:val="26"/>
                <w:szCs w:val="26"/>
                <w:u w:val="none"/>
                <w:lang w:val="en-US"/>
              </w:rPr>
              <w:t>A6 + 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7</w:t>
            </w:r>
          </w:p>
        </w:tc>
        <w:tc>
          <w:tcPr>
            <w:tcW w:w="2318" w:type="dxa"/>
            <w:tcBorders>
              <w:top w:val="single" w:color="auto" w:sz="4" w:space="0"/>
              <w:left w:val="single" w:color="auto" w:sz="4" w:space="0"/>
              <w:bottom w:val="single" w:color="auto" w:sz="4" w:space="0"/>
              <w:right w:val="single" w:color="auto" w:sz="4" w:space="0"/>
            </w:tcBorders>
          </w:tcPr>
          <w:p>
            <w:pPr>
              <w:jc w:val="both"/>
              <w:rPr>
                <w:rFonts w:hint="default" w:eastAsiaTheme="minorHAnsi"/>
                <w:color w:val="auto"/>
                <w:sz w:val="28"/>
                <w:szCs w:val="28"/>
                <w:u w:val="none"/>
                <w:lang w:val="en-US"/>
              </w:rPr>
            </w:pPr>
            <w:r>
              <w:rPr>
                <w:rFonts w:hint="default"/>
                <w:color w:val="auto"/>
                <w:sz w:val="28"/>
                <w:szCs w:val="28"/>
                <w:u w:val="none"/>
                <w:lang w:val="en-US"/>
              </w:rPr>
              <w:t>- UNIT 4: A4,5</w:t>
            </w:r>
          </w:p>
          <w:p>
            <w:pPr>
              <w:rPr>
                <w:rFonts w:hint="default"/>
                <w:color w:val="auto"/>
                <w:sz w:val="28"/>
                <w:szCs w:val="28"/>
                <w:u w:val="none"/>
                <w:lang w:val="en-US"/>
              </w:rPr>
            </w:pPr>
            <w:r>
              <w:rPr>
                <w:rFonts w:eastAsiaTheme="minorHAnsi"/>
                <w:b/>
                <w:bCs/>
                <w:color w:val="auto"/>
                <w:sz w:val="28"/>
                <w:szCs w:val="28"/>
                <w:u w:val="none"/>
              </w:rPr>
              <w:t>Unit 4</w:t>
            </w:r>
            <w:r>
              <w:rPr>
                <w:rFonts w:eastAsiaTheme="minorHAnsi"/>
                <w:color w:val="auto"/>
                <w:sz w:val="28"/>
                <w:szCs w:val="28"/>
                <w:u w:val="none"/>
              </w:rPr>
              <w:t xml:space="preserve">  - B</w:t>
            </w:r>
            <w:r>
              <w:rPr>
                <w:rFonts w:hint="default"/>
                <w:color w:val="auto"/>
                <w:sz w:val="28"/>
                <w:szCs w:val="28"/>
                <w:u w:val="none"/>
                <w:lang w:val="en-US"/>
              </w:rPr>
              <w:t>1,2,4</w:t>
            </w:r>
          </w:p>
          <w:p>
            <w:pPr>
              <w:jc w:val="both"/>
              <w:rPr>
                <w:rFonts w:hint="default"/>
                <w:color w:val="auto"/>
                <w:sz w:val="28"/>
                <w:szCs w:val="28"/>
                <w:u w:val="none"/>
                <w:lang w:val="en-US"/>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484" w:type="dxa"/>
            <w:vAlign w:val="top"/>
          </w:tcPr>
          <w:p>
            <w:pPr>
              <w:jc w:val="both"/>
              <w:rPr>
                <w:rFonts w:eastAsiaTheme="minorHAnsi"/>
                <w:color w:val="auto"/>
                <w:sz w:val="28"/>
                <w:szCs w:val="28"/>
                <w:u w:val="none"/>
              </w:rPr>
            </w:pPr>
            <w:r>
              <w:rPr>
                <w:rFonts w:eastAsiaTheme="minorHAnsi"/>
                <w:color w:val="auto"/>
                <w:sz w:val="28"/>
                <w:szCs w:val="28"/>
                <w:u w:val="none"/>
              </w:rPr>
              <w:t>Ss will be able to summarize the basic knowledge they have learnt and prepare doing the test well.</w:t>
            </w:r>
          </w:p>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be able to talk about the time, state the time and know the subjects.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8</w:t>
            </w:r>
          </w:p>
        </w:tc>
        <w:tc>
          <w:tcPr>
            <w:tcW w:w="2318" w:type="dxa"/>
            <w:tcBorders>
              <w:top w:val="single" w:color="auto" w:sz="4" w:space="0"/>
              <w:left w:val="single" w:color="auto" w:sz="4" w:space="0"/>
              <w:bottom w:val="single" w:color="auto" w:sz="4" w:space="0"/>
              <w:right w:val="single" w:color="auto" w:sz="4" w:space="0"/>
            </w:tcBorders>
          </w:tcPr>
          <w:p>
            <w:pPr>
              <w:rPr>
                <w:rFonts w:eastAsiaTheme="minorHAnsi"/>
                <w:color w:val="auto"/>
                <w:sz w:val="28"/>
                <w:szCs w:val="28"/>
                <w:u w:val="none"/>
              </w:rPr>
            </w:pPr>
            <w:r>
              <w:rPr>
                <w:rFonts w:eastAsiaTheme="minorHAnsi"/>
                <w:color w:val="auto"/>
                <w:sz w:val="28"/>
                <w:szCs w:val="28"/>
                <w:u w:val="none"/>
              </w:rPr>
              <w:t>-</w:t>
            </w:r>
            <w:r>
              <w:rPr>
                <w:rFonts w:eastAsiaTheme="minorHAnsi"/>
                <w:b/>
                <w:color w:val="auto"/>
                <w:sz w:val="28"/>
                <w:szCs w:val="28"/>
                <w:u w:val="none"/>
              </w:rPr>
              <w:t>Unit 5</w:t>
            </w:r>
            <w:r>
              <w:rPr>
                <w:rFonts w:eastAsiaTheme="minorHAnsi"/>
                <w:color w:val="auto"/>
                <w:sz w:val="28"/>
                <w:szCs w:val="28"/>
                <w:u w:val="none"/>
              </w:rPr>
              <w:t xml:space="preserve"> : Work and play - A1</w:t>
            </w:r>
          </w:p>
          <w:p>
            <w:pPr>
              <w:rPr>
                <w:rFonts w:hint="default" w:eastAsiaTheme="minorHAnsi"/>
                <w:color w:val="auto"/>
                <w:sz w:val="28"/>
                <w:szCs w:val="28"/>
                <w:u w:val="none"/>
                <w:lang w:val="en-US"/>
              </w:rPr>
            </w:pPr>
            <w:r>
              <w:rPr>
                <w:rFonts w:hint="default"/>
                <w:color w:val="auto"/>
                <w:sz w:val="28"/>
                <w:szCs w:val="28"/>
                <w:u w:val="none"/>
                <w:lang w:val="en-US"/>
              </w:rPr>
              <w:t>- UNIT 5 A2</w:t>
            </w:r>
          </w:p>
          <w:p>
            <w:pPr>
              <w:rPr>
                <w:rFonts w:eastAsiaTheme="minorHAnsi"/>
                <w:color w:val="auto"/>
                <w:sz w:val="28"/>
                <w:szCs w:val="28"/>
                <w:u w:val="none"/>
                <w:lang w:val="vi-VN"/>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484" w:type="dxa"/>
            <w:vAlign w:val="top"/>
          </w:tcPr>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be able to ask and answer about schedules, read for comprehension about subjects and schedules.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restart"/>
            <w:vAlign w:val="top"/>
          </w:tcPr>
          <w:p>
            <w:pPr>
              <w:rPr>
                <w:b/>
                <w:bCs/>
                <w:color w:val="auto"/>
                <w:sz w:val="26"/>
                <w:szCs w:val="26"/>
                <w:u w:val="none"/>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UNIT 5</w:t>
            </w:r>
          </w:p>
          <w:p>
            <w:pPr>
              <w:rPr>
                <w:rFonts w:hint="default"/>
                <w:b/>
                <w:bCs/>
                <w:color w:val="auto"/>
                <w:sz w:val="26"/>
                <w:szCs w:val="26"/>
                <w:u w:val="none"/>
                <w:lang w:val="en-US"/>
              </w:rPr>
            </w:pPr>
            <w:r>
              <w:rPr>
                <w:rFonts w:hint="default"/>
                <w:b/>
                <w:bCs/>
                <w:color w:val="auto"/>
                <w:sz w:val="26"/>
                <w:szCs w:val="26"/>
                <w:u w:val="none"/>
                <w:lang w:val="en-US"/>
              </w:rPr>
              <w:t>- HS tự thực hiện: A3,6,7 + B4,5</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HS  tự học: 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9</w:t>
            </w:r>
          </w:p>
        </w:tc>
        <w:tc>
          <w:tcPr>
            <w:tcW w:w="2318" w:type="dxa"/>
            <w:tcBorders>
              <w:top w:val="single" w:color="auto" w:sz="4" w:space="0"/>
              <w:left w:val="single" w:color="auto" w:sz="4" w:space="0"/>
              <w:bottom w:val="single" w:color="auto" w:sz="4" w:space="0"/>
              <w:right w:val="single" w:color="auto" w:sz="4" w:space="0"/>
            </w:tcBorders>
          </w:tcPr>
          <w:p>
            <w:pPr>
              <w:jc w:val="both"/>
              <w:rPr>
                <w:rFonts w:hint="default" w:eastAsiaTheme="minorHAnsi"/>
                <w:color w:val="auto"/>
                <w:sz w:val="28"/>
                <w:szCs w:val="28"/>
                <w:u w:val="none"/>
                <w:lang w:val="en-US"/>
              </w:rPr>
            </w:pPr>
            <w:r>
              <w:rPr>
                <w:rFonts w:eastAsiaTheme="minorHAnsi"/>
                <w:color w:val="auto"/>
                <w:sz w:val="28"/>
                <w:szCs w:val="28"/>
                <w:u w:val="none"/>
              </w:rPr>
              <w:t>-</w:t>
            </w:r>
            <w:r>
              <w:rPr>
                <w:rFonts w:eastAsiaTheme="minorHAnsi"/>
                <w:b/>
                <w:color w:val="auto"/>
                <w:sz w:val="28"/>
                <w:szCs w:val="28"/>
                <w:u w:val="none"/>
              </w:rPr>
              <w:t>Unit 5</w:t>
            </w:r>
            <w:r>
              <w:rPr>
                <w:rFonts w:hint="default"/>
                <w:b/>
                <w:color w:val="auto"/>
                <w:sz w:val="28"/>
                <w:szCs w:val="28"/>
                <w:u w:val="none"/>
                <w:lang w:val="en-US"/>
              </w:rPr>
              <w:t xml:space="preserve"> </w:t>
            </w:r>
            <w:r>
              <w:rPr>
                <w:rFonts w:eastAsiaTheme="minorHAnsi"/>
                <w:color w:val="auto"/>
                <w:sz w:val="28"/>
                <w:szCs w:val="28"/>
                <w:u w:val="none"/>
              </w:rPr>
              <w:t xml:space="preserve">- </w:t>
            </w:r>
            <w:r>
              <w:rPr>
                <w:rFonts w:hint="default"/>
                <w:color w:val="auto"/>
                <w:sz w:val="28"/>
                <w:szCs w:val="28"/>
                <w:u w:val="none"/>
                <w:lang w:val="en-US"/>
              </w:rPr>
              <w:t>A4,5</w:t>
            </w:r>
          </w:p>
          <w:p>
            <w:pPr>
              <w:jc w:val="both"/>
              <w:rPr>
                <w:rFonts w:hint="default"/>
                <w:color w:val="auto"/>
                <w:sz w:val="28"/>
                <w:szCs w:val="28"/>
                <w:u w:val="none"/>
                <w:lang w:val="en-US"/>
              </w:rPr>
            </w:pPr>
          </w:p>
          <w:p>
            <w:pPr>
              <w:jc w:val="both"/>
              <w:rPr>
                <w:rFonts w:hint="default"/>
                <w:color w:val="auto"/>
                <w:sz w:val="28"/>
                <w:szCs w:val="28"/>
                <w:u w:val="none"/>
                <w:lang w:val="en-US"/>
              </w:rPr>
            </w:pPr>
            <w:r>
              <w:rPr>
                <w:rFonts w:hint="default"/>
                <w:color w:val="auto"/>
                <w:sz w:val="28"/>
                <w:szCs w:val="28"/>
                <w:u w:val="none"/>
                <w:lang w:val="en-US"/>
              </w:rPr>
              <w:t>-MIDTERM TEST</w:t>
            </w:r>
          </w:p>
          <w:p>
            <w:pPr>
              <w:jc w:val="both"/>
              <w:rPr>
                <w:rFonts w:hint="default"/>
                <w:color w:val="auto"/>
                <w:sz w:val="28"/>
                <w:szCs w:val="28"/>
                <w:u w:val="none"/>
                <w:lang w:val="en-US"/>
              </w:rPr>
            </w:pPr>
          </w:p>
          <w:p>
            <w:pPr>
              <w:jc w:val="both"/>
              <w:rPr>
                <w:rFonts w:hint="default"/>
                <w:color w:val="auto"/>
                <w:sz w:val="28"/>
                <w:szCs w:val="28"/>
                <w:u w:val="none"/>
                <w:lang w:val="en-US"/>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lang w:val="vi-VN"/>
              </w:rPr>
            </w:pPr>
            <w:r>
              <w:rPr>
                <w:rFonts w:eastAsiaTheme="minorHAnsi"/>
                <w:color w:val="auto"/>
                <w:sz w:val="28"/>
                <w:szCs w:val="28"/>
                <w:u w:val="none"/>
              </w:rPr>
              <w:t>3</w:t>
            </w:r>
          </w:p>
        </w:tc>
        <w:tc>
          <w:tcPr>
            <w:tcW w:w="3484" w:type="dxa"/>
            <w:vAlign w:val="top"/>
          </w:tcPr>
          <w:p>
            <w:pPr>
              <w:jc w:val="both"/>
              <w:rPr>
                <w:rFonts w:eastAsiaTheme="minorHAnsi"/>
                <w:color w:val="auto"/>
                <w:sz w:val="28"/>
                <w:szCs w:val="28"/>
                <w:u w:val="none"/>
              </w:rPr>
            </w:pPr>
            <w:r>
              <w:rPr>
                <w:rFonts w:eastAsiaTheme="minorHAnsi"/>
                <w:color w:val="auto"/>
                <w:sz w:val="28"/>
                <w:szCs w:val="28"/>
                <w:u w:val="none"/>
              </w:rPr>
              <w:t xml:space="preserve"> By the end of the lesson, the students will be able to speak about the kinds of books that are in the library by using demonstratives and prepositions of position.</w:t>
            </w:r>
          </w:p>
          <w:p>
            <w:pPr>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Students will be able to know how to apply their knowledge to do the test well.</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1 - GV </w:t>
            </w:r>
            <w:r>
              <w:rPr>
                <w:color w:val="auto"/>
                <w:szCs w:val="28"/>
                <w:u w:val="none"/>
              </w:rPr>
              <w:t>Trực tuyến</w:t>
            </w:r>
            <w:r>
              <w:rPr>
                <w:rFonts w:hint="default"/>
                <w:color w:val="auto"/>
                <w:szCs w:val="28"/>
                <w:u w:val="none"/>
                <w:lang w:val="en-US"/>
              </w:rPr>
              <w:t xml:space="preserve"> livestream</w:t>
            </w:r>
          </w:p>
          <w:p>
            <w:pPr>
              <w:jc w:val="center"/>
              <w:rPr>
                <w:rFonts w:hint="default"/>
                <w:color w:val="auto"/>
                <w:szCs w:val="28"/>
                <w:u w:val="none"/>
                <w:lang w:val="en-US"/>
              </w:rPr>
            </w:pPr>
            <w:r>
              <w:rPr>
                <w:rFonts w:hint="default"/>
                <w:color w:val="auto"/>
                <w:szCs w:val="28"/>
                <w:u w:val="none"/>
                <w:lang w:val="en-US"/>
              </w:rPr>
              <w:t>Tiết 2 - HS làm bài Trực tuyến Google Form</w:t>
            </w:r>
          </w:p>
          <w:p>
            <w:pPr>
              <w:jc w:val="center"/>
              <w:rPr>
                <w:rFonts w:hint="default"/>
                <w:color w:val="auto"/>
                <w:szCs w:val="28"/>
                <w:u w:val="none"/>
                <w:lang w:val="en-US" w:eastAsia="en-US"/>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10</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eastAsiaTheme="minorHAnsi"/>
                <w:b/>
                <w:bCs/>
                <w:color w:val="auto"/>
                <w:sz w:val="28"/>
                <w:szCs w:val="28"/>
                <w:u w:val="none"/>
              </w:rPr>
              <w:t xml:space="preserve">- </w:t>
            </w:r>
            <w:r>
              <w:rPr>
                <w:rFonts w:hint="default"/>
                <w:b/>
                <w:bCs/>
                <w:color w:val="auto"/>
                <w:sz w:val="28"/>
                <w:szCs w:val="28"/>
                <w:u w:val="none"/>
                <w:lang w:val="en-US"/>
              </w:rPr>
              <w:t>Unit 5</w:t>
            </w:r>
            <w:r>
              <w:rPr>
                <w:rFonts w:hint="default"/>
                <w:color w:val="auto"/>
                <w:sz w:val="28"/>
                <w:szCs w:val="28"/>
                <w:u w:val="none"/>
                <w:lang w:val="en-US"/>
              </w:rPr>
              <w:t xml:space="preserve">: </w:t>
            </w:r>
            <w:r>
              <w:rPr>
                <w:rFonts w:eastAsiaTheme="minorHAnsi"/>
                <w:color w:val="auto"/>
                <w:sz w:val="28"/>
                <w:szCs w:val="28"/>
                <w:u w:val="none"/>
              </w:rPr>
              <w:t>B</w:t>
            </w:r>
            <w:r>
              <w:rPr>
                <w:rFonts w:hint="default"/>
                <w:color w:val="auto"/>
                <w:sz w:val="28"/>
                <w:szCs w:val="28"/>
                <w:u w:val="none"/>
                <w:lang w:val="en-US"/>
              </w:rPr>
              <w:t>1</w:t>
            </w:r>
          </w:p>
          <w:p>
            <w:pPr>
              <w:rPr>
                <w:rFonts w:hint="default"/>
                <w:color w:val="auto"/>
                <w:sz w:val="28"/>
                <w:szCs w:val="28"/>
                <w:u w:val="none"/>
                <w:lang w:val="en-US"/>
              </w:rPr>
            </w:pPr>
            <w:r>
              <w:rPr>
                <w:rFonts w:hint="default"/>
                <w:color w:val="auto"/>
                <w:sz w:val="28"/>
                <w:szCs w:val="28"/>
                <w:u w:val="none"/>
                <w:lang w:val="en-US"/>
              </w:rPr>
              <w:t>-UNIT 5: B3</w:t>
            </w:r>
          </w:p>
          <w:p>
            <w:pPr>
              <w:tabs>
                <w:tab w:val="left" w:pos="1137"/>
              </w:tabs>
              <w:rPr>
                <w:rFonts w:eastAsiaTheme="minorHAnsi"/>
                <w:color w:val="auto"/>
                <w:sz w:val="28"/>
                <w:szCs w:val="28"/>
                <w:u w:val="none"/>
              </w:rPr>
            </w:pPr>
            <w:r>
              <w:rPr>
                <w:rFonts w:hint="default"/>
                <w:color w:val="auto"/>
                <w:sz w:val="28"/>
                <w:szCs w:val="28"/>
                <w:u w:val="none"/>
                <w:lang w:val="en-US"/>
              </w:rPr>
              <w:t>- HS thực hiện nhiệm vụ được giao</w:t>
            </w:r>
          </w:p>
          <w:p>
            <w:pPr>
              <w:rPr>
                <w:rFonts w:hint="default"/>
                <w:color w:val="auto"/>
                <w:sz w:val="28"/>
                <w:szCs w:val="28"/>
                <w:u w:val="none"/>
                <w:lang w:val="en-US"/>
              </w:rPr>
            </w:pPr>
          </w:p>
          <w:p>
            <w:pPr>
              <w:jc w:val="both"/>
              <w:rPr>
                <w:rFonts w:eastAsiaTheme="minorHAnsi"/>
                <w:color w:val="auto"/>
                <w:sz w:val="28"/>
                <w:szCs w:val="28"/>
                <w:u w:val="none"/>
                <w:lang w:val="vi-VN"/>
              </w:rPr>
            </w:pPr>
          </w:p>
        </w:tc>
        <w:tc>
          <w:tcPr>
            <w:tcW w:w="1243" w:type="dxa"/>
          </w:tcPr>
          <w:p>
            <w:pPr>
              <w:jc w:val="center"/>
              <w:rPr>
                <w:rFonts w:eastAsiaTheme="minorHAnsi"/>
                <w:color w:val="auto"/>
                <w:sz w:val="28"/>
                <w:szCs w:val="28"/>
                <w:u w:val="none"/>
                <w:lang w:val="vi-VN"/>
              </w:rPr>
            </w:pPr>
            <w:r>
              <w:rPr>
                <w:rFonts w:eastAsiaTheme="minorHAnsi"/>
                <w:color w:val="auto"/>
                <w:sz w:val="28"/>
                <w:szCs w:val="28"/>
                <w:u w:val="none"/>
              </w:rPr>
              <w:t>3</w:t>
            </w:r>
          </w:p>
        </w:tc>
        <w:tc>
          <w:tcPr>
            <w:tcW w:w="3484" w:type="dxa"/>
            <w:vAlign w:val="top"/>
          </w:tcPr>
          <w:p>
            <w:pPr>
              <w:rPr>
                <w:rFonts w:eastAsiaTheme="minorHAnsi"/>
                <w:color w:val="auto"/>
                <w:sz w:val="28"/>
                <w:szCs w:val="28"/>
                <w:u w:val="none"/>
              </w:rPr>
            </w:pPr>
            <w:r>
              <w:rPr>
                <w:rFonts w:eastAsiaTheme="minorHAnsi"/>
                <w:color w:val="auto"/>
                <w:sz w:val="28"/>
                <w:szCs w:val="28"/>
                <w:u w:val="none"/>
              </w:rPr>
              <w:t>The students will be able to speak about activites of students in America and compare with Vietnamese schools.</w:t>
            </w:r>
          </w:p>
          <w:p>
            <w:pPr>
              <w:jc w:val="both"/>
              <w:rPr>
                <w:rFonts w:eastAsiaTheme="minorHAnsi"/>
                <w:color w:val="auto"/>
                <w:sz w:val="28"/>
                <w:szCs w:val="28"/>
                <w:u w:val="none"/>
                <w:lang w:val="en-US" w:eastAsia="en-US"/>
              </w:rPr>
            </w:pPr>
            <w:r>
              <w:rPr>
                <w:rFonts w:eastAsiaTheme="minorHAnsi"/>
                <w:color w:val="auto"/>
                <w:sz w:val="28"/>
                <w:szCs w:val="28"/>
                <w:u w:val="none"/>
              </w:rPr>
              <w:t>By the end of the lesson, the students will be able to talk about after school activities.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11</w:t>
            </w:r>
          </w:p>
        </w:tc>
        <w:tc>
          <w:tcPr>
            <w:tcW w:w="2318" w:type="dxa"/>
            <w:tcBorders>
              <w:top w:val="single" w:color="auto" w:sz="4" w:space="0"/>
              <w:left w:val="single" w:color="auto" w:sz="4" w:space="0"/>
              <w:bottom w:val="single" w:color="auto" w:sz="4" w:space="0"/>
              <w:right w:val="single" w:color="auto" w:sz="4" w:space="0"/>
            </w:tcBorders>
          </w:tcPr>
          <w:p>
            <w:pPr>
              <w:tabs>
                <w:tab w:val="left" w:pos="1137"/>
              </w:tabs>
              <w:rPr>
                <w:rFonts w:eastAsiaTheme="minorHAnsi"/>
                <w:color w:val="auto"/>
                <w:sz w:val="28"/>
                <w:szCs w:val="28"/>
                <w:u w:val="none"/>
              </w:rPr>
            </w:pPr>
            <w:r>
              <w:rPr>
                <w:rFonts w:eastAsiaTheme="minorHAnsi"/>
                <w:b/>
                <w:color w:val="auto"/>
                <w:sz w:val="28"/>
                <w:szCs w:val="28"/>
                <w:u w:val="none"/>
              </w:rPr>
              <w:t xml:space="preserve">- Unit 6: After school </w:t>
            </w:r>
            <w:r>
              <w:rPr>
                <w:rFonts w:eastAsiaTheme="minorHAnsi"/>
                <w:color w:val="auto"/>
                <w:sz w:val="28"/>
                <w:szCs w:val="28"/>
                <w:u w:val="none"/>
              </w:rPr>
              <w:t>A1, A2</w:t>
            </w:r>
          </w:p>
          <w:p>
            <w:pPr>
              <w:rPr>
                <w:rFonts w:hint="default" w:eastAsiaTheme="minorHAnsi"/>
                <w:color w:val="auto"/>
                <w:sz w:val="28"/>
                <w:szCs w:val="28"/>
                <w:u w:val="none"/>
                <w:lang w:val="en-US"/>
              </w:rPr>
            </w:pPr>
            <w:r>
              <w:rPr>
                <w:rFonts w:eastAsiaTheme="minorHAnsi"/>
                <w:b/>
                <w:color w:val="auto"/>
                <w:sz w:val="28"/>
                <w:szCs w:val="28"/>
                <w:u w:val="none"/>
              </w:rPr>
              <w:t>- Unit 6</w:t>
            </w:r>
            <w:r>
              <w:rPr>
                <w:rFonts w:eastAsiaTheme="minorHAnsi"/>
                <w:color w:val="auto"/>
                <w:sz w:val="28"/>
                <w:szCs w:val="28"/>
                <w:u w:val="none"/>
              </w:rPr>
              <w:t>- A3</w:t>
            </w:r>
          </w:p>
          <w:p>
            <w:pPr>
              <w:jc w:val="both"/>
              <w:rPr>
                <w:rFonts w:hint="default"/>
                <w:color w:val="auto"/>
                <w:sz w:val="28"/>
                <w:szCs w:val="28"/>
                <w:u w:val="none"/>
                <w:lang w:val="en-US"/>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p>
            <w:pPr>
              <w:jc w:val="center"/>
              <w:rPr>
                <w:rFonts w:hint="default" w:eastAsiaTheme="minorHAnsi"/>
                <w:color w:val="auto"/>
                <w:sz w:val="28"/>
                <w:szCs w:val="28"/>
                <w:u w:val="none"/>
                <w:lang w:val="en-US"/>
              </w:rPr>
            </w:pPr>
            <w:r>
              <w:rPr>
                <w:rFonts w:hint="default"/>
                <w:color w:val="auto"/>
                <w:sz w:val="28"/>
                <w:szCs w:val="28"/>
                <w:u w:val="none"/>
                <w:lang w:val="en-US"/>
              </w:rPr>
              <w:t>Chủ đề “School”</w:t>
            </w:r>
          </w:p>
        </w:tc>
        <w:tc>
          <w:tcPr>
            <w:tcW w:w="3484" w:type="dxa"/>
            <w:vAlign w:val="top"/>
          </w:tcPr>
          <w:p>
            <w:pPr>
              <w:rPr>
                <w:rFonts w:ascii="Times New Roman" w:hAnsi="Times New Roman" w:cs="Times New Roman" w:eastAsiaTheme="minorHAnsi"/>
                <w:color w:val="auto"/>
                <w:sz w:val="28"/>
                <w:szCs w:val="28"/>
                <w:u w:val="none"/>
                <w:lang w:val="en-US" w:eastAsia="en-US" w:bidi="ar-SA"/>
              </w:rPr>
            </w:pPr>
            <w:r>
              <w:rPr>
                <w:rFonts w:hint="default"/>
                <w:color w:val="auto"/>
                <w:sz w:val="28"/>
                <w:szCs w:val="28"/>
                <w:u w:val="none"/>
                <w:lang w:val="en-US"/>
              </w:rPr>
              <w:t>T</w:t>
            </w:r>
            <w:r>
              <w:rPr>
                <w:rFonts w:eastAsiaTheme="minorHAnsi"/>
                <w:color w:val="auto"/>
                <w:sz w:val="28"/>
                <w:szCs w:val="28"/>
                <w:u w:val="none"/>
              </w:rPr>
              <w:t>he students will be able to read for comprehension to answer the questions and listen for specific information.</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restart"/>
            <w:vAlign w:val="top"/>
          </w:tcPr>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UNIT 6</w:t>
            </w:r>
          </w:p>
          <w:p>
            <w:pPr>
              <w:rPr>
                <w:rFonts w:hint="default"/>
                <w:b/>
                <w:bCs/>
                <w:color w:val="auto"/>
                <w:sz w:val="26"/>
                <w:szCs w:val="26"/>
                <w:u w:val="none"/>
                <w:lang w:val="en-US"/>
              </w:rPr>
            </w:pPr>
            <w:r>
              <w:rPr>
                <w:rFonts w:hint="default"/>
                <w:b/>
                <w:bCs/>
                <w:color w:val="auto"/>
                <w:sz w:val="26"/>
                <w:szCs w:val="26"/>
                <w:u w:val="none"/>
                <w:lang w:val="en-US"/>
              </w:rPr>
              <w:t>- HS tự thực hiện: A5 + B4,5</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HS  tự học: A4</w:t>
            </w: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val="0"/>
                <w:bCs w:val="0"/>
                <w:color w:val="auto"/>
                <w:sz w:val="26"/>
                <w:szCs w:val="26"/>
                <w:u w:val="none"/>
                <w:lang w:val="en-US"/>
              </w:rPr>
            </w:pPr>
            <w:r>
              <w:rPr>
                <w:rFonts w:hint="default"/>
                <w:b/>
                <w:bCs/>
                <w:color w:val="auto"/>
                <w:sz w:val="26"/>
                <w:szCs w:val="26"/>
                <w:u w:val="none"/>
                <w:lang w:val="en-US"/>
              </w:rPr>
              <w:t xml:space="preserve">Language focus 2: </w:t>
            </w:r>
            <w:r>
              <w:rPr>
                <w:rFonts w:hint="default"/>
                <w:b w:val="0"/>
                <w:bCs w:val="0"/>
                <w:color w:val="auto"/>
                <w:sz w:val="26"/>
                <w:szCs w:val="26"/>
                <w:u w:val="none"/>
                <w:lang w:val="en-US"/>
              </w:rPr>
              <w:t>HS tự làm</w:t>
            </w:r>
          </w:p>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12</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eastAsiaTheme="minorHAnsi"/>
                <w:b/>
                <w:color w:val="auto"/>
                <w:sz w:val="28"/>
                <w:szCs w:val="28"/>
                <w:u w:val="none"/>
              </w:rPr>
              <w:t xml:space="preserve">- Unit 6 : </w:t>
            </w:r>
            <w:r>
              <w:rPr>
                <w:rFonts w:eastAsiaTheme="minorHAnsi"/>
                <w:color w:val="auto"/>
                <w:sz w:val="28"/>
                <w:szCs w:val="28"/>
                <w:u w:val="none"/>
              </w:rPr>
              <w:t xml:space="preserve">- </w:t>
            </w:r>
            <w:r>
              <w:rPr>
                <w:rFonts w:hint="default"/>
                <w:color w:val="auto"/>
                <w:sz w:val="28"/>
                <w:szCs w:val="28"/>
                <w:u w:val="none"/>
                <w:lang w:val="en-US"/>
              </w:rPr>
              <w:t>B1</w:t>
            </w:r>
          </w:p>
          <w:p>
            <w:pPr>
              <w:rPr>
                <w:rFonts w:hint="default"/>
                <w:color w:val="auto"/>
                <w:sz w:val="28"/>
                <w:szCs w:val="28"/>
                <w:u w:val="none"/>
                <w:lang w:val="en-US"/>
              </w:rPr>
            </w:pPr>
          </w:p>
          <w:p>
            <w:pPr>
              <w:rPr>
                <w:rFonts w:hint="default"/>
                <w:color w:val="auto"/>
                <w:sz w:val="28"/>
                <w:szCs w:val="28"/>
                <w:u w:val="none"/>
                <w:lang w:val="en-US"/>
              </w:rPr>
            </w:pPr>
            <w:r>
              <w:rPr>
                <w:rFonts w:hint="default"/>
                <w:color w:val="auto"/>
                <w:sz w:val="28"/>
                <w:szCs w:val="28"/>
                <w:u w:val="none"/>
                <w:lang w:val="en-US"/>
              </w:rPr>
              <w:t>- HƯỚNG DẪN THỰC HIỆN CHỦ ĐỀ “SCHOOL”</w:t>
            </w:r>
          </w:p>
          <w:p>
            <w:pPr>
              <w:rPr>
                <w:rFonts w:hint="default"/>
                <w:color w:val="auto"/>
                <w:sz w:val="28"/>
                <w:szCs w:val="28"/>
                <w:u w:val="none"/>
                <w:lang w:val="en-US"/>
              </w:rPr>
            </w:pPr>
          </w:p>
          <w:p>
            <w:pPr>
              <w:rPr>
                <w:rFonts w:hint="default"/>
                <w:color w:val="auto"/>
                <w:sz w:val="28"/>
                <w:szCs w:val="28"/>
                <w:u w:val="none"/>
                <w:lang w:val="en-US"/>
              </w:rPr>
            </w:pPr>
            <w:r>
              <w:rPr>
                <w:rFonts w:hint="default"/>
                <w:color w:val="auto"/>
                <w:sz w:val="28"/>
                <w:szCs w:val="28"/>
                <w:u w:val="none"/>
                <w:lang w:val="en-US"/>
              </w:rPr>
              <w:t>- THỰC HIỆN CHỦ ĐỀ “SCHOOL”</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p>
            <w:pPr>
              <w:jc w:val="center"/>
              <w:rPr>
                <w:rFonts w:eastAsiaTheme="minorHAnsi"/>
                <w:color w:val="auto"/>
                <w:sz w:val="28"/>
                <w:szCs w:val="28"/>
                <w:u w:val="none"/>
                <w:lang w:val="vi-VN"/>
              </w:rPr>
            </w:pPr>
            <w:r>
              <w:rPr>
                <w:rFonts w:hint="default"/>
                <w:color w:val="auto"/>
                <w:sz w:val="28"/>
                <w:szCs w:val="28"/>
                <w:u w:val="none"/>
                <w:lang w:val="en-US"/>
              </w:rPr>
              <w:t>Chủ đề “School”</w:t>
            </w:r>
          </w:p>
        </w:tc>
        <w:tc>
          <w:tcPr>
            <w:tcW w:w="3484" w:type="dxa"/>
            <w:vAlign w:val="top"/>
          </w:tcPr>
          <w:p>
            <w:pPr>
              <w:jc w:val="both"/>
              <w:rPr>
                <w:rFonts w:eastAsiaTheme="minorHAnsi"/>
                <w:color w:val="auto"/>
                <w:sz w:val="28"/>
                <w:szCs w:val="28"/>
                <w:u w:val="none"/>
              </w:rPr>
            </w:pPr>
            <w:r>
              <w:rPr>
                <w:rFonts w:eastAsiaTheme="minorHAnsi"/>
                <w:color w:val="auto"/>
                <w:sz w:val="28"/>
                <w:szCs w:val="28"/>
                <w:u w:val="none"/>
              </w:rPr>
              <w:t>By the end of the lesson, the students will be able to use the structures for making, accepting, and refusing invitations.</w:t>
            </w:r>
          </w:p>
          <w:p>
            <w:pPr>
              <w:jc w:val="both"/>
              <w:rPr>
                <w:rFonts w:eastAsiaTheme="minorHAnsi"/>
                <w:color w:val="auto"/>
                <w:sz w:val="28"/>
                <w:szCs w:val="28"/>
                <w:u w:val="none"/>
              </w:rPr>
            </w:pPr>
          </w:p>
          <w:p>
            <w:pPr>
              <w:jc w:val="both"/>
              <w:rPr>
                <w:rFonts w:eastAsiaTheme="minorHAnsi"/>
                <w:color w:val="auto"/>
                <w:sz w:val="28"/>
                <w:szCs w:val="28"/>
                <w:u w:val="none"/>
              </w:rPr>
            </w:pPr>
            <w:r>
              <w:rPr>
                <w:rFonts w:hint="default" w:eastAsia="Calibri"/>
                <w:color w:val="auto"/>
                <w:sz w:val="28"/>
                <w:szCs w:val="28"/>
                <w:u w:val="none"/>
                <w:lang w:val="en-US"/>
              </w:rPr>
              <w:t>- Make a clip to instruct SS how to do the SCHOOL project</w:t>
            </w:r>
          </w:p>
          <w:p>
            <w:pPr>
              <w:rPr>
                <w:rFonts w:ascii="Times New Roman" w:hAnsi="Times New Roman" w:cs="Times New Roman" w:eastAsiaTheme="minorHAnsi"/>
                <w:color w:val="auto"/>
                <w:sz w:val="28"/>
                <w:szCs w:val="28"/>
                <w:u w:val="none"/>
                <w:lang w:val="en-US" w:eastAsia="en-US" w:bidi="ar-SA"/>
              </w:rPr>
            </w:pPr>
          </w:p>
        </w:tc>
        <w:tc>
          <w:tcPr>
            <w:tcW w:w="1553" w:type="dxa"/>
            <w:vAlign w:val="top"/>
          </w:tcPr>
          <w:p>
            <w:pPr>
              <w:jc w:val="left"/>
              <w:rPr>
                <w:rFonts w:hint="default" w:cs="Times New Roman"/>
                <w:color w:val="auto"/>
                <w:sz w:val="28"/>
                <w:szCs w:val="28"/>
                <w:u w:val="none"/>
                <w:lang w:val="en-US" w:eastAsia="en-US" w:bidi="ar-SA"/>
              </w:rPr>
            </w:pPr>
            <w:r>
              <w:rPr>
                <w:rFonts w:hint="default"/>
                <w:color w:val="auto"/>
                <w:szCs w:val="28"/>
                <w:u w:val="none"/>
                <w:lang w:val="en-US"/>
              </w:rPr>
              <w:t xml:space="preserve">Tiết 1 - GV </w:t>
            </w:r>
            <w:r>
              <w:rPr>
                <w:color w:val="auto"/>
                <w:szCs w:val="28"/>
                <w:u w:val="none"/>
              </w:rPr>
              <w:t>Trực tuyến</w:t>
            </w:r>
            <w:r>
              <w:rPr>
                <w:rFonts w:hint="default"/>
                <w:color w:val="auto"/>
                <w:szCs w:val="28"/>
                <w:u w:val="none"/>
                <w:lang w:val="en-US"/>
              </w:rPr>
              <w:t xml:space="preserve"> livestream</w:t>
            </w:r>
            <w:r>
              <w:rPr>
                <w:rFonts w:hint="default" w:cs="Times New Roman"/>
                <w:color w:val="auto"/>
                <w:sz w:val="28"/>
                <w:szCs w:val="28"/>
                <w:u w:val="none"/>
                <w:lang w:val="en-US" w:eastAsia="en-US" w:bidi="ar-SA"/>
              </w:rPr>
              <w:t>-</w:t>
            </w:r>
          </w:p>
          <w:p>
            <w:pPr>
              <w:jc w:val="left"/>
              <w:rPr>
                <w:rFonts w:hint="default" w:cs="Times New Roman"/>
                <w:color w:val="auto"/>
                <w:sz w:val="28"/>
                <w:szCs w:val="28"/>
                <w:u w:val="none"/>
                <w:lang w:val="en-US" w:eastAsia="en-US" w:bidi="ar-SA"/>
              </w:rPr>
            </w:pPr>
            <w:r>
              <w:rPr>
                <w:rFonts w:hint="default" w:cs="Times New Roman"/>
                <w:color w:val="auto"/>
                <w:sz w:val="28"/>
                <w:szCs w:val="28"/>
                <w:u w:val="none"/>
                <w:lang w:val="en-US" w:eastAsia="en-US" w:bidi="ar-SA"/>
              </w:rPr>
              <w:t>Tiết 2 - Offline, hướng dẫn HS bằng Video clip</w:t>
            </w:r>
          </w:p>
          <w:p>
            <w:pPr>
              <w:jc w:val="left"/>
              <w:rPr>
                <w:rFonts w:hint="default" w:cs="Times New Roman"/>
                <w:color w:val="auto"/>
                <w:sz w:val="28"/>
                <w:szCs w:val="28"/>
                <w:u w:val="none"/>
                <w:lang w:val="en-US" w:eastAsia="en-US" w:bidi="ar-SA"/>
              </w:rPr>
            </w:pPr>
            <w:r>
              <w:rPr>
                <w:rFonts w:hint="default" w:cs="Times New Roman"/>
                <w:color w:val="auto"/>
                <w:sz w:val="28"/>
                <w:szCs w:val="28"/>
                <w:u w:val="none"/>
                <w:lang w:val="en-US" w:eastAsia="en-US" w:bidi="ar-SA"/>
              </w:rPr>
              <w:t>Tiết 3 HS thực hiện tại nhà</w:t>
            </w:r>
          </w:p>
          <w:p>
            <w:pPr>
              <w:jc w:val="left"/>
              <w:rPr>
                <w:rFonts w:hint="default" w:cs="Times New Roman"/>
                <w:color w:val="auto"/>
                <w:sz w:val="28"/>
                <w:szCs w:val="28"/>
                <w:u w:val="none"/>
                <w:lang w:val="en-US" w:eastAsia="en-US" w:bidi="ar-SA"/>
              </w:rPr>
            </w:pP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13</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hint="default"/>
                <w:color w:val="auto"/>
                <w:sz w:val="28"/>
                <w:szCs w:val="28"/>
                <w:u w:val="none"/>
                <w:lang w:val="en-US"/>
              </w:rPr>
              <w:t>-UNIT 6 B2</w:t>
            </w:r>
          </w:p>
          <w:p>
            <w:pPr>
              <w:rPr>
                <w:rFonts w:hint="default"/>
                <w:color w:val="auto"/>
                <w:sz w:val="28"/>
                <w:szCs w:val="28"/>
                <w:u w:val="none"/>
                <w:lang w:val="en-US"/>
              </w:rPr>
            </w:pPr>
            <w:r>
              <w:rPr>
                <w:rFonts w:hint="default"/>
                <w:color w:val="auto"/>
                <w:sz w:val="28"/>
                <w:szCs w:val="28"/>
                <w:u w:val="none"/>
                <w:lang w:val="en-US"/>
              </w:rPr>
              <w:t>-UNIT 6 B3</w:t>
            </w:r>
          </w:p>
          <w:p>
            <w:pPr>
              <w:rPr>
                <w:rFonts w:eastAsiaTheme="minorHAnsi"/>
                <w:color w:val="auto"/>
                <w:sz w:val="28"/>
                <w:szCs w:val="28"/>
                <w:u w:val="none"/>
                <w:lang w:val="vi-VN"/>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lang w:val="vi-VN"/>
              </w:rPr>
            </w:pPr>
            <w:r>
              <w:rPr>
                <w:rFonts w:eastAsiaTheme="minorHAnsi"/>
                <w:color w:val="auto"/>
                <w:sz w:val="28"/>
                <w:szCs w:val="28"/>
                <w:u w:val="none"/>
              </w:rPr>
              <w:t>3</w:t>
            </w:r>
          </w:p>
        </w:tc>
        <w:tc>
          <w:tcPr>
            <w:tcW w:w="3484" w:type="dxa"/>
            <w:vAlign w:val="top"/>
          </w:tcPr>
          <w:p>
            <w:pPr>
              <w:jc w:val="both"/>
              <w:rPr>
                <w:rFonts w:eastAsiaTheme="minorHAnsi"/>
                <w:color w:val="auto"/>
                <w:sz w:val="28"/>
                <w:szCs w:val="28"/>
                <w:u w:val="none"/>
              </w:rPr>
            </w:pPr>
            <w:r>
              <w:rPr>
                <w:rFonts w:eastAsiaTheme="minorHAnsi"/>
                <w:color w:val="auto"/>
                <w:sz w:val="28"/>
                <w:szCs w:val="28"/>
                <w:u w:val="none"/>
              </w:rPr>
              <w:t>By the end of the lesson, the students will be able to do exercise exactly and speak English fluently by using the words and structures that they had already learnt.</w:t>
            </w:r>
          </w:p>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The students will be able to speak about a student’s work and vacations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14</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hint="default"/>
                <w:color w:val="auto"/>
                <w:sz w:val="28"/>
                <w:szCs w:val="28"/>
                <w:u w:val="none"/>
                <w:lang w:val="en-US"/>
              </w:rPr>
              <w:t>UNIT 7: A1</w:t>
            </w:r>
          </w:p>
          <w:p>
            <w:pPr>
              <w:rPr>
                <w:rFonts w:hint="default"/>
                <w:color w:val="auto"/>
                <w:sz w:val="28"/>
                <w:szCs w:val="28"/>
                <w:u w:val="none"/>
                <w:lang w:val="en-US"/>
              </w:rPr>
            </w:pPr>
            <w:r>
              <w:rPr>
                <w:rFonts w:hint="default"/>
                <w:color w:val="auto"/>
                <w:sz w:val="28"/>
                <w:szCs w:val="28"/>
                <w:u w:val="none"/>
                <w:lang w:val="en-US"/>
              </w:rPr>
              <w:t>UNIT 7: A2</w:t>
            </w:r>
          </w:p>
          <w:p>
            <w:pPr>
              <w:rPr>
                <w:rFonts w:hint="default"/>
                <w:color w:val="auto"/>
                <w:sz w:val="28"/>
                <w:szCs w:val="28"/>
                <w:u w:val="none"/>
                <w:lang w:val="en-US"/>
              </w:rPr>
            </w:pPr>
            <w:r>
              <w:rPr>
                <w:rFonts w:hint="default"/>
                <w:color w:val="auto"/>
                <w:sz w:val="28"/>
                <w:szCs w:val="28"/>
                <w:u w:val="none"/>
                <w:lang w:val="en-US"/>
              </w:rPr>
              <w:t>- HS thực hiện nhiệm vụ được giao</w:t>
            </w:r>
          </w:p>
          <w:p>
            <w:pPr>
              <w:rPr>
                <w:rFonts w:hint="default"/>
                <w:color w:val="auto"/>
                <w:sz w:val="28"/>
                <w:szCs w:val="28"/>
                <w:u w:val="none"/>
                <w:lang w:val="en-US"/>
              </w:rPr>
            </w:pPr>
          </w:p>
          <w:p>
            <w:pPr>
              <w:rPr>
                <w:rFonts w:eastAsiaTheme="minorHAnsi"/>
                <w:color w:val="auto"/>
                <w:sz w:val="28"/>
                <w:szCs w:val="28"/>
                <w:u w:val="none"/>
                <w:lang w:val="vi-VN"/>
              </w:rPr>
            </w:pPr>
          </w:p>
        </w:tc>
        <w:tc>
          <w:tcPr>
            <w:tcW w:w="1243" w:type="dxa"/>
          </w:tcPr>
          <w:p>
            <w:pPr>
              <w:jc w:val="center"/>
              <w:rPr>
                <w:rFonts w:eastAsiaTheme="minorHAnsi"/>
                <w:color w:val="auto"/>
                <w:sz w:val="28"/>
                <w:szCs w:val="28"/>
                <w:u w:val="none"/>
                <w:lang w:val="vi-VN"/>
              </w:rPr>
            </w:pPr>
            <w:r>
              <w:rPr>
                <w:rFonts w:eastAsiaTheme="minorHAnsi"/>
                <w:color w:val="auto"/>
                <w:sz w:val="28"/>
                <w:szCs w:val="28"/>
                <w:u w:val="none"/>
              </w:rPr>
              <w:t>3</w:t>
            </w:r>
          </w:p>
        </w:tc>
        <w:tc>
          <w:tcPr>
            <w:tcW w:w="3484" w:type="dxa"/>
            <w:vAlign w:val="top"/>
          </w:tcPr>
          <w:p>
            <w:pPr>
              <w:jc w:val="both"/>
              <w:rPr>
                <w:rFonts w:eastAsiaTheme="minorHAnsi"/>
                <w:color w:val="auto"/>
                <w:sz w:val="28"/>
                <w:szCs w:val="28"/>
                <w:u w:val="none"/>
              </w:rPr>
            </w:pPr>
            <w:r>
              <w:rPr>
                <w:rFonts w:eastAsiaTheme="minorHAnsi"/>
                <w:color w:val="auto"/>
                <w:sz w:val="28"/>
                <w:szCs w:val="28"/>
                <w:u w:val="none"/>
              </w:rPr>
              <w:t>By the end of the lesson, the students will be able to practice reading for comprehension.</w:t>
            </w:r>
          </w:p>
          <w:p>
            <w:pPr>
              <w:rPr>
                <w:rFonts w:ascii="Times New Roman" w:hAnsi="Times New Roman" w:cs="Times New Roman" w:eastAsiaTheme="minorHAnsi"/>
                <w:color w:val="auto"/>
                <w:sz w:val="28"/>
                <w:szCs w:val="28"/>
                <w:u w:val="none"/>
                <w:lang w:val="en-US" w:eastAsia="en-US" w:bidi="ar-SA"/>
              </w:rPr>
            </w:pPr>
            <w:r>
              <w:rPr>
                <w:rFonts w:eastAsiaTheme="minorHAnsi"/>
                <w:color w:val="auto"/>
                <w:sz w:val="28"/>
                <w:szCs w:val="28"/>
                <w:u w:val="none"/>
              </w:rPr>
              <w:t>By the end of the lesson, the students will be able to speak daily works.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restart"/>
            <w:vAlign w:val="top"/>
          </w:tcPr>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UNIT 7</w:t>
            </w:r>
          </w:p>
          <w:p>
            <w:pPr>
              <w:rPr>
                <w:rFonts w:hint="default"/>
                <w:b/>
                <w:bCs/>
                <w:color w:val="auto"/>
                <w:sz w:val="26"/>
                <w:szCs w:val="26"/>
                <w:u w:val="none"/>
                <w:lang w:val="en-US"/>
              </w:rPr>
            </w:pPr>
            <w:r>
              <w:rPr>
                <w:rFonts w:hint="default"/>
                <w:b/>
                <w:bCs/>
                <w:color w:val="auto"/>
                <w:sz w:val="26"/>
                <w:szCs w:val="26"/>
                <w:u w:val="none"/>
                <w:lang w:val="en-US"/>
              </w:rPr>
              <w:t>- HS tự thực hiện: A3 + B5</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HS  tự học: 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15</w:t>
            </w:r>
          </w:p>
        </w:tc>
        <w:tc>
          <w:tcPr>
            <w:tcW w:w="2318" w:type="dxa"/>
            <w:tcBorders>
              <w:top w:val="single" w:color="auto" w:sz="4" w:space="0"/>
              <w:left w:val="single" w:color="auto" w:sz="4" w:space="0"/>
              <w:bottom w:val="single" w:color="auto" w:sz="4" w:space="0"/>
              <w:right w:val="single" w:color="auto" w:sz="4" w:space="0"/>
            </w:tcBorders>
            <w:vAlign w:val="top"/>
          </w:tcPr>
          <w:p>
            <w:pPr>
              <w:rPr>
                <w:rFonts w:hint="default" w:eastAsiaTheme="minorHAnsi"/>
                <w:color w:val="auto"/>
                <w:sz w:val="28"/>
                <w:szCs w:val="28"/>
                <w:u w:val="none"/>
                <w:lang w:val="en-US"/>
              </w:rPr>
            </w:pPr>
            <w:r>
              <w:rPr>
                <w:rFonts w:eastAsiaTheme="minorHAnsi"/>
                <w:b/>
                <w:bCs/>
                <w:color w:val="auto"/>
                <w:sz w:val="28"/>
                <w:szCs w:val="28"/>
                <w:u w:val="none"/>
              </w:rPr>
              <w:t>Unit 7</w:t>
            </w:r>
            <w:r>
              <w:rPr>
                <w:rFonts w:eastAsiaTheme="minorHAnsi"/>
                <w:color w:val="auto"/>
                <w:sz w:val="28"/>
                <w:szCs w:val="28"/>
                <w:u w:val="none"/>
              </w:rPr>
              <w:t xml:space="preserve"> - A</w:t>
            </w:r>
            <w:r>
              <w:rPr>
                <w:rFonts w:hint="default"/>
                <w:color w:val="auto"/>
                <w:sz w:val="28"/>
                <w:szCs w:val="28"/>
                <w:u w:val="none"/>
                <w:lang w:val="en-US"/>
              </w:rPr>
              <w:t>4</w:t>
            </w:r>
          </w:p>
          <w:p>
            <w:pPr>
              <w:rPr>
                <w:rFonts w:hint="default" w:eastAsiaTheme="minorHAnsi"/>
                <w:b/>
                <w:bCs/>
                <w:color w:val="auto"/>
                <w:sz w:val="28"/>
                <w:szCs w:val="28"/>
                <w:u w:val="none"/>
                <w:lang w:val="en-US"/>
              </w:rPr>
            </w:pPr>
            <w:r>
              <w:rPr>
                <w:rFonts w:hint="default"/>
                <w:color w:val="auto"/>
                <w:sz w:val="28"/>
                <w:szCs w:val="28"/>
                <w:u w:val="none"/>
                <w:lang w:val="en-US"/>
              </w:rPr>
              <w:t>UNIT 7  B1,3,4</w:t>
            </w:r>
          </w:p>
          <w:p>
            <w:pPr>
              <w:rPr>
                <w:rFonts w:eastAsiaTheme="minorHAnsi"/>
                <w:color w:val="auto"/>
                <w:sz w:val="28"/>
                <w:szCs w:val="28"/>
                <w:u w:val="none"/>
              </w:rPr>
            </w:pPr>
            <w:r>
              <w:rPr>
                <w:rFonts w:hint="default"/>
                <w:color w:val="auto"/>
                <w:sz w:val="28"/>
                <w:szCs w:val="28"/>
                <w:u w:val="none"/>
                <w:lang w:val="en-US"/>
              </w:rPr>
              <w:t>- HS thực hiện nhiệm vụ được giao</w:t>
            </w:r>
          </w:p>
          <w:p>
            <w:pPr>
              <w:rPr>
                <w:rFonts w:eastAsiaTheme="minorHAnsi"/>
                <w:color w:val="auto"/>
                <w:sz w:val="28"/>
                <w:szCs w:val="28"/>
                <w:u w:val="none"/>
                <w:lang w:val="en-US" w:eastAsia="en-US"/>
              </w:rPr>
            </w:pPr>
          </w:p>
        </w:tc>
        <w:tc>
          <w:tcPr>
            <w:tcW w:w="1243" w:type="dxa"/>
            <w:vAlign w:val="top"/>
          </w:tcPr>
          <w:p>
            <w:pPr>
              <w:jc w:val="center"/>
              <w:rPr>
                <w:rFonts w:hint="default" w:ascii="Times New Roman" w:hAnsi="Times New Roman" w:cs="Times New Roman" w:eastAsiaTheme="minorHAnsi"/>
                <w:color w:val="auto"/>
                <w:sz w:val="28"/>
                <w:szCs w:val="28"/>
                <w:u w:val="none"/>
                <w:lang w:val="en-US" w:eastAsia="en-US" w:bidi="ar-SA"/>
              </w:rPr>
            </w:pPr>
            <w:r>
              <w:rPr>
                <w:rFonts w:hint="default" w:cs="Times New Roman"/>
                <w:color w:val="auto"/>
                <w:sz w:val="28"/>
                <w:szCs w:val="28"/>
                <w:u w:val="none"/>
                <w:lang w:val="en-US" w:eastAsia="en-US" w:bidi="ar-SA"/>
              </w:rPr>
              <w:t>3</w:t>
            </w:r>
          </w:p>
        </w:tc>
        <w:tc>
          <w:tcPr>
            <w:tcW w:w="3484" w:type="dxa"/>
            <w:vAlign w:val="top"/>
          </w:tcPr>
          <w:p>
            <w:pPr>
              <w:jc w:val="both"/>
              <w:rPr>
                <w:rFonts w:eastAsiaTheme="minorHAnsi"/>
                <w:color w:val="auto"/>
                <w:sz w:val="28"/>
                <w:szCs w:val="28"/>
                <w:u w:val="none"/>
              </w:rPr>
            </w:pPr>
            <w:r>
              <w:rPr>
                <w:rFonts w:eastAsiaTheme="minorHAnsi"/>
                <w:color w:val="auto"/>
                <w:sz w:val="28"/>
                <w:szCs w:val="28"/>
                <w:u w:val="none"/>
              </w:rPr>
              <w:t>Ss will be able to summarize the basic knowledge they have learnt and prepare doing the test well.</w:t>
            </w:r>
          </w:p>
          <w:p>
            <w:pPr>
              <w:rPr>
                <w:rFonts w:eastAsiaTheme="minorHAnsi"/>
                <w:color w:val="auto"/>
                <w:sz w:val="28"/>
                <w:szCs w:val="28"/>
                <w:u w:val="none"/>
              </w:rPr>
            </w:pPr>
            <w:r>
              <w:rPr>
                <w:rFonts w:eastAsiaTheme="minorHAnsi"/>
                <w:color w:val="auto"/>
                <w:sz w:val="28"/>
                <w:szCs w:val="28"/>
                <w:u w:val="none"/>
              </w:rPr>
              <w:t>The students will be able to read comprehension and then compare some information.</w:t>
            </w:r>
          </w:p>
          <w:p>
            <w:pPr>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be able to ask and show the way.</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16</w:t>
            </w:r>
          </w:p>
        </w:tc>
        <w:tc>
          <w:tcPr>
            <w:tcW w:w="2318" w:type="dxa"/>
            <w:tcBorders>
              <w:top w:val="single" w:color="auto" w:sz="4" w:space="0"/>
              <w:left w:val="single" w:color="auto" w:sz="4" w:space="0"/>
              <w:bottom w:val="single" w:color="auto" w:sz="4" w:space="0"/>
              <w:right w:val="single" w:color="auto" w:sz="4" w:space="0"/>
            </w:tcBorders>
            <w:vAlign w:val="top"/>
          </w:tcPr>
          <w:p>
            <w:pPr>
              <w:rPr>
                <w:rFonts w:hint="default" w:eastAsiaTheme="minorHAnsi"/>
                <w:color w:val="auto"/>
                <w:sz w:val="28"/>
                <w:szCs w:val="28"/>
                <w:u w:val="none"/>
                <w:lang w:val="en-US"/>
              </w:rPr>
            </w:pPr>
            <w:r>
              <w:rPr>
                <w:rFonts w:eastAsiaTheme="minorHAnsi"/>
                <w:color w:val="auto"/>
                <w:sz w:val="28"/>
                <w:szCs w:val="28"/>
                <w:u w:val="none"/>
              </w:rPr>
              <w:t xml:space="preserve">- </w:t>
            </w:r>
            <w:r>
              <w:rPr>
                <w:rFonts w:hint="default"/>
                <w:color w:val="auto"/>
                <w:sz w:val="28"/>
                <w:szCs w:val="28"/>
                <w:u w:val="none"/>
                <w:lang w:val="en-US"/>
              </w:rPr>
              <w:t>Review</w:t>
            </w:r>
          </w:p>
          <w:p>
            <w:pPr>
              <w:rPr>
                <w:rFonts w:hint="default"/>
                <w:color w:val="auto"/>
                <w:sz w:val="28"/>
                <w:szCs w:val="28"/>
                <w:u w:val="none"/>
                <w:lang w:val="en-US"/>
              </w:rPr>
            </w:pPr>
          </w:p>
          <w:p>
            <w:pPr>
              <w:rPr>
                <w:rFonts w:eastAsiaTheme="minorHAnsi"/>
                <w:color w:val="auto"/>
                <w:sz w:val="28"/>
                <w:szCs w:val="28"/>
                <w:u w:val="none"/>
              </w:rPr>
            </w:pPr>
            <w:r>
              <w:rPr>
                <w:rFonts w:hint="default"/>
                <w:color w:val="auto"/>
                <w:sz w:val="28"/>
                <w:szCs w:val="28"/>
                <w:u w:val="none"/>
                <w:lang w:val="en-US"/>
              </w:rPr>
              <w:t xml:space="preserve">- Test </w:t>
            </w:r>
            <w:r>
              <w:rPr>
                <w:rFonts w:eastAsiaTheme="minorHAnsi"/>
                <w:color w:val="auto"/>
                <w:sz w:val="28"/>
                <w:szCs w:val="28"/>
                <w:u w:val="none"/>
              </w:rPr>
              <w:t xml:space="preserve">for the </w:t>
            </w:r>
            <w:r>
              <w:rPr>
                <w:rFonts w:hint="default"/>
                <w:color w:val="auto"/>
                <w:sz w:val="28"/>
                <w:szCs w:val="28"/>
                <w:u w:val="none"/>
                <w:lang w:val="en-US"/>
              </w:rPr>
              <w:t>first</w:t>
            </w:r>
            <w:r>
              <w:rPr>
                <w:rFonts w:eastAsiaTheme="minorHAnsi"/>
                <w:color w:val="auto"/>
                <w:sz w:val="28"/>
                <w:szCs w:val="28"/>
                <w:u w:val="none"/>
              </w:rPr>
              <w:t xml:space="preserve"> semester</w:t>
            </w:r>
          </w:p>
          <w:p>
            <w:pPr>
              <w:rPr>
                <w:rFonts w:eastAsiaTheme="minorHAnsi"/>
                <w:color w:val="auto"/>
                <w:sz w:val="28"/>
                <w:szCs w:val="28"/>
                <w:u w:val="none"/>
              </w:rPr>
            </w:pPr>
          </w:p>
          <w:p>
            <w:pPr>
              <w:rPr>
                <w:rFonts w:eastAsiaTheme="minorHAnsi"/>
                <w:color w:val="auto"/>
                <w:sz w:val="28"/>
                <w:szCs w:val="28"/>
                <w:u w:val="none"/>
              </w:rPr>
            </w:pPr>
          </w:p>
          <w:p>
            <w:pPr>
              <w:rPr>
                <w:rFonts w:eastAsiaTheme="minorHAnsi"/>
                <w:color w:val="auto"/>
                <w:sz w:val="28"/>
                <w:szCs w:val="28"/>
                <w:u w:val="none"/>
              </w:rPr>
            </w:pPr>
            <w:r>
              <w:rPr>
                <w:rFonts w:hint="default"/>
                <w:color w:val="auto"/>
                <w:sz w:val="28"/>
                <w:szCs w:val="28"/>
                <w:u w:val="none"/>
                <w:lang w:val="en-US"/>
              </w:rPr>
              <w:t>- HS thực hiện nhiệm vụ được giao</w:t>
            </w:r>
            <w:r>
              <w:rPr>
                <w:rFonts w:eastAsiaTheme="minorHAnsi"/>
                <w:color w:val="auto"/>
                <w:sz w:val="28"/>
                <w:szCs w:val="28"/>
                <w:u w:val="none"/>
              </w:rPr>
              <w:t xml:space="preserve">      </w:t>
            </w:r>
          </w:p>
        </w:tc>
        <w:tc>
          <w:tcPr>
            <w:tcW w:w="1243" w:type="dxa"/>
            <w:vAlign w:val="top"/>
          </w:tcPr>
          <w:p>
            <w:pPr>
              <w:jc w:val="center"/>
              <w:rPr>
                <w:rFonts w:eastAsiaTheme="minorHAnsi"/>
                <w:color w:val="auto"/>
                <w:sz w:val="28"/>
                <w:szCs w:val="28"/>
                <w:u w:val="none"/>
                <w:lang w:val="vi-VN"/>
              </w:rPr>
            </w:pPr>
            <w:r>
              <w:rPr>
                <w:rFonts w:eastAsiaTheme="minorHAnsi"/>
                <w:color w:val="auto"/>
                <w:sz w:val="28"/>
                <w:szCs w:val="28"/>
                <w:u w:val="none"/>
              </w:rPr>
              <w:t>3</w:t>
            </w:r>
          </w:p>
        </w:tc>
        <w:tc>
          <w:tcPr>
            <w:tcW w:w="3484" w:type="dxa"/>
            <w:vAlign w:val="top"/>
          </w:tcPr>
          <w:p>
            <w:pPr>
              <w:rPr>
                <w:rFonts w:eastAsiaTheme="minorHAnsi"/>
                <w:color w:val="auto"/>
                <w:sz w:val="28"/>
                <w:szCs w:val="28"/>
                <w:u w:val="none"/>
              </w:rPr>
            </w:pPr>
            <w:r>
              <w:rPr>
                <w:rFonts w:eastAsiaTheme="minorHAnsi"/>
                <w:color w:val="auto"/>
                <w:sz w:val="28"/>
                <w:szCs w:val="28"/>
                <w:u w:val="none"/>
              </w:rPr>
              <w:t>By the end of the lesson, the students will be able to speak about the price of some things and practice listening for comprehension.</w:t>
            </w:r>
          </w:p>
          <w:p>
            <w:pPr>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Students will be able to know how to apply their knowledge to do the test well.</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 GV </w:t>
            </w:r>
            <w:r>
              <w:rPr>
                <w:color w:val="auto"/>
                <w:szCs w:val="28"/>
                <w:u w:val="none"/>
              </w:rPr>
              <w:t>Trực tuyến</w:t>
            </w:r>
            <w:r>
              <w:rPr>
                <w:rFonts w:hint="default"/>
                <w:color w:val="auto"/>
                <w:szCs w:val="28"/>
                <w:u w:val="none"/>
                <w:lang w:val="en-US"/>
              </w:rPr>
              <w:t xml:space="preserve"> livestream</w:t>
            </w:r>
          </w:p>
          <w:p>
            <w:pPr>
              <w:jc w:val="center"/>
              <w:rPr>
                <w:rFonts w:hint="default"/>
                <w:color w:val="auto"/>
                <w:szCs w:val="28"/>
                <w:u w:val="none"/>
                <w:lang w:val="en-US"/>
              </w:rPr>
            </w:pPr>
            <w:r>
              <w:rPr>
                <w:rFonts w:hint="default"/>
                <w:color w:val="auto"/>
                <w:szCs w:val="28"/>
                <w:u w:val="none"/>
                <w:lang w:val="en-US"/>
              </w:rPr>
              <w:t xml:space="preserve">Tiết 2: HS làm bài </w:t>
            </w:r>
            <w:r>
              <w:rPr>
                <w:color w:val="auto"/>
                <w:szCs w:val="28"/>
                <w:u w:val="none"/>
              </w:rPr>
              <w:t>Trực tuyến</w:t>
            </w:r>
            <w:r>
              <w:rPr>
                <w:rFonts w:hint="default"/>
                <w:color w:val="auto"/>
                <w:szCs w:val="28"/>
                <w:u w:val="none"/>
                <w:lang w:val="en-US"/>
              </w:rPr>
              <w:t xml:space="preserve"> trên Google form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 xml:space="preserve">Tiết 3 - HS nghiên cứu nội dung - Làm nhiệm vụ GV giao </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Align w:val="top"/>
          </w:tcPr>
          <w:p>
            <w:pPr>
              <w:rPr>
                <w:rFonts w:hint="default"/>
                <w:b/>
                <w:bCs/>
                <w:color w:val="auto"/>
                <w:sz w:val="26"/>
                <w:szCs w:val="26"/>
                <w:u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hint="default" w:eastAsiaTheme="minorHAnsi"/>
                <w:color w:val="auto"/>
                <w:sz w:val="28"/>
                <w:szCs w:val="28"/>
                <w:u w:val="none"/>
                <w:lang w:val="en-US"/>
              </w:rPr>
            </w:pPr>
            <w:r>
              <w:rPr>
                <w:rFonts w:hint="default"/>
                <w:color w:val="auto"/>
                <w:sz w:val="28"/>
                <w:szCs w:val="28"/>
                <w:u w:val="none"/>
                <w:lang w:val="en-US"/>
              </w:rPr>
              <w:t>17</w:t>
            </w:r>
          </w:p>
        </w:tc>
        <w:tc>
          <w:tcPr>
            <w:tcW w:w="2318" w:type="dxa"/>
            <w:tcBorders>
              <w:top w:val="single" w:color="auto" w:sz="4" w:space="0"/>
              <w:left w:val="single" w:color="auto" w:sz="4" w:space="0"/>
              <w:bottom w:val="single" w:color="auto" w:sz="4" w:space="0"/>
              <w:right w:val="single" w:color="auto" w:sz="4" w:space="0"/>
            </w:tcBorders>
            <w:vAlign w:val="top"/>
          </w:tcPr>
          <w:p>
            <w:pPr>
              <w:rPr>
                <w:rFonts w:hint="default" w:eastAsiaTheme="minorHAnsi"/>
                <w:color w:val="auto"/>
                <w:sz w:val="28"/>
                <w:szCs w:val="28"/>
                <w:u w:val="none"/>
                <w:lang w:val="en-US"/>
              </w:rPr>
            </w:pPr>
            <w:r>
              <w:rPr>
                <w:rFonts w:eastAsiaTheme="minorHAnsi"/>
                <w:color w:val="auto"/>
                <w:sz w:val="28"/>
                <w:szCs w:val="28"/>
                <w:u w:val="none"/>
              </w:rPr>
              <w:t xml:space="preserve"> </w:t>
            </w:r>
            <w:r>
              <w:rPr>
                <w:rFonts w:eastAsiaTheme="minorHAnsi"/>
                <w:b/>
                <w:color w:val="auto"/>
                <w:sz w:val="28"/>
                <w:szCs w:val="28"/>
                <w:u w:val="none"/>
              </w:rPr>
              <w:t xml:space="preserve">Unit 8 </w:t>
            </w:r>
            <w:r>
              <w:rPr>
                <w:rFonts w:hint="default"/>
                <w:b/>
                <w:color w:val="auto"/>
                <w:sz w:val="28"/>
                <w:szCs w:val="28"/>
                <w:u w:val="none"/>
                <w:lang w:val="en-US"/>
              </w:rPr>
              <w:t>-</w:t>
            </w:r>
            <w:r>
              <w:rPr>
                <w:rFonts w:eastAsiaTheme="minorHAnsi"/>
                <w:color w:val="auto"/>
                <w:sz w:val="28"/>
                <w:szCs w:val="28"/>
                <w:u w:val="none"/>
              </w:rPr>
              <w:t xml:space="preserve"> </w:t>
            </w:r>
            <w:r>
              <w:rPr>
                <w:rFonts w:hint="default"/>
                <w:color w:val="auto"/>
                <w:sz w:val="28"/>
                <w:szCs w:val="28"/>
                <w:u w:val="none"/>
                <w:lang w:val="en-US"/>
              </w:rPr>
              <w:t>A1,2,3</w:t>
            </w:r>
          </w:p>
          <w:p>
            <w:pPr>
              <w:rPr>
                <w:rFonts w:hint="default"/>
                <w:color w:val="auto"/>
                <w:sz w:val="28"/>
                <w:szCs w:val="28"/>
                <w:u w:val="none"/>
                <w:lang w:val="en-US"/>
              </w:rPr>
            </w:pPr>
            <w:r>
              <w:rPr>
                <w:rFonts w:hint="default"/>
                <w:color w:val="auto"/>
                <w:sz w:val="28"/>
                <w:szCs w:val="28"/>
                <w:u w:val="none"/>
                <w:lang w:val="en-US"/>
              </w:rPr>
              <w:t>UNIT 8</w:t>
            </w:r>
            <w:r>
              <w:rPr>
                <w:rFonts w:eastAsiaTheme="minorHAnsi"/>
                <w:color w:val="auto"/>
                <w:sz w:val="28"/>
                <w:szCs w:val="28"/>
                <w:u w:val="none"/>
              </w:rPr>
              <w:t xml:space="preserve"> B</w:t>
            </w:r>
            <w:r>
              <w:rPr>
                <w:rFonts w:hint="default"/>
                <w:color w:val="auto"/>
                <w:sz w:val="28"/>
                <w:szCs w:val="28"/>
                <w:u w:val="none"/>
                <w:lang w:val="en-US"/>
              </w:rPr>
              <w:t>1,3,4</w:t>
            </w:r>
          </w:p>
          <w:p>
            <w:pPr>
              <w:rPr>
                <w:rFonts w:hint="default"/>
                <w:color w:val="auto"/>
                <w:sz w:val="28"/>
                <w:szCs w:val="28"/>
                <w:u w:val="none"/>
                <w:lang w:val="en-US"/>
              </w:rPr>
            </w:pPr>
            <w:r>
              <w:rPr>
                <w:rFonts w:hint="default"/>
                <w:color w:val="auto"/>
                <w:sz w:val="28"/>
                <w:szCs w:val="28"/>
                <w:u w:val="none"/>
                <w:lang w:val="en-US"/>
              </w:rPr>
              <w:t>- HS thực hiện nhiệm vụ được giao</w:t>
            </w:r>
            <w:r>
              <w:rPr>
                <w:rFonts w:eastAsiaTheme="minorHAnsi"/>
                <w:color w:val="auto"/>
                <w:sz w:val="28"/>
                <w:szCs w:val="28"/>
                <w:u w:val="none"/>
              </w:rPr>
              <w:t xml:space="preserve">      </w:t>
            </w:r>
          </w:p>
        </w:tc>
        <w:tc>
          <w:tcPr>
            <w:tcW w:w="1243" w:type="dxa"/>
            <w:vAlign w:val="top"/>
          </w:tcPr>
          <w:p>
            <w:pPr>
              <w:jc w:val="center"/>
              <w:rPr>
                <w:rFonts w:eastAsiaTheme="minorHAnsi"/>
                <w:color w:val="auto"/>
                <w:sz w:val="28"/>
                <w:szCs w:val="28"/>
                <w:u w:val="none"/>
              </w:rPr>
            </w:pPr>
            <w:r>
              <w:rPr>
                <w:rFonts w:eastAsiaTheme="minorHAnsi"/>
                <w:color w:val="auto"/>
                <w:sz w:val="28"/>
                <w:szCs w:val="28"/>
                <w:u w:val="none"/>
              </w:rPr>
              <w:t>3</w:t>
            </w:r>
          </w:p>
        </w:tc>
        <w:tc>
          <w:tcPr>
            <w:tcW w:w="3484" w:type="dxa"/>
            <w:vAlign w:val="top"/>
          </w:tcPr>
          <w:p>
            <w:pPr>
              <w:jc w:val="both"/>
              <w:rPr>
                <w:rFonts w:eastAsiaTheme="minorHAnsi"/>
                <w:color w:val="auto"/>
                <w:sz w:val="28"/>
                <w:szCs w:val="28"/>
                <w:u w:val="none"/>
              </w:rPr>
            </w:pPr>
            <w:r>
              <w:rPr>
                <w:rFonts w:eastAsiaTheme="minorHAnsi"/>
                <w:color w:val="auto"/>
                <w:sz w:val="28"/>
                <w:szCs w:val="28"/>
                <w:u w:val="none"/>
              </w:rPr>
              <w:t>By the end of the lesson, the students will be able to ask and answer about the distance between two places.</w:t>
            </w:r>
          </w:p>
          <w:p>
            <w:pPr>
              <w:rPr>
                <w:rFonts w:eastAsiaTheme="minorHAnsi"/>
                <w:color w:val="auto"/>
                <w:sz w:val="28"/>
                <w:szCs w:val="28"/>
                <w:u w:val="none"/>
              </w:rPr>
            </w:pPr>
            <w:r>
              <w:rPr>
                <w:rFonts w:eastAsiaTheme="minorHAnsi"/>
                <w:color w:val="auto"/>
                <w:sz w:val="28"/>
                <w:szCs w:val="28"/>
                <w:u w:val="none"/>
              </w:rPr>
              <w:t>By the end of the lesson, the students will be able to ask for information at the post office and practice in inquiring about prices.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hint="default"/>
                <w:color w:val="auto"/>
                <w:szCs w:val="28"/>
                <w:u w:val="none"/>
                <w:lang w:val="en-US" w:eastAsia="en-US"/>
              </w:rPr>
            </w:pPr>
            <w:r>
              <w:rPr>
                <w:rFonts w:hint="default"/>
                <w:color w:val="auto"/>
                <w:szCs w:val="28"/>
                <w:u w:val="none"/>
                <w:lang w:val="en-US" w:eastAsia="en-US"/>
              </w:rPr>
              <w:t>Tiết 3 - HS nghiên cứu nội dung - Làm nhiệm vụ GV giao về nhà</w:t>
            </w:r>
          </w:p>
        </w:tc>
        <w:tc>
          <w:tcPr>
            <w:tcW w:w="2184" w:type="dxa"/>
            <w:vAlign w:val="top"/>
          </w:tcPr>
          <w:p>
            <w:pPr>
              <w:rPr>
                <w:color w:val="auto"/>
                <w:sz w:val="26"/>
                <w:szCs w:val="26"/>
                <w:u w:val="none"/>
              </w:rPr>
            </w:pPr>
            <w:r>
              <w:rPr>
                <w:color w:val="auto"/>
                <w:sz w:val="26"/>
                <w:szCs w:val="26"/>
                <w:u w:val="none"/>
              </w:rPr>
              <w:t>Phần mềm zoom và trang https://lophoc.hcm.edu.vn</w:t>
            </w:r>
          </w:p>
        </w:tc>
        <w:tc>
          <w:tcPr>
            <w:tcW w:w="1763" w:type="dxa"/>
            <w:vAlign w:val="top"/>
          </w:tcPr>
          <w:p>
            <w:pPr>
              <w:rPr>
                <w:rFonts w:hint="default"/>
                <w:b/>
                <w:bCs/>
                <w:color w:val="auto"/>
                <w:sz w:val="26"/>
                <w:szCs w:val="26"/>
                <w:u w:val="none"/>
                <w:lang w:val="en-US"/>
              </w:rPr>
            </w:pPr>
            <w:r>
              <w:rPr>
                <w:rFonts w:hint="default"/>
                <w:b/>
                <w:bCs/>
                <w:color w:val="auto"/>
                <w:sz w:val="26"/>
                <w:szCs w:val="26"/>
                <w:u w:val="none"/>
                <w:lang w:val="en-US"/>
              </w:rPr>
              <w:t>UNIT 8</w:t>
            </w:r>
          </w:p>
          <w:p>
            <w:pPr>
              <w:rPr>
                <w:rFonts w:hint="default"/>
                <w:b/>
                <w:bCs/>
                <w:color w:val="auto"/>
                <w:sz w:val="26"/>
                <w:szCs w:val="26"/>
                <w:u w:val="none"/>
                <w:lang w:val="en-US"/>
              </w:rPr>
            </w:pPr>
            <w:r>
              <w:rPr>
                <w:rFonts w:hint="default"/>
                <w:b/>
                <w:bCs/>
                <w:color w:val="auto"/>
                <w:sz w:val="26"/>
                <w:szCs w:val="26"/>
                <w:u w:val="none"/>
                <w:lang w:val="en-US"/>
              </w:rPr>
              <w:t>- HS tự thực hiện: A5 + B5</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xml:space="preserve">- HS  tự học: </w:t>
            </w:r>
          </w:p>
          <w:p>
            <w:pPr>
              <w:rPr>
                <w:rFonts w:hint="default"/>
                <w:b/>
                <w:bCs/>
                <w:color w:val="auto"/>
                <w:sz w:val="26"/>
                <w:szCs w:val="26"/>
                <w:u w:val="none"/>
                <w:lang w:val="en-US"/>
              </w:rPr>
            </w:pPr>
            <w:r>
              <w:rPr>
                <w:rFonts w:hint="default"/>
                <w:b/>
                <w:bCs/>
                <w:color w:val="auto"/>
                <w:sz w:val="26"/>
                <w:szCs w:val="26"/>
                <w:u w:val="none"/>
                <w:lang w:val="en-US"/>
              </w:rPr>
              <w:t>A4 + 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18</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hint="default"/>
                <w:color w:val="auto"/>
                <w:sz w:val="28"/>
                <w:szCs w:val="28"/>
                <w:u w:val="none"/>
                <w:lang w:val="en-US"/>
              </w:rPr>
              <w:t>- Correct</w:t>
            </w:r>
          </w:p>
          <w:p>
            <w:pPr>
              <w:rPr>
                <w:rFonts w:hint="default"/>
                <w:color w:val="auto"/>
                <w:sz w:val="28"/>
                <w:szCs w:val="28"/>
                <w:u w:val="none"/>
                <w:lang w:val="en-US"/>
              </w:rPr>
            </w:pPr>
            <w:r>
              <w:rPr>
                <w:rFonts w:eastAsiaTheme="minorHAnsi"/>
                <w:color w:val="auto"/>
                <w:sz w:val="28"/>
                <w:szCs w:val="28"/>
                <w:u w:val="none"/>
              </w:rPr>
              <w:t xml:space="preserve">- </w:t>
            </w:r>
            <w:r>
              <w:rPr>
                <w:rFonts w:hint="default"/>
                <w:color w:val="auto"/>
                <w:sz w:val="28"/>
                <w:szCs w:val="28"/>
                <w:u w:val="none"/>
                <w:lang w:val="en-US"/>
              </w:rPr>
              <w:t>Review</w:t>
            </w:r>
          </w:p>
          <w:p>
            <w:pPr>
              <w:rPr>
                <w:rFonts w:hint="default"/>
                <w:color w:val="auto"/>
                <w:sz w:val="28"/>
                <w:szCs w:val="28"/>
                <w:u w:val="none"/>
                <w:lang w:val="en-US"/>
              </w:rPr>
            </w:pPr>
            <w:r>
              <w:rPr>
                <w:rFonts w:hint="default"/>
                <w:color w:val="auto"/>
                <w:sz w:val="28"/>
                <w:szCs w:val="28"/>
                <w:u w:val="none"/>
                <w:lang w:val="en-US"/>
              </w:rPr>
              <w:t>- HS thực hiện nhiệm vụ được giao</w:t>
            </w:r>
            <w:r>
              <w:rPr>
                <w:rFonts w:eastAsiaTheme="minorHAnsi"/>
                <w:color w:val="auto"/>
                <w:sz w:val="28"/>
                <w:szCs w:val="28"/>
                <w:u w:val="none"/>
              </w:rPr>
              <w:t xml:space="preserve">      </w:t>
            </w:r>
          </w:p>
          <w:p>
            <w:pPr>
              <w:rPr>
                <w:rFonts w:hint="default"/>
                <w:color w:val="auto"/>
                <w:sz w:val="28"/>
                <w:szCs w:val="28"/>
                <w:u w:val="none"/>
                <w:lang w:val="en-US"/>
              </w:rPr>
            </w:pPr>
          </w:p>
        </w:tc>
        <w:tc>
          <w:tcPr>
            <w:tcW w:w="1243" w:type="dxa"/>
          </w:tcPr>
          <w:p>
            <w:pPr>
              <w:jc w:val="center"/>
              <w:rPr>
                <w:rFonts w:eastAsiaTheme="minorHAnsi"/>
                <w:color w:val="auto"/>
                <w:sz w:val="28"/>
                <w:szCs w:val="28"/>
                <w:u w:val="none"/>
                <w:lang w:val="vi-VN"/>
              </w:rPr>
            </w:pPr>
          </w:p>
        </w:tc>
        <w:tc>
          <w:tcPr>
            <w:tcW w:w="3484" w:type="dxa"/>
            <w:vAlign w:val="top"/>
          </w:tcPr>
          <w:p>
            <w:pPr>
              <w:jc w:val="both"/>
              <w:rPr>
                <w:rFonts w:eastAsiaTheme="minorHAnsi"/>
                <w:color w:val="auto"/>
                <w:sz w:val="28"/>
                <w:szCs w:val="28"/>
                <w:u w:val="none"/>
              </w:rPr>
            </w:pPr>
            <w:r>
              <w:rPr>
                <w:rFonts w:eastAsiaTheme="minorHAnsi"/>
                <w:color w:val="auto"/>
                <w:sz w:val="28"/>
                <w:szCs w:val="28"/>
                <w:u w:val="none"/>
              </w:rPr>
              <w:t>By the end of the lesson, the students will be able to do the exercises exactly.</w:t>
            </w:r>
          </w:p>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review all the main words, structures and grammar that the students learnt from unit one to unit one.</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184"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1763" w:type="dxa"/>
            <w:vAlign w:val="top"/>
          </w:tcPr>
          <w:p>
            <w:pPr>
              <w:rPr>
                <w:rFonts w:hint="default"/>
                <w:b/>
                <w:bCs/>
                <w:color w:val="auto"/>
                <w:sz w:val="26"/>
                <w:szCs w:val="26"/>
                <w:u w:val="none"/>
                <w:lang w:val="en-US"/>
              </w:rPr>
            </w:pPr>
          </w:p>
        </w:tc>
      </w:tr>
    </w:tbl>
    <w:p>
      <w:pPr>
        <w:rPr>
          <w:b/>
          <w:bCs/>
          <w:color w:val="auto"/>
          <w:sz w:val="26"/>
          <w:szCs w:val="26"/>
          <w:lang w:val="fr-FR"/>
        </w:rPr>
      </w:pPr>
      <w:r>
        <w:rPr>
          <w:b/>
          <w:bCs/>
          <w:color w:val="auto"/>
          <w:sz w:val="26"/>
          <w:szCs w:val="26"/>
          <w:lang w:val="fr-FR"/>
        </w:rPr>
        <w:br w:type="page"/>
      </w:r>
    </w:p>
    <w:p>
      <w:pPr>
        <w:ind w:left="720"/>
        <w:jc w:val="both"/>
        <w:rPr>
          <w:b/>
          <w:bCs/>
          <w:color w:val="auto"/>
          <w:sz w:val="26"/>
          <w:szCs w:val="26"/>
          <w:lang w:val="fr-FR"/>
        </w:rPr>
      </w:pPr>
    </w:p>
    <w:p>
      <w:pPr>
        <w:numPr>
          <w:ilvl w:val="1"/>
          <w:numId w:val="1"/>
        </w:numPr>
        <w:ind w:left="720"/>
        <w:jc w:val="both"/>
        <w:rPr>
          <w:b/>
          <w:bCs/>
          <w:color w:val="auto"/>
          <w:sz w:val="26"/>
          <w:szCs w:val="26"/>
        </w:rPr>
      </w:pPr>
      <w:r>
        <w:rPr>
          <w:b/>
          <w:bCs/>
          <w:color w:val="auto"/>
          <w:sz w:val="26"/>
          <w:szCs w:val="26"/>
        </w:rPr>
        <w:t>Khối 8</w:t>
      </w:r>
    </w:p>
    <w:tbl>
      <w:tblPr>
        <w:tblStyle w:val="3"/>
        <w:tblpPr w:leftFromText="180" w:rightFromText="180" w:vertAnchor="text" w:horzAnchor="page" w:tblpXSpec="center" w:tblpY="433"/>
        <w:tblOverlap w:val="never"/>
        <w:tblW w:w="13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119"/>
        <w:gridCol w:w="853"/>
        <w:gridCol w:w="3978"/>
        <w:gridCol w:w="1746"/>
        <w:gridCol w:w="2051"/>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47" w:type="dxa"/>
          </w:tcPr>
          <w:p>
            <w:pPr>
              <w:jc w:val="center"/>
              <w:rPr>
                <w:b/>
                <w:color w:val="auto"/>
                <w:sz w:val="26"/>
                <w:szCs w:val="26"/>
                <w:lang w:val="vi-VN"/>
              </w:rPr>
            </w:pPr>
            <w:r>
              <w:rPr>
                <w:b/>
                <w:color w:val="auto"/>
                <w:sz w:val="26"/>
                <w:szCs w:val="26"/>
                <w:lang w:val="vi-VN"/>
              </w:rPr>
              <w:t>STT</w:t>
            </w:r>
          </w:p>
        </w:tc>
        <w:tc>
          <w:tcPr>
            <w:tcW w:w="2119" w:type="dxa"/>
          </w:tcPr>
          <w:p>
            <w:pPr>
              <w:jc w:val="center"/>
              <w:rPr>
                <w:b/>
                <w:color w:val="auto"/>
                <w:sz w:val="26"/>
                <w:szCs w:val="26"/>
                <w:lang w:val="vi-VN"/>
              </w:rPr>
            </w:pPr>
            <w:r>
              <w:rPr>
                <w:b/>
                <w:color w:val="auto"/>
                <w:sz w:val="26"/>
                <w:szCs w:val="26"/>
                <w:lang w:val="vi-VN"/>
              </w:rPr>
              <w:t>Bài học</w:t>
            </w:r>
          </w:p>
          <w:p>
            <w:pPr>
              <w:jc w:val="center"/>
              <w:rPr>
                <w:b/>
                <w:color w:val="auto"/>
                <w:sz w:val="26"/>
                <w:szCs w:val="26"/>
                <w:lang w:val="vi-VN"/>
              </w:rPr>
            </w:pPr>
            <w:r>
              <w:rPr>
                <w:b/>
                <w:color w:val="auto"/>
                <w:sz w:val="26"/>
                <w:szCs w:val="26"/>
                <w:lang w:val="vi-VN"/>
              </w:rPr>
              <w:t>(1)</w:t>
            </w:r>
          </w:p>
        </w:tc>
        <w:tc>
          <w:tcPr>
            <w:tcW w:w="853" w:type="dxa"/>
          </w:tcPr>
          <w:p>
            <w:pPr>
              <w:jc w:val="center"/>
              <w:rPr>
                <w:b/>
                <w:color w:val="auto"/>
                <w:sz w:val="26"/>
                <w:szCs w:val="26"/>
                <w:lang w:val="vi-VN"/>
              </w:rPr>
            </w:pPr>
            <w:r>
              <w:rPr>
                <w:b/>
                <w:color w:val="auto"/>
                <w:sz w:val="26"/>
                <w:szCs w:val="26"/>
                <w:lang w:val="vi-VN"/>
              </w:rPr>
              <w:t>Số tiết</w:t>
            </w:r>
          </w:p>
          <w:p>
            <w:pPr>
              <w:jc w:val="center"/>
              <w:rPr>
                <w:b/>
                <w:color w:val="auto"/>
                <w:sz w:val="26"/>
                <w:szCs w:val="26"/>
                <w:lang w:val="vi-VN"/>
              </w:rPr>
            </w:pPr>
            <w:r>
              <w:rPr>
                <w:b/>
                <w:color w:val="auto"/>
                <w:sz w:val="26"/>
                <w:szCs w:val="26"/>
                <w:lang w:val="vi-VN"/>
              </w:rPr>
              <w:t>(2)</w:t>
            </w:r>
          </w:p>
        </w:tc>
        <w:tc>
          <w:tcPr>
            <w:tcW w:w="3978" w:type="dxa"/>
          </w:tcPr>
          <w:p>
            <w:pPr>
              <w:jc w:val="center"/>
              <w:rPr>
                <w:b/>
                <w:color w:val="auto"/>
                <w:sz w:val="26"/>
                <w:szCs w:val="26"/>
              </w:rPr>
            </w:pPr>
            <w:r>
              <w:rPr>
                <w:b/>
                <w:color w:val="auto"/>
                <w:sz w:val="26"/>
                <w:szCs w:val="26"/>
              </w:rPr>
              <w:t>Yêu cầu cần đạt</w:t>
            </w:r>
          </w:p>
          <w:p>
            <w:pPr>
              <w:jc w:val="center"/>
              <w:rPr>
                <w:b/>
                <w:color w:val="auto"/>
                <w:sz w:val="26"/>
                <w:szCs w:val="26"/>
              </w:rPr>
            </w:pPr>
            <w:r>
              <w:rPr>
                <w:b/>
                <w:color w:val="auto"/>
                <w:sz w:val="26"/>
                <w:szCs w:val="26"/>
              </w:rPr>
              <w:t>(3)</w:t>
            </w:r>
          </w:p>
        </w:tc>
        <w:tc>
          <w:tcPr>
            <w:tcW w:w="1746" w:type="dxa"/>
          </w:tcPr>
          <w:p>
            <w:pPr>
              <w:spacing w:before="0" w:after="0"/>
              <w:jc w:val="center"/>
              <w:rPr>
                <w:b/>
                <w:color w:val="auto"/>
                <w:sz w:val="26"/>
                <w:szCs w:val="26"/>
              </w:rPr>
            </w:pPr>
            <w:r>
              <w:rPr>
                <w:b/>
                <w:color w:val="auto"/>
                <w:sz w:val="26"/>
                <w:szCs w:val="26"/>
              </w:rPr>
              <w:t xml:space="preserve">Hình thức </w:t>
            </w:r>
          </w:p>
          <w:p>
            <w:pPr>
              <w:spacing w:before="0" w:after="0"/>
              <w:jc w:val="center"/>
              <w:rPr>
                <w:b/>
                <w:color w:val="auto"/>
                <w:sz w:val="26"/>
                <w:szCs w:val="26"/>
                <w:lang w:val="vi-VN"/>
              </w:rPr>
            </w:pPr>
            <w:r>
              <w:rPr>
                <w:b/>
                <w:color w:val="auto"/>
                <w:sz w:val="26"/>
                <w:szCs w:val="26"/>
              </w:rPr>
              <w:t>(4)</w:t>
            </w:r>
          </w:p>
        </w:tc>
        <w:tc>
          <w:tcPr>
            <w:tcW w:w="2051" w:type="dxa"/>
          </w:tcPr>
          <w:p>
            <w:pPr>
              <w:spacing w:before="0" w:after="0"/>
              <w:jc w:val="center"/>
              <w:rPr>
                <w:b/>
                <w:color w:val="auto"/>
                <w:sz w:val="26"/>
                <w:szCs w:val="26"/>
              </w:rPr>
            </w:pPr>
            <w:r>
              <w:rPr>
                <w:b/>
                <w:color w:val="auto"/>
                <w:sz w:val="26"/>
                <w:szCs w:val="26"/>
              </w:rPr>
              <w:t>Công cụ/</w:t>
            </w:r>
          </w:p>
          <w:p>
            <w:pPr>
              <w:spacing w:before="0" w:after="0"/>
              <w:jc w:val="center"/>
              <w:rPr>
                <w:b/>
                <w:color w:val="auto"/>
                <w:sz w:val="26"/>
                <w:szCs w:val="26"/>
              </w:rPr>
            </w:pPr>
            <w:r>
              <w:rPr>
                <w:b/>
                <w:color w:val="auto"/>
                <w:sz w:val="26"/>
                <w:szCs w:val="26"/>
              </w:rPr>
              <w:t>phần mềm</w:t>
            </w:r>
          </w:p>
          <w:p>
            <w:pPr>
              <w:spacing w:before="0" w:after="0"/>
              <w:jc w:val="center"/>
              <w:rPr>
                <w:b/>
                <w:color w:val="auto"/>
                <w:sz w:val="26"/>
                <w:szCs w:val="26"/>
              </w:rPr>
            </w:pPr>
            <w:r>
              <w:rPr>
                <w:b/>
                <w:color w:val="auto"/>
                <w:sz w:val="26"/>
                <w:szCs w:val="26"/>
              </w:rPr>
              <w:t xml:space="preserve">(5) </w:t>
            </w:r>
          </w:p>
        </w:tc>
        <w:tc>
          <w:tcPr>
            <w:tcW w:w="1794" w:type="dxa"/>
          </w:tcPr>
          <w:p>
            <w:pPr>
              <w:tabs>
                <w:tab w:val="left" w:pos="1354"/>
              </w:tabs>
              <w:jc w:val="center"/>
              <w:rPr>
                <w:b/>
                <w:bCs/>
                <w:color w:val="auto"/>
                <w:sz w:val="26"/>
                <w:szCs w:val="26"/>
              </w:rPr>
            </w:pPr>
            <w:r>
              <w:rPr>
                <w:b/>
                <w:bCs/>
                <w:color w:val="auto"/>
                <w:sz w:val="26"/>
                <w:szCs w:val="26"/>
              </w:rPr>
              <w:t>Ghi chú</w:t>
            </w:r>
          </w:p>
          <w:p>
            <w:pPr>
              <w:spacing w:before="0" w:after="0"/>
              <w:jc w:val="center"/>
              <w:rPr>
                <w:b/>
                <w:color w:val="auto"/>
                <w:sz w:val="26"/>
                <w:szCs w:val="26"/>
              </w:rPr>
            </w:pPr>
            <w:r>
              <w:rPr>
                <w:b/>
                <w:bCs/>
                <w:color w:val="auto"/>
                <w:sz w:val="26"/>
                <w:szCs w:val="26"/>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color w:val="auto"/>
                <w:sz w:val="26"/>
                <w:szCs w:val="26"/>
                <w:lang w:val="vi-VN"/>
              </w:rPr>
            </w:pPr>
            <w:r>
              <w:rPr>
                <w:color w:val="auto"/>
                <w:sz w:val="26"/>
                <w:szCs w:val="26"/>
              </w:rPr>
              <w:t>1</w:t>
            </w:r>
          </w:p>
        </w:tc>
        <w:tc>
          <w:tcPr>
            <w:tcW w:w="2119" w:type="dxa"/>
          </w:tcPr>
          <w:p>
            <w:pPr>
              <w:jc w:val="both"/>
              <w:rPr>
                <w:color w:val="auto"/>
                <w:sz w:val="26"/>
                <w:szCs w:val="26"/>
                <w:lang w:val="vi-VN"/>
              </w:rPr>
            </w:pPr>
            <w:r>
              <w:rPr>
                <w:color w:val="auto"/>
                <w:sz w:val="26"/>
                <w:szCs w:val="26"/>
              </w:rPr>
              <w:t>REVIEW</w:t>
            </w:r>
          </w:p>
        </w:tc>
        <w:tc>
          <w:tcPr>
            <w:tcW w:w="853" w:type="dxa"/>
            <w:vMerge w:val="restart"/>
          </w:tcPr>
          <w:p>
            <w:pPr>
              <w:jc w:val="center"/>
              <w:rPr>
                <w:color w:val="auto"/>
                <w:sz w:val="26"/>
                <w:szCs w:val="26"/>
                <w:lang w:val="vi-VN"/>
              </w:rPr>
            </w:pPr>
            <w:r>
              <w:rPr>
                <w:color w:val="auto"/>
                <w:sz w:val="26"/>
                <w:szCs w:val="26"/>
              </w:rPr>
              <w:t>3</w:t>
            </w:r>
          </w:p>
        </w:tc>
        <w:tc>
          <w:tcPr>
            <w:tcW w:w="3978" w:type="dxa"/>
            <w:vMerge w:val="restart"/>
          </w:tcPr>
          <w:p>
            <w:pPr>
              <w:shd w:val="clear" w:color="auto" w:fill="FFFFFF"/>
              <w:jc w:val="both"/>
              <w:rPr>
                <w:color w:val="auto"/>
                <w:sz w:val="26"/>
                <w:szCs w:val="26"/>
              </w:rPr>
            </w:pPr>
            <w:r>
              <w:rPr>
                <w:color w:val="auto"/>
                <w:sz w:val="26"/>
                <w:szCs w:val="26"/>
              </w:rPr>
              <w:t>The students will be able to review some structures: simple present tense, present progressive tense, future. Reading the dialogue for details and revision of simple present and simple past tenses. Students will be able to know more about their friends. Students will be able to describe someone.</w:t>
            </w:r>
          </w:p>
        </w:tc>
        <w:tc>
          <w:tcPr>
            <w:tcW w:w="1746" w:type="dxa"/>
            <w:vMerge w:val="restart"/>
          </w:tcPr>
          <w:p>
            <w:pPr>
              <w:spacing w:before="0" w:after="0"/>
              <w:jc w:val="both"/>
              <w:rPr>
                <w:color w:val="auto"/>
                <w:sz w:val="26"/>
                <w:szCs w:val="26"/>
              </w:rPr>
            </w:pPr>
            <w:r>
              <w:rPr>
                <w:color w:val="auto"/>
                <w:sz w:val="26"/>
                <w:szCs w:val="26"/>
              </w:rPr>
              <w:t>Trực tuyến</w:t>
            </w:r>
          </w:p>
          <w:p>
            <w:pPr>
              <w:spacing w:before="0" w:after="0"/>
              <w:jc w:val="both"/>
              <w:rPr>
                <w:color w:val="auto"/>
                <w:sz w:val="26"/>
                <w:szCs w:val="26"/>
              </w:rPr>
            </w:pP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p>
            <w:pPr>
              <w:spacing w:before="0" w:after="0"/>
              <w:jc w:val="both"/>
              <w:rPr>
                <w:color w:val="auto"/>
                <w:sz w:val="26"/>
                <w:szCs w:val="26"/>
                <w:lang w:val="vi-VN"/>
              </w:rPr>
            </w:pPr>
          </w:p>
        </w:tc>
        <w:tc>
          <w:tcPr>
            <w:tcW w:w="1794" w:type="dxa"/>
            <w:vMerge w:val="restart"/>
          </w:tcPr>
          <w:p>
            <w:pPr>
              <w:spacing w:before="0" w:after="0"/>
              <w:jc w:val="both"/>
              <w:rPr>
                <w:color w:val="auto"/>
                <w:sz w:val="26"/>
                <w:szCs w:val="26"/>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b/>
                <w:color w:val="auto"/>
                <w:sz w:val="26"/>
                <w:szCs w:val="26"/>
              </w:rPr>
              <w:t>Unit 1</w:t>
            </w:r>
            <w:r>
              <w:rPr>
                <w:color w:val="auto"/>
                <w:sz w:val="26"/>
                <w:szCs w:val="26"/>
              </w:rPr>
              <w:t>: My friends: Getting started, listen and read.</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rPr>
              <w:t>Unit 1: Speak and Listen</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color w:val="auto"/>
                <w:sz w:val="26"/>
                <w:szCs w:val="26"/>
                <w:lang w:val="vi-VN"/>
              </w:rPr>
            </w:pPr>
            <w:r>
              <w:rPr>
                <w:color w:val="auto"/>
                <w:sz w:val="26"/>
                <w:szCs w:val="26"/>
              </w:rPr>
              <w:t>2</w:t>
            </w:r>
          </w:p>
        </w:tc>
        <w:tc>
          <w:tcPr>
            <w:tcW w:w="2119" w:type="dxa"/>
          </w:tcPr>
          <w:p>
            <w:pPr>
              <w:jc w:val="both"/>
              <w:rPr>
                <w:color w:val="auto"/>
                <w:sz w:val="26"/>
                <w:szCs w:val="26"/>
                <w:lang w:val="vi-VN"/>
              </w:rPr>
            </w:pPr>
            <w:r>
              <w:rPr>
                <w:color w:val="auto"/>
                <w:sz w:val="26"/>
                <w:szCs w:val="26"/>
              </w:rPr>
              <w:t>Unit 1: Read</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jc w:val="both"/>
              <w:rPr>
                <w:color w:val="auto"/>
                <w:sz w:val="26"/>
                <w:szCs w:val="26"/>
              </w:rPr>
            </w:pPr>
            <w:r>
              <w:rPr>
                <w:color w:val="auto"/>
                <w:sz w:val="26"/>
                <w:szCs w:val="26"/>
              </w:rPr>
              <w:t>Students will be able to complete the dialogue by listening. Students will be able to know more about Ba's friend. Students will be able to write a paragraph about their close friends.</w:t>
            </w:r>
          </w:p>
        </w:tc>
        <w:tc>
          <w:tcPr>
            <w:tcW w:w="1746" w:type="dxa"/>
            <w:vMerge w:val="restart"/>
          </w:tcPr>
          <w:p>
            <w:pPr>
              <w:spacing w:before="0" w:after="0"/>
              <w:jc w:val="both"/>
              <w:rPr>
                <w:color w:val="auto"/>
                <w:sz w:val="26"/>
                <w:szCs w:val="26"/>
                <w:lang w:val="vi-VN"/>
              </w:rPr>
            </w:pPr>
            <w:r>
              <w:rPr>
                <w:color w:val="auto"/>
                <w:sz w:val="26"/>
                <w:szCs w:val="26"/>
              </w:rPr>
              <w:t>Trực tuyến</w:t>
            </w:r>
          </w:p>
          <w:p>
            <w:pPr>
              <w:spacing w:before="0" w:after="0"/>
              <w:jc w:val="both"/>
              <w:rPr>
                <w:color w:val="auto"/>
                <w:sz w:val="26"/>
                <w:szCs w:val="26"/>
                <w:lang w:val="vi-VN"/>
              </w:rPr>
            </w:pP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p>
            <w:pPr>
              <w:spacing w:before="0" w:after="0"/>
              <w:jc w:val="both"/>
              <w:rPr>
                <w:color w:val="auto"/>
                <w:sz w:val="26"/>
                <w:szCs w:val="26"/>
                <w:lang w:val="vi-VN"/>
              </w:rPr>
            </w:pPr>
          </w:p>
        </w:tc>
        <w:tc>
          <w:tcPr>
            <w:tcW w:w="1794" w:type="dxa"/>
            <w:vMerge w:val="restart"/>
          </w:tcPr>
          <w:p>
            <w:pPr>
              <w:spacing w:before="0" w:after="0"/>
              <w:jc w:val="both"/>
              <w:rPr>
                <w:color w:val="auto"/>
                <w:sz w:val="26"/>
                <w:szCs w:val="26"/>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rPr>
              <w:t>Unit 1: Write</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rPr>
              <w:t>Unit 1: Language focus</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color w:val="auto"/>
                <w:sz w:val="26"/>
                <w:szCs w:val="26"/>
                <w:lang w:val="vi-VN"/>
              </w:rPr>
            </w:pPr>
            <w:r>
              <w:rPr>
                <w:color w:val="auto"/>
                <w:sz w:val="26"/>
                <w:szCs w:val="26"/>
              </w:rPr>
              <w:t>3</w:t>
            </w:r>
          </w:p>
        </w:tc>
        <w:tc>
          <w:tcPr>
            <w:tcW w:w="2119" w:type="dxa"/>
          </w:tcPr>
          <w:p>
            <w:pPr>
              <w:rPr>
                <w:color w:val="auto"/>
                <w:sz w:val="26"/>
                <w:szCs w:val="26"/>
                <w:lang w:val="vi-VN"/>
              </w:rPr>
            </w:pPr>
            <w:r>
              <w:rPr>
                <w:b/>
                <w:color w:val="auto"/>
                <w:sz w:val="26"/>
                <w:szCs w:val="26"/>
              </w:rPr>
              <w:t>Unit 2</w:t>
            </w:r>
            <w:r>
              <w:rPr>
                <w:color w:val="auto"/>
                <w:sz w:val="26"/>
                <w:szCs w:val="26"/>
              </w:rPr>
              <w:t>: Making arrangements: Getting started, Speak and Listen</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jc w:val="both"/>
              <w:rPr>
                <w:rFonts w:eastAsia="Times New Roman"/>
                <w:color w:val="auto"/>
                <w:sz w:val="26"/>
                <w:szCs w:val="26"/>
              </w:rPr>
            </w:pPr>
            <w:r>
              <w:rPr>
                <w:rFonts w:eastAsia="Times New Roman"/>
                <w:color w:val="auto"/>
                <w:sz w:val="26"/>
                <w:szCs w:val="26"/>
              </w:rPr>
              <w:t xml:space="preserve">Students will be able to </w:t>
            </w:r>
            <w:r>
              <w:rPr>
                <w:color w:val="auto"/>
                <w:sz w:val="26"/>
                <w:szCs w:val="26"/>
              </w:rPr>
              <w:t xml:space="preserve">talk on the phone about intensions with “going to”. </w:t>
            </w:r>
            <w:r>
              <w:rPr>
                <w:rFonts w:eastAsia="Times New Roman"/>
                <w:color w:val="auto"/>
                <w:sz w:val="26"/>
                <w:szCs w:val="26"/>
              </w:rPr>
              <w:t>Students will be able to know more about Alexander Graham Bell.</w:t>
            </w:r>
          </w:p>
          <w:p>
            <w:pPr>
              <w:jc w:val="both"/>
              <w:rPr>
                <w:b/>
                <w:iCs/>
                <w:color w:val="auto"/>
                <w:sz w:val="26"/>
                <w:szCs w:val="26"/>
                <w:shd w:val="clear" w:color="auto" w:fill="FFFFFF"/>
              </w:rPr>
            </w:pP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tc>
        <w:tc>
          <w:tcPr>
            <w:tcW w:w="1794" w:type="dxa"/>
            <w:vMerge w:val="restart"/>
          </w:tcPr>
          <w:p>
            <w:pPr>
              <w:spacing w:before="0" w:after="0"/>
              <w:jc w:val="both"/>
              <w:rPr>
                <w:color w:val="auto"/>
                <w:sz w:val="26"/>
                <w:szCs w:val="26"/>
              </w:rPr>
            </w:pPr>
            <w:r>
              <w:rPr>
                <w:b/>
                <w:color w:val="auto"/>
                <w:sz w:val="26"/>
                <w:szCs w:val="26"/>
              </w:rPr>
              <w:t>Unit 2</w:t>
            </w:r>
            <w:r>
              <w:rPr>
                <w:color w:val="auto"/>
                <w:sz w:val="26"/>
                <w:szCs w:val="26"/>
              </w:rPr>
              <w:t xml:space="preserve">: </w:t>
            </w:r>
          </w:p>
          <w:p>
            <w:pPr>
              <w:pStyle w:val="15"/>
              <w:numPr>
                <w:ilvl w:val="0"/>
                <w:numId w:val="2"/>
              </w:numPr>
              <w:tabs>
                <w:tab w:val="left" w:pos="234"/>
              </w:tabs>
              <w:spacing w:before="0" w:after="0"/>
              <w:ind w:left="-44" w:firstLine="44"/>
              <w:jc w:val="both"/>
              <w:rPr>
                <w:color w:val="auto"/>
                <w:sz w:val="26"/>
                <w:szCs w:val="26"/>
              </w:rPr>
            </w:pPr>
            <w:r>
              <w:rPr>
                <w:color w:val="auto"/>
                <w:sz w:val="26"/>
                <w:szCs w:val="26"/>
              </w:rPr>
              <w:t>Học sinh tự thực hiện: Write</w:t>
            </w:r>
          </w:p>
          <w:p>
            <w:pPr>
              <w:pStyle w:val="15"/>
              <w:numPr>
                <w:ilvl w:val="0"/>
                <w:numId w:val="2"/>
              </w:numPr>
              <w:tabs>
                <w:tab w:val="left" w:pos="234"/>
              </w:tabs>
              <w:spacing w:before="0" w:after="0"/>
              <w:ind w:left="-44" w:firstLine="44"/>
              <w:jc w:val="both"/>
              <w:rPr>
                <w:color w:val="auto"/>
                <w:sz w:val="26"/>
                <w:szCs w:val="26"/>
              </w:rPr>
            </w:pPr>
            <w:r>
              <w:rPr>
                <w:color w:val="auto"/>
                <w:sz w:val="26"/>
                <w:szCs w:val="26"/>
              </w:rPr>
              <w:t>Học sinh tự học: Listen and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rPr>
            </w:pPr>
            <w:r>
              <w:rPr>
                <w:color w:val="auto"/>
                <w:sz w:val="26"/>
                <w:szCs w:val="26"/>
              </w:rPr>
              <w:t>Unit 2: Read</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lang w:val="vi-VN"/>
              </w:rPr>
              <w:t>Học sinh thực hiện nhiệm vụ được giao</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color w:val="auto"/>
                <w:sz w:val="26"/>
                <w:szCs w:val="26"/>
                <w:lang w:val="vi-VN"/>
              </w:rPr>
            </w:pPr>
            <w:r>
              <w:rPr>
                <w:color w:val="auto"/>
                <w:sz w:val="26"/>
                <w:szCs w:val="26"/>
              </w:rPr>
              <w:t>4</w:t>
            </w:r>
          </w:p>
        </w:tc>
        <w:tc>
          <w:tcPr>
            <w:tcW w:w="2119" w:type="dxa"/>
          </w:tcPr>
          <w:p>
            <w:pPr>
              <w:jc w:val="both"/>
              <w:rPr>
                <w:color w:val="auto"/>
                <w:sz w:val="26"/>
                <w:szCs w:val="26"/>
              </w:rPr>
            </w:pPr>
            <w:r>
              <w:rPr>
                <w:color w:val="auto"/>
                <w:sz w:val="26"/>
                <w:szCs w:val="26"/>
              </w:rPr>
              <w:t>Unit 2: Language Focus</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jc w:val="both"/>
              <w:rPr>
                <w:rFonts w:eastAsia="Times New Roman"/>
                <w:color w:val="auto"/>
                <w:sz w:val="26"/>
                <w:szCs w:val="26"/>
              </w:rPr>
            </w:pPr>
            <w:r>
              <w:rPr>
                <w:rFonts w:eastAsia="Times New Roman"/>
                <w:color w:val="auto"/>
                <w:sz w:val="26"/>
                <w:szCs w:val="26"/>
              </w:rPr>
              <w:t xml:space="preserve">Students will be able to understand the dialogue and use modal verbs to talk about the housework. Students will be able to </w:t>
            </w:r>
            <w:r>
              <w:rPr>
                <w:color w:val="auto"/>
                <w:sz w:val="26"/>
                <w:szCs w:val="26"/>
              </w:rPr>
              <w:t>know about modal verbs “have to/ has to, must, ought to” and vocabulary with the topic Chinese Fried Rice</w:t>
            </w: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tc>
        <w:tc>
          <w:tcPr>
            <w:tcW w:w="1794" w:type="dxa"/>
            <w:vMerge w:val="restart"/>
          </w:tcPr>
          <w:p>
            <w:pPr>
              <w:spacing w:before="0" w:after="0"/>
              <w:jc w:val="both"/>
              <w:rPr>
                <w:b/>
                <w:color w:val="auto"/>
                <w:sz w:val="26"/>
                <w:szCs w:val="26"/>
              </w:rPr>
            </w:pPr>
            <w:r>
              <w:rPr>
                <w:b/>
                <w:color w:val="auto"/>
                <w:sz w:val="26"/>
                <w:szCs w:val="26"/>
              </w:rPr>
              <w:t xml:space="preserve">Unit 3: </w:t>
            </w:r>
          </w:p>
          <w:p>
            <w:pPr>
              <w:pStyle w:val="15"/>
              <w:numPr>
                <w:ilvl w:val="0"/>
                <w:numId w:val="2"/>
              </w:numPr>
              <w:tabs>
                <w:tab w:val="left" w:pos="234"/>
              </w:tabs>
              <w:spacing w:before="0" w:after="0"/>
              <w:ind w:left="-44" w:firstLine="44"/>
              <w:jc w:val="both"/>
              <w:rPr>
                <w:color w:val="auto"/>
                <w:sz w:val="26"/>
                <w:szCs w:val="26"/>
              </w:rPr>
            </w:pPr>
            <w:r>
              <w:rPr>
                <w:color w:val="auto"/>
                <w:sz w:val="26"/>
                <w:szCs w:val="26"/>
              </w:rPr>
              <w:t>Học sinh tự thực hiện: Listen and Read</w:t>
            </w:r>
          </w:p>
          <w:p>
            <w:pPr>
              <w:spacing w:before="0" w:after="0"/>
              <w:jc w:val="both"/>
              <w:rPr>
                <w:color w:val="auto"/>
                <w:sz w:val="26"/>
                <w:szCs w:val="26"/>
              </w:rPr>
            </w:pPr>
            <w:r>
              <w:rPr>
                <w:color w:val="auto"/>
                <w:sz w:val="26"/>
                <w:szCs w:val="26"/>
              </w:rPr>
              <w:t>- Học sinh tự học: Speak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rPr>
            </w:pPr>
            <w:r>
              <w:rPr>
                <w:b/>
                <w:color w:val="auto"/>
                <w:sz w:val="26"/>
                <w:szCs w:val="26"/>
              </w:rPr>
              <w:t>Unit 3</w:t>
            </w:r>
            <w:r>
              <w:rPr>
                <w:color w:val="auto"/>
                <w:sz w:val="26"/>
                <w:szCs w:val="26"/>
              </w:rPr>
              <w:t xml:space="preserve">: At home: </w:t>
            </w:r>
          </w:p>
          <w:p>
            <w:pPr>
              <w:jc w:val="both"/>
              <w:rPr>
                <w:color w:val="auto"/>
                <w:sz w:val="26"/>
                <w:szCs w:val="26"/>
                <w:lang w:val="vi-VN"/>
              </w:rPr>
            </w:pPr>
            <w:r>
              <w:rPr>
                <w:color w:val="auto"/>
                <w:sz w:val="26"/>
                <w:szCs w:val="26"/>
              </w:rPr>
              <w:t>- Getting started, Listen</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lang w:val="vi-VN"/>
              </w:rPr>
              <w:t>Học sinh thực hiện nhiệm vụ được giao</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color w:val="auto"/>
                <w:sz w:val="26"/>
                <w:szCs w:val="26"/>
                <w:lang w:val="vi-VN"/>
              </w:rPr>
            </w:pPr>
            <w:r>
              <w:rPr>
                <w:color w:val="auto"/>
                <w:sz w:val="26"/>
                <w:szCs w:val="26"/>
              </w:rPr>
              <w:t>5</w:t>
            </w:r>
          </w:p>
        </w:tc>
        <w:tc>
          <w:tcPr>
            <w:tcW w:w="2119" w:type="dxa"/>
          </w:tcPr>
          <w:p>
            <w:pPr>
              <w:jc w:val="both"/>
              <w:rPr>
                <w:color w:val="auto"/>
                <w:sz w:val="26"/>
                <w:szCs w:val="26"/>
                <w:lang w:val="vi-VN"/>
              </w:rPr>
            </w:pPr>
            <w:r>
              <w:rPr>
                <w:color w:val="auto"/>
                <w:sz w:val="26"/>
                <w:szCs w:val="26"/>
              </w:rPr>
              <w:t>Unit 3: Read</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shd w:val="clear" w:color="auto" w:fill="FFFFFF"/>
              <w:ind w:left="90"/>
              <w:jc w:val="both"/>
              <w:rPr>
                <w:b/>
                <w:bCs/>
                <w:i/>
                <w:iCs/>
                <w:color w:val="auto"/>
                <w:sz w:val="26"/>
                <w:szCs w:val="26"/>
              </w:rPr>
            </w:pPr>
            <w:r>
              <w:rPr>
                <w:rFonts w:eastAsia="Times New Roman"/>
                <w:color w:val="auto"/>
                <w:sz w:val="26"/>
                <w:szCs w:val="26"/>
              </w:rPr>
              <w:t xml:space="preserve">Students will be able to understand the safety precautions in the house and use why – because. Students will be able to </w:t>
            </w:r>
            <w:r>
              <w:rPr>
                <w:color w:val="auto"/>
                <w:sz w:val="26"/>
                <w:szCs w:val="26"/>
              </w:rPr>
              <w:t>know more about the preposition of places.</w:t>
            </w: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tc>
        <w:tc>
          <w:tcPr>
            <w:tcW w:w="1794" w:type="dxa"/>
            <w:vMerge w:val="restart"/>
          </w:tcPr>
          <w:p>
            <w:pPr>
              <w:spacing w:before="0" w:after="0"/>
              <w:jc w:val="both"/>
              <w:rPr>
                <w:color w:val="auto"/>
                <w:sz w:val="26"/>
                <w:szCs w:val="26"/>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rFonts w:eastAsia="Times New Roman"/>
                <w:color w:val="auto"/>
                <w:sz w:val="26"/>
                <w:szCs w:val="26"/>
              </w:rPr>
            </w:pPr>
            <w:r>
              <w:rPr>
                <w:rFonts w:eastAsia="Times New Roman"/>
                <w:color w:val="auto"/>
                <w:sz w:val="26"/>
                <w:szCs w:val="26"/>
              </w:rPr>
              <w:t>Unit 3: Write</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rFonts w:eastAsia="Times New Roman"/>
                <w:color w:val="auto"/>
                <w:sz w:val="26"/>
                <w:szCs w:val="26"/>
                <w:lang w:val="vi-VN"/>
              </w:rPr>
              <w:t>Học sinh thực hiện nhiệm vụ được giao</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color w:val="auto"/>
                <w:sz w:val="26"/>
                <w:szCs w:val="26"/>
                <w:lang w:val="vi-VN"/>
              </w:rPr>
            </w:pPr>
            <w:r>
              <w:rPr>
                <w:color w:val="auto"/>
                <w:sz w:val="26"/>
                <w:szCs w:val="26"/>
              </w:rPr>
              <w:t>6</w:t>
            </w:r>
          </w:p>
        </w:tc>
        <w:tc>
          <w:tcPr>
            <w:tcW w:w="2119" w:type="dxa"/>
          </w:tcPr>
          <w:p>
            <w:pPr>
              <w:jc w:val="both"/>
              <w:rPr>
                <w:color w:val="auto"/>
                <w:sz w:val="26"/>
                <w:szCs w:val="26"/>
              </w:rPr>
            </w:pPr>
            <w:r>
              <w:rPr>
                <w:color w:val="auto"/>
                <w:sz w:val="26"/>
                <w:szCs w:val="26"/>
              </w:rPr>
              <w:t>Unit 3: Language Focus</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shd w:val="clear" w:color="auto" w:fill="FFFFFF"/>
              <w:ind w:left="90"/>
              <w:jc w:val="both"/>
              <w:rPr>
                <w:color w:val="auto"/>
                <w:sz w:val="26"/>
                <w:szCs w:val="26"/>
              </w:rPr>
            </w:pPr>
            <w:r>
              <w:rPr>
                <w:rFonts w:eastAsia="Times New Roman"/>
                <w:color w:val="auto"/>
                <w:sz w:val="26"/>
                <w:szCs w:val="26"/>
              </w:rPr>
              <w:t xml:space="preserve">Students will be able to use the reflexive pronouns and </w:t>
            </w:r>
            <w:r>
              <w:rPr>
                <w:color w:val="auto"/>
                <w:sz w:val="26"/>
                <w:szCs w:val="26"/>
              </w:rPr>
              <w:t>know more about our past</w:t>
            </w: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tc>
        <w:tc>
          <w:tcPr>
            <w:tcW w:w="1794" w:type="dxa"/>
            <w:vMerge w:val="restart"/>
          </w:tcPr>
          <w:p>
            <w:pPr>
              <w:spacing w:before="0" w:after="0"/>
              <w:jc w:val="both"/>
              <w:rPr>
                <w:b/>
                <w:color w:val="auto"/>
                <w:sz w:val="26"/>
                <w:szCs w:val="26"/>
              </w:rPr>
            </w:pPr>
            <w:r>
              <w:rPr>
                <w:b/>
                <w:color w:val="auto"/>
                <w:sz w:val="26"/>
                <w:szCs w:val="26"/>
              </w:rPr>
              <w:t xml:space="preserve">Unit 4: </w:t>
            </w:r>
          </w:p>
          <w:p>
            <w:pPr>
              <w:pStyle w:val="15"/>
              <w:numPr>
                <w:ilvl w:val="0"/>
                <w:numId w:val="2"/>
              </w:numPr>
              <w:tabs>
                <w:tab w:val="left" w:pos="234"/>
              </w:tabs>
              <w:spacing w:before="0" w:after="0"/>
              <w:ind w:left="-44" w:firstLine="44"/>
              <w:jc w:val="both"/>
              <w:rPr>
                <w:color w:val="auto"/>
                <w:sz w:val="26"/>
                <w:szCs w:val="26"/>
              </w:rPr>
            </w:pPr>
            <w:r>
              <w:rPr>
                <w:color w:val="auto"/>
                <w:sz w:val="26"/>
                <w:szCs w:val="26"/>
              </w:rPr>
              <w:t>Học sinh tự thực hiện: Speak</w:t>
            </w:r>
          </w:p>
          <w:p>
            <w:pPr>
              <w:spacing w:before="0" w:after="0"/>
              <w:jc w:val="both"/>
              <w:rPr>
                <w:color w:val="auto"/>
                <w:sz w:val="26"/>
                <w:szCs w:val="26"/>
              </w:rPr>
            </w:pPr>
            <w:r>
              <w:rPr>
                <w:color w:val="auto"/>
                <w:sz w:val="26"/>
                <w:szCs w:val="26"/>
              </w:rPr>
              <w:t>- Học sinh tự học: Getting started, Listen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b/>
                <w:color w:val="auto"/>
                <w:sz w:val="26"/>
                <w:szCs w:val="26"/>
              </w:rPr>
              <w:t>Unit 4</w:t>
            </w:r>
            <w:r>
              <w:rPr>
                <w:color w:val="auto"/>
                <w:sz w:val="26"/>
                <w:szCs w:val="26"/>
              </w:rPr>
              <w:t xml:space="preserve"> : Our past: Listen and read</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lang w:val="vi-VN"/>
              </w:rPr>
              <w:t>Học sinh thực hiện nhiệm vụ được giao</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color w:val="auto"/>
                <w:sz w:val="26"/>
                <w:szCs w:val="26"/>
                <w:lang w:val="vi-VN"/>
              </w:rPr>
            </w:pPr>
            <w:r>
              <w:rPr>
                <w:color w:val="auto"/>
                <w:sz w:val="26"/>
                <w:szCs w:val="26"/>
              </w:rPr>
              <w:t>7</w:t>
            </w:r>
          </w:p>
        </w:tc>
        <w:tc>
          <w:tcPr>
            <w:tcW w:w="2119" w:type="dxa"/>
          </w:tcPr>
          <w:p>
            <w:pPr>
              <w:jc w:val="both"/>
              <w:rPr>
                <w:color w:val="auto"/>
                <w:sz w:val="26"/>
                <w:szCs w:val="26"/>
                <w:lang w:val="vi-VN"/>
              </w:rPr>
            </w:pPr>
            <w:r>
              <w:rPr>
                <w:color w:val="auto"/>
                <w:sz w:val="26"/>
                <w:szCs w:val="26"/>
              </w:rPr>
              <w:t>Unit 4: Read</w:t>
            </w:r>
          </w:p>
        </w:tc>
        <w:tc>
          <w:tcPr>
            <w:tcW w:w="853" w:type="dxa"/>
            <w:vMerge w:val="restart"/>
          </w:tcPr>
          <w:p>
            <w:pPr>
              <w:jc w:val="center"/>
              <w:rPr>
                <w:color w:val="auto"/>
                <w:sz w:val="26"/>
                <w:szCs w:val="26"/>
              </w:rPr>
            </w:pPr>
            <w:r>
              <w:rPr>
                <w:color w:val="auto"/>
                <w:sz w:val="26"/>
                <w:szCs w:val="26"/>
              </w:rPr>
              <w:t>3</w:t>
            </w:r>
          </w:p>
          <w:p>
            <w:pPr>
              <w:jc w:val="center"/>
              <w:rPr>
                <w:color w:val="auto"/>
                <w:sz w:val="26"/>
                <w:szCs w:val="26"/>
              </w:rPr>
            </w:pPr>
            <w:r>
              <w:rPr>
                <w:b/>
                <w:bCs/>
                <w:color w:val="auto"/>
                <w:sz w:val="26"/>
                <w:szCs w:val="26"/>
              </w:rPr>
              <w:t>Chủ đề Our past</w:t>
            </w:r>
          </w:p>
        </w:tc>
        <w:tc>
          <w:tcPr>
            <w:tcW w:w="3978" w:type="dxa"/>
            <w:vMerge w:val="restart"/>
          </w:tcPr>
          <w:p>
            <w:pPr>
              <w:jc w:val="both"/>
              <w:rPr>
                <w:color w:val="auto"/>
                <w:sz w:val="26"/>
                <w:szCs w:val="26"/>
              </w:rPr>
            </w:pPr>
            <w:r>
              <w:rPr>
                <w:color w:val="auto"/>
                <w:sz w:val="26"/>
                <w:szCs w:val="26"/>
              </w:rPr>
              <w:t>By the end of the lesson, students will be able to understand and retell the story “the Lost Shoe”. Using simple past tense to write a folk tale.</w:t>
            </w:r>
          </w:p>
          <w:p>
            <w:pPr>
              <w:jc w:val="both"/>
              <w:rPr>
                <w:b/>
                <w:color w:val="auto"/>
                <w:sz w:val="26"/>
                <w:szCs w:val="26"/>
                <w:u w:val="single"/>
              </w:rPr>
            </w:pP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p>
            <w:pPr>
              <w:spacing w:before="0" w:after="0"/>
              <w:jc w:val="both"/>
              <w:rPr>
                <w:color w:val="auto"/>
                <w:sz w:val="26"/>
                <w:szCs w:val="26"/>
                <w:lang w:val="vi-VN"/>
              </w:rPr>
            </w:pPr>
          </w:p>
        </w:tc>
        <w:tc>
          <w:tcPr>
            <w:tcW w:w="1794" w:type="dxa"/>
            <w:vMerge w:val="restart"/>
          </w:tcPr>
          <w:p>
            <w:pPr>
              <w:spacing w:before="0" w:after="0"/>
              <w:jc w:val="both"/>
              <w:rPr>
                <w:color w:val="auto"/>
                <w:sz w:val="26"/>
                <w:szCs w:val="26"/>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rPr>
            </w:pPr>
            <w:r>
              <w:rPr>
                <w:color w:val="auto"/>
                <w:sz w:val="26"/>
                <w:szCs w:val="26"/>
              </w:rPr>
              <w:t>Unit 4: Write</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lang w:val="vi-VN"/>
              </w:rPr>
              <w:t>Học sinh thực hiện nhiệm vụ được giao</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color w:val="auto"/>
                <w:sz w:val="26"/>
                <w:szCs w:val="26"/>
                <w:lang w:val="vi-VN"/>
              </w:rPr>
            </w:pPr>
            <w:r>
              <w:rPr>
                <w:color w:val="auto"/>
                <w:sz w:val="26"/>
                <w:szCs w:val="26"/>
              </w:rPr>
              <w:t>8</w:t>
            </w:r>
          </w:p>
        </w:tc>
        <w:tc>
          <w:tcPr>
            <w:tcW w:w="2119" w:type="dxa"/>
          </w:tcPr>
          <w:p>
            <w:pPr>
              <w:jc w:val="both"/>
              <w:rPr>
                <w:color w:val="auto"/>
                <w:sz w:val="26"/>
                <w:szCs w:val="26"/>
              </w:rPr>
            </w:pPr>
            <w:r>
              <w:rPr>
                <w:color w:val="auto"/>
                <w:sz w:val="26"/>
                <w:szCs w:val="26"/>
              </w:rPr>
              <w:t>Unit 4: Language focus</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jc w:val="both"/>
              <w:rPr>
                <w:b/>
                <w:color w:val="auto"/>
                <w:sz w:val="26"/>
                <w:szCs w:val="26"/>
                <w:u w:val="single"/>
              </w:rPr>
            </w:pPr>
            <w:r>
              <w:rPr>
                <w:color w:val="auto"/>
                <w:sz w:val="26"/>
                <w:szCs w:val="26"/>
              </w:rPr>
              <w:t>By the end of the lesson, students will be able to use prepositions of time and “used to” (to talk about the action which always happens in the past)</w:t>
            </w:r>
          </w:p>
          <w:p>
            <w:pPr>
              <w:jc w:val="both"/>
              <w:rPr>
                <w:color w:val="auto"/>
                <w:sz w:val="26"/>
                <w:szCs w:val="26"/>
              </w:rPr>
            </w:pPr>
            <w:r>
              <w:rPr>
                <w:rFonts w:eastAsia="Calibri"/>
                <w:color w:val="auto"/>
                <w:sz w:val="26"/>
                <w:szCs w:val="26"/>
              </w:rPr>
              <w:t>Make a clip to instruct SS how to do the OUR PAST project</w:t>
            </w:r>
          </w:p>
          <w:p>
            <w:pPr>
              <w:jc w:val="both"/>
              <w:rPr>
                <w:b/>
                <w:color w:val="auto"/>
                <w:sz w:val="26"/>
                <w:szCs w:val="26"/>
                <w:u w:val="single"/>
              </w:rPr>
            </w:pPr>
          </w:p>
        </w:tc>
        <w:tc>
          <w:tcPr>
            <w:tcW w:w="1746" w:type="dxa"/>
            <w:vMerge w:val="restart"/>
          </w:tcPr>
          <w:p>
            <w:pPr>
              <w:spacing w:before="0" w:after="0"/>
              <w:jc w:val="both"/>
              <w:rPr>
                <w:color w:val="auto"/>
                <w:sz w:val="26"/>
                <w:szCs w:val="26"/>
              </w:rPr>
            </w:pPr>
            <w:r>
              <w:rPr>
                <w:color w:val="auto"/>
                <w:sz w:val="26"/>
                <w:szCs w:val="26"/>
              </w:rPr>
              <w:t>Tiết 1 – GV Trực tuyến livestream.</w:t>
            </w:r>
          </w:p>
          <w:p>
            <w:pPr>
              <w:spacing w:before="0" w:after="0"/>
              <w:jc w:val="both"/>
              <w:rPr>
                <w:color w:val="auto"/>
                <w:sz w:val="26"/>
                <w:szCs w:val="26"/>
              </w:rPr>
            </w:pPr>
            <w:r>
              <w:rPr>
                <w:color w:val="auto"/>
                <w:sz w:val="26"/>
                <w:szCs w:val="26"/>
              </w:rPr>
              <w:t>Tiết 2 – Offline, hướng dẫn học sinh bằng clip</w:t>
            </w:r>
          </w:p>
          <w:p>
            <w:pPr>
              <w:spacing w:before="0" w:after="0"/>
              <w:jc w:val="both"/>
              <w:rPr>
                <w:color w:val="auto"/>
                <w:sz w:val="26"/>
                <w:szCs w:val="26"/>
              </w:rPr>
            </w:pPr>
            <w:r>
              <w:rPr>
                <w:color w:val="auto"/>
                <w:sz w:val="26"/>
                <w:szCs w:val="26"/>
              </w:rPr>
              <w:t xml:space="preserve">Tiết 3: HS báo cáo nhiệm vụ </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p>
            <w:pPr>
              <w:spacing w:before="0" w:after="0"/>
              <w:jc w:val="both"/>
              <w:rPr>
                <w:color w:val="auto"/>
                <w:sz w:val="26"/>
                <w:szCs w:val="26"/>
                <w:lang w:val="vi-VN"/>
              </w:rPr>
            </w:pPr>
          </w:p>
        </w:tc>
        <w:tc>
          <w:tcPr>
            <w:tcW w:w="1794" w:type="dxa"/>
            <w:vMerge w:val="restart"/>
          </w:tcPr>
          <w:p>
            <w:pPr>
              <w:spacing w:before="0" w:after="0"/>
              <w:jc w:val="both"/>
              <w:rPr>
                <w:color w:val="auto"/>
                <w:sz w:val="26"/>
                <w:szCs w:val="26"/>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rPr>
            </w:pPr>
            <w:r>
              <w:rPr>
                <w:color w:val="auto"/>
                <w:sz w:val="26"/>
                <w:szCs w:val="26"/>
              </w:rPr>
              <w:t xml:space="preserve">Hướng dẫn thực hiện chủ đề “Our past” </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rPr>
            </w:pPr>
            <w:r>
              <w:rPr>
                <w:b/>
                <w:bCs/>
                <w:color w:val="auto"/>
                <w:sz w:val="26"/>
                <w:szCs w:val="26"/>
              </w:rPr>
              <w:t>THỰC HIỆN TIẾT CHỦ ĐỀ “OUR PAST</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color w:val="auto"/>
                <w:sz w:val="26"/>
                <w:szCs w:val="26"/>
              </w:rPr>
            </w:pPr>
            <w:r>
              <w:rPr>
                <w:color w:val="auto"/>
                <w:sz w:val="26"/>
                <w:szCs w:val="26"/>
              </w:rPr>
              <w:t>9</w:t>
            </w:r>
          </w:p>
        </w:tc>
        <w:tc>
          <w:tcPr>
            <w:tcW w:w="2119" w:type="dxa"/>
          </w:tcPr>
          <w:p>
            <w:pPr>
              <w:jc w:val="both"/>
              <w:rPr>
                <w:color w:val="auto"/>
                <w:sz w:val="26"/>
                <w:szCs w:val="26"/>
                <w:lang w:val="vi-VN"/>
              </w:rPr>
            </w:pPr>
            <w:r>
              <w:rPr>
                <w:b/>
                <w:color w:val="auto"/>
                <w:sz w:val="26"/>
                <w:szCs w:val="26"/>
              </w:rPr>
              <w:t>Unit 5</w:t>
            </w:r>
            <w:r>
              <w:rPr>
                <w:color w:val="auto"/>
                <w:sz w:val="26"/>
                <w:szCs w:val="26"/>
              </w:rPr>
              <w:t>: Study habits – Listen and Read</w:t>
            </w:r>
          </w:p>
        </w:tc>
        <w:tc>
          <w:tcPr>
            <w:tcW w:w="853" w:type="dxa"/>
            <w:vMerge w:val="restart"/>
          </w:tcPr>
          <w:p>
            <w:pPr>
              <w:jc w:val="center"/>
              <w:rPr>
                <w:color w:val="auto"/>
                <w:sz w:val="26"/>
                <w:szCs w:val="26"/>
              </w:rPr>
            </w:pPr>
            <w:r>
              <w:rPr>
                <w:color w:val="auto"/>
                <w:sz w:val="26"/>
                <w:szCs w:val="26"/>
              </w:rPr>
              <w:t>3</w:t>
            </w:r>
          </w:p>
        </w:tc>
        <w:tc>
          <w:tcPr>
            <w:tcW w:w="3978" w:type="dxa"/>
            <w:vMerge w:val="restart"/>
          </w:tcPr>
          <w:p>
            <w:pPr>
              <w:jc w:val="both"/>
              <w:rPr>
                <w:color w:val="auto"/>
                <w:sz w:val="26"/>
                <w:szCs w:val="26"/>
              </w:rPr>
            </w:pPr>
            <w:r>
              <w:rPr>
                <w:color w:val="auto"/>
                <w:sz w:val="26"/>
                <w:szCs w:val="26"/>
              </w:rPr>
              <w:t>By the end of the lesson, students will be able to understand dialogue between Tim and his mom about his study.</w:t>
            </w:r>
          </w:p>
          <w:p>
            <w:pPr>
              <w:jc w:val="both"/>
              <w:rPr>
                <w:color w:val="auto"/>
                <w:sz w:val="26"/>
                <w:szCs w:val="26"/>
                <w:lang w:val="vi-VN"/>
              </w:rPr>
            </w:pPr>
            <w:r>
              <w:rPr>
                <w:color w:val="auto"/>
                <w:sz w:val="26"/>
                <w:szCs w:val="26"/>
              </w:rPr>
              <w:t>Understand the text and get specific information about how to study vocabulary. Review knowledge of unit 1→4</w:t>
            </w:r>
          </w:p>
          <w:p>
            <w:pPr>
              <w:jc w:val="both"/>
              <w:rPr>
                <w:color w:val="auto"/>
                <w:sz w:val="26"/>
                <w:szCs w:val="26"/>
              </w:rPr>
            </w:pPr>
          </w:p>
        </w:tc>
        <w:tc>
          <w:tcPr>
            <w:tcW w:w="1746" w:type="dxa"/>
          </w:tcPr>
          <w:p>
            <w:pPr>
              <w:spacing w:before="0" w:after="0"/>
              <w:jc w:val="both"/>
              <w:rPr>
                <w:color w:val="auto"/>
                <w:sz w:val="26"/>
                <w:szCs w:val="26"/>
              </w:rPr>
            </w:pPr>
            <w:r>
              <w:rPr>
                <w:color w:val="auto"/>
                <w:sz w:val="26"/>
                <w:szCs w:val="26"/>
              </w:rPr>
              <w:t>Tiết 1 – GV Trực tuyến livestream.</w:t>
            </w:r>
          </w:p>
          <w:p>
            <w:pPr>
              <w:spacing w:before="0" w:after="0"/>
              <w:jc w:val="both"/>
              <w:rPr>
                <w:color w:val="auto"/>
                <w:sz w:val="26"/>
                <w:szCs w:val="26"/>
                <w:lang w:val="vi-VN"/>
              </w:rPr>
            </w:pP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p>
            <w:pPr>
              <w:spacing w:before="0" w:after="0"/>
              <w:jc w:val="both"/>
              <w:rPr>
                <w:color w:val="auto"/>
                <w:sz w:val="26"/>
                <w:szCs w:val="26"/>
                <w:lang w:val="vi-VN"/>
              </w:rPr>
            </w:pPr>
          </w:p>
        </w:tc>
        <w:tc>
          <w:tcPr>
            <w:tcW w:w="1794" w:type="dxa"/>
            <w:vMerge w:val="restart"/>
          </w:tcPr>
          <w:p>
            <w:pPr>
              <w:spacing w:before="0" w:after="0"/>
              <w:jc w:val="both"/>
              <w:rPr>
                <w:b/>
                <w:color w:val="auto"/>
                <w:sz w:val="26"/>
                <w:szCs w:val="26"/>
              </w:rPr>
            </w:pPr>
            <w:r>
              <w:rPr>
                <w:b/>
                <w:color w:val="auto"/>
                <w:sz w:val="26"/>
                <w:szCs w:val="26"/>
              </w:rPr>
              <w:t xml:space="preserve">Unit 5: </w:t>
            </w:r>
          </w:p>
          <w:p>
            <w:pPr>
              <w:pStyle w:val="15"/>
              <w:numPr>
                <w:ilvl w:val="0"/>
                <w:numId w:val="2"/>
              </w:numPr>
              <w:tabs>
                <w:tab w:val="left" w:pos="234"/>
              </w:tabs>
              <w:spacing w:before="0" w:after="0"/>
              <w:ind w:left="-44" w:firstLine="44"/>
              <w:jc w:val="both"/>
              <w:rPr>
                <w:color w:val="auto"/>
                <w:sz w:val="26"/>
                <w:szCs w:val="26"/>
              </w:rPr>
            </w:pPr>
            <w:r>
              <w:rPr>
                <w:color w:val="auto"/>
                <w:sz w:val="26"/>
                <w:szCs w:val="26"/>
              </w:rPr>
              <w:t>Học sinh tự thực hiện: Getting started, Speak</w:t>
            </w:r>
          </w:p>
          <w:p>
            <w:pPr>
              <w:spacing w:before="0" w:after="0"/>
              <w:jc w:val="both"/>
              <w:rPr>
                <w:color w:val="auto"/>
                <w:sz w:val="26"/>
                <w:szCs w:val="26"/>
              </w:rPr>
            </w:pPr>
            <w:r>
              <w:rPr>
                <w:color w:val="auto"/>
                <w:sz w:val="26"/>
                <w:szCs w:val="26"/>
              </w:rPr>
              <w:t>- Học sinh tự học: Listen, Language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rPr>
            </w:pPr>
          </w:p>
        </w:tc>
        <w:tc>
          <w:tcPr>
            <w:tcW w:w="2119" w:type="dxa"/>
          </w:tcPr>
          <w:p>
            <w:pPr>
              <w:jc w:val="both"/>
              <w:rPr>
                <w:color w:val="auto"/>
                <w:sz w:val="26"/>
                <w:szCs w:val="26"/>
                <w:lang w:val="vi-VN"/>
              </w:rPr>
            </w:pPr>
            <w:r>
              <w:rPr>
                <w:color w:val="auto"/>
                <w:sz w:val="26"/>
                <w:szCs w:val="26"/>
              </w:rPr>
              <w:t>Midterm test 1</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tcPr>
          <w:p>
            <w:pPr>
              <w:spacing w:before="0" w:after="0"/>
              <w:jc w:val="both"/>
              <w:rPr>
                <w:color w:val="auto"/>
                <w:sz w:val="26"/>
                <w:szCs w:val="26"/>
                <w:lang w:val="vi-VN"/>
              </w:rPr>
            </w:pPr>
            <w:r>
              <w:rPr>
                <w:color w:val="auto"/>
                <w:sz w:val="26"/>
                <w:szCs w:val="26"/>
              </w:rPr>
              <w:t>Trực tuyến trên Google form</w:t>
            </w: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rPr>
            </w:pPr>
          </w:p>
        </w:tc>
        <w:tc>
          <w:tcPr>
            <w:tcW w:w="2119" w:type="dxa"/>
          </w:tcPr>
          <w:p>
            <w:pPr>
              <w:jc w:val="both"/>
              <w:rPr>
                <w:color w:val="auto"/>
                <w:sz w:val="26"/>
                <w:szCs w:val="26"/>
                <w:lang w:val="af-ZA"/>
              </w:rPr>
            </w:pPr>
            <w:r>
              <w:rPr>
                <w:color w:val="auto"/>
                <w:sz w:val="26"/>
                <w:szCs w:val="26"/>
                <w:lang w:val="af-ZA"/>
              </w:rPr>
              <w:t xml:space="preserve">Test correction </w:t>
            </w:r>
          </w:p>
          <w:p>
            <w:pPr>
              <w:jc w:val="both"/>
              <w:rPr>
                <w:color w:val="auto"/>
                <w:sz w:val="26"/>
                <w:szCs w:val="26"/>
                <w:lang w:val="vi-VN"/>
              </w:rPr>
            </w:pPr>
            <w:r>
              <w:rPr>
                <w:color w:val="auto"/>
                <w:sz w:val="26"/>
                <w:szCs w:val="26"/>
                <w:lang w:val="af-ZA"/>
              </w:rPr>
              <w:t>Học sinh thực hiện nhiệm vụ tại nhà</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tcPr>
          <w:p>
            <w:pPr>
              <w:spacing w:before="0" w:after="0"/>
              <w:jc w:val="both"/>
              <w:rPr>
                <w:color w:val="auto"/>
                <w:sz w:val="26"/>
                <w:szCs w:val="26"/>
                <w:lang w:val="vi-VN"/>
              </w:rPr>
            </w:pPr>
            <w:r>
              <w:rPr>
                <w:color w:val="auto"/>
                <w:sz w:val="26"/>
                <w:szCs w:val="26"/>
                <w:lang w:val="vi-VN"/>
              </w:rPr>
              <w:t>Tiết 3 – HS nghiên cứu nội dung – Làm nhiệm vụ GV giao về nhà</w:t>
            </w: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color w:val="auto"/>
                <w:sz w:val="26"/>
                <w:szCs w:val="26"/>
                <w:lang w:val="vi-VN"/>
              </w:rPr>
            </w:pPr>
            <w:r>
              <w:rPr>
                <w:color w:val="auto"/>
                <w:sz w:val="26"/>
                <w:szCs w:val="26"/>
              </w:rPr>
              <w:t>10</w:t>
            </w:r>
          </w:p>
        </w:tc>
        <w:tc>
          <w:tcPr>
            <w:tcW w:w="2119" w:type="dxa"/>
            <w:vAlign w:val="center"/>
          </w:tcPr>
          <w:p>
            <w:pPr>
              <w:jc w:val="both"/>
              <w:rPr>
                <w:color w:val="auto"/>
                <w:sz w:val="26"/>
                <w:szCs w:val="26"/>
                <w:lang w:val="af-ZA"/>
              </w:rPr>
            </w:pPr>
            <w:r>
              <w:rPr>
                <w:color w:val="auto"/>
                <w:sz w:val="26"/>
                <w:szCs w:val="26"/>
                <w:lang w:val="af-ZA"/>
              </w:rPr>
              <w:t>Unit 5: Read</w:t>
            </w:r>
          </w:p>
          <w:p>
            <w:pPr>
              <w:jc w:val="both"/>
              <w:rPr>
                <w:color w:val="auto"/>
                <w:sz w:val="26"/>
                <w:szCs w:val="26"/>
                <w:lang w:val="af-ZA"/>
              </w:rPr>
            </w:pP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tabs>
                <w:tab w:val="left" w:pos="810"/>
              </w:tabs>
              <w:spacing w:line="276" w:lineRule="auto"/>
              <w:jc w:val="both"/>
              <w:rPr>
                <w:b/>
                <w:bCs/>
                <w:color w:val="auto"/>
                <w:sz w:val="26"/>
                <w:szCs w:val="26"/>
              </w:rPr>
            </w:pPr>
            <w:r>
              <w:rPr>
                <w:color w:val="auto"/>
                <w:sz w:val="26"/>
                <w:szCs w:val="26"/>
              </w:rPr>
              <w:t>By the end of the lesson, the students will be able to understand the text and get specific information about how to study vocabulary</w:t>
            </w: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p>
            <w:pPr>
              <w:spacing w:before="0" w:after="0"/>
              <w:jc w:val="both"/>
              <w:rPr>
                <w:color w:val="auto"/>
                <w:sz w:val="26"/>
                <w:szCs w:val="26"/>
                <w:lang w:val="vi-VN"/>
              </w:rPr>
            </w:pPr>
          </w:p>
        </w:tc>
        <w:tc>
          <w:tcPr>
            <w:tcW w:w="1794" w:type="dxa"/>
            <w:vMerge w:val="restart"/>
          </w:tcPr>
          <w:p>
            <w:pPr>
              <w:spacing w:before="0" w:after="0"/>
              <w:jc w:val="both"/>
              <w:rPr>
                <w:color w:val="auto"/>
                <w:sz w:val="26"/>
                <w:szCs w:val="26"/>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rPr>
              <w:t>Unit 5: Read (cont)</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lang w:val="af-ZA"/>
              </w:rPr>
              <w:t>Học sinh thực hiện nhiệm vụ tại nhà</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color w:val="auto"/>
                <w:sz w:val="26"/>
                <w:szCs w:val="26"/>
                <w:lang w:val="vi-VN"/>
              </w:rPr>
            </w:pPr>
            <w:r>
              <w:rPr>
                <w:color w:val="auto"/>
                <w:sz w:val="26"/>
                <w:szCs w:val="26"/>
              </w:rPr>
              <w:t>11</w:t>
            </w:r>
          </w:p>
        </w:tc>
        <w:tc>
          <w:tcPr>
            <w:tcW w:w="2119" w:type="dxa"/>
          </w:tcPr>
          <w:p>
            <w:pPr>
              <w:jc w:val="both"/>
              <w:rPr>
                <w:color w:val="auto"/>
                <w:sz w:val="26"/>
                <w:szCs w:val="26"/>
              </w:rPr>
            </w:pPr>
            <w:r>
              <w:rPr>
                <w:color w:val="auto"/>
                <w:sz w:val="26"/>
                <w:szCs w:val="26"/>
              </w:rPr>
              <w:t xml:space="preserve">Unit 5: Write </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jc w:val="both"/>
              <w:rPr>
                <w:color w:val="auto"/>
                <w:sz w:val="26"/>
                <w:szCs w:val="26"/>
              </w:rPr>
            </w:pPr>
            <w:r>
              <w:rPr>
                <w:color w:val="auto"/>
                <w:sz w:val="26"/>
                <w:szCs w:val="26"/>
              </w:rPr>
              <w:t>By the end of the lesson, the students will be able to know about the format of a letter and understand adverb of manner and the modal should.</w:t>
            </w: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p>
            <w:pPr>
              <w:spacing w:before="0" w:after="0"/>
              <w:jc w:val="both"/>
              <w:rPr>
                <w:color w:val="auto"/>
                <w:sz w:val="26"/>
                <w:szCs w:val="26"/>
                <w:lang w:val="vi-VN"/>
              </w:rPr>
            </w:pPr>
          </w:p>
        </w:tc>
        <w:tc>
          <w:tcPr>
            <w:tcW w:w="1794" w:type="dxa"/>
            <w:vMerge w:val="restart"/>
          </w:tcPr>
          <w:p>
            <w:pPr>
              <w:spacing w:before="0" w:after="0"/>
              <w:jc w:val="both"/>
              <w:rPr>
                <w:b/>
                <w:color w:val="auto"/>
                <w:sz w:val="26"/>
                <w:szCs w:val="26"/>
              </w:rPr>
            </w:pPr>
            <w:r>
              <w:rPr>
                <w:b/>
                <w:color w:val="auto"/>
                <w:sz w:val="26"/>
                <w:szCs w:val="26"/>
              </w:rPr>
              <w:t xml:space="preserve">Unit 6: </w:t>
            </w:r>
          </w:p>
          <w:p>
            <w:pPr>
              <w:pStyle w:val="15"/>
              <w:numPr>
                <w:ilvl w:val="0"/>
                <w:numId w:val="2"/>
              </w:numPr>
              <w:tabs>
                <w:tab w:val="left" w:pos="234"/>
              </w:tabs>
              <w:spacing w:before="0" w:after="0"/>
              <w:ind w:left="-44" w:firstLine="44"/>
              <w:jc w:val="both"/>
              <w:rPr>
                <w:color w:val="auto"/>
                <w:sz w:val="26"/>
                <w:szCs w:val="26"/>
              </w:rPr>
            </w:pPr>
            <w:r>
              <w:rPr>
                <w:color w:val="auto"/>
                <w:sz w:val="26"/>
                <w:szCs w:val="26"/>
              </w:rPr>
              <w:t>Học sinh tự thực hiện: Getting started</w:t>
            </w:r>
          </w:p>
          <w:p>
            <w:pPr>
              <w:spacing w:before="0" w:after="0"/>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vAlign w:val="center"/>
          </w:tcPr>
          <w:p>
            <w:pPr>
              <w:jc w:val="both"/>
              <w:rPr>
                <w:color w:val="auto"/>
                <w:sz w:val="26"/>
                <w:szCs w:val="26"/>
              </w:rPr>
            </w:pPr>
            <w:r>
              <w:rPr>
                <w:b/>
                <w:color w:val="auto"/>
                <w:sz w:val="26"/>
                <w:szCs w:val="26"/>
              </w:rPr>
              <w:t>Unit 6</w:t>
            </w:r>
            <w:r>
              <w:rPr>
                <w:color w:val="auto"/>
                <w:sz w:val="26"/>
                <w:szCs w:val="26"/>
              </w:rPr>
              <w:t>: The Young Pioneers Club - Listen and read</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lang w:val="af-ZA"/>
              </w:rPr>
              <w:t>Học sinh thực hiện nhiệm vụ tại nhà</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color w:val="auto"/>
                <w:sz w:val="26"/>
                <w:szCs w:val="26"/>
                <w:lang w:val="vi-VN"/>
              </w:rPr>
            </w:pPr>
            <w:r>
              <w:rPr>
                <w:color w:val="auto"/>
                <w:sz w:val="26"/>
                <w:szCs w:val="26"/>
              </w:rPr>
              <w:t>12</w:t>
            </w:r>
          </w:p>
        </w:tc>
        <w:tc>
          <w:tcPr>
            <w:tcW w:w="2119" w:type="dxa"/>
          </w:tcPr>
          <w:p>
            <w:pPr>
              <w:jc w:val="both"/>
              <w:rPr>
                <w:color w:val="auto"/>
                <w:sz w:val="26"/>
                <w:szCs w:val="26"/>
                <w:lang w:eastAsia="vi-VN"/>
              </w:rPr>
            </w:pPr>
            <w:r>
              <w:rPr>
                <w:color w:val="auto"/>
                <w:sz w:val="26"/>
                <w:szCs w:val="26"/>
                <w:lang w:eastAsia="vi-VN"/>
              </w:rPr>
              <w:t>Unit 6: Listen, Read</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jc w:val="both"/>
              <w:rPr>
                <w:color w:val="auto"/>
                <w:sz w:val="26"/>
                <w:szCs w:val="26"/>
              </w:rPr>
            </w:pPr>
            <w:r>
              <w:rPr>
                <w:color w:val="auto"/>
                <w:sz w:val="26"/>
                <w:szCs w:val="26"/>
              </w:rPr>
              <w:t>By the end of the lesson, students will be able to complete a song and offer and respond to assistance and know more about HCM Communist Youth Union. Students will be able to use simple present tense to express an action that happens in the future.</w:t>
            </w: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tc>
        <w:tc>
          <w:tcPr>
            <w:tcW w:w="1794" w:type="dxa"/>
            <w:vMerge w:val="restart"/>
          </w:tcPr>
          <w:p>
            <w:pPr>
              <w:spacing w:before="0" w:after="0"/>
              <w:jc w:val="both"/>
              <w:rPr>
                <w:b/>
                <w:color w:val="auto"/>
                <w:sz w:val="26"/>
                <w:szCs w:val="26"/>
              </w:rPr>
            </w:pPr>
            <w:r>
              <w:rPr>
                <w:b/>
                <w:color w:val="auto"/>
                <w:sz w:val="26"/>
                <w:szCs w:val="26"/>
              </w:rPr>
              <w:t>Unit 6</w:t>
            </w:r>
          </w:p>
          <w:p>
            <w:pPr>
              <w:spacing w:before="0" w:after="0"/>
              <w:jc w:val="both"/>
              <w:rPr>
                <w:color w:val="auto"/>
                <w:sz w:val="26"/>
                <w:szCs w:val="26"/>
              </w:rPr>
            </w:pPr>
            <w:r>
              <w:rPr>
                <w:color w:val="auto"/>
                <w:sz w:val="26"/>
                <w:szCs w:val="26"/>
              </w:rPr>
              <w:t>- Học sinh tự học: Speak, 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pacing w:val="1"/>
                <w:sz w:val="26"/>
                <w:szCs w:val="26"/>
              </w:rPr>
              <w:t>Unit 6: Language Focus</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lang w:val="vi-VN"/>
              </w:rPr>
              <w:t>Học sinh thực hiện nhiệm vụ tại nhà</w:t>
            </w:r>
          </w:p>
          <w:p>
            <w:pPr>
              <w:jc w:val="both"/>
              <w:rPr>
                <w:color w:val="auto"/>
                <w:sz w:val="26"/>
                <w:szCs w:val="26"/>
                <w:lang w:val="vi-VN"/>
              </w:rPr>
            </w:pP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color w:val="auto"/>
                <w:sz w:val="26"/>
                <w:szCs w:val="26"/>
                <w:lang w:val="vi-VN"/>
              </w:rPr>
            </w:pPr>
            <w:r>
              <w:rPr>
                <w:color w:val="auto"/>
                <w:sz w:val="26"/>
                <w:szCs w:val="26"/>
              </w:rPr>
              <w:t>13</w:t>
            </w:r>
          </w:p>
        </w:tc>
        <w:tc>
          <w:tcPr>
            <w:tcW w:w="2119" w:type="dxa"/>
          </w:tcPr>
          <w:p>
            <w:pPr>
              <w:jc w:val="both"/>
              <w:rPr>
                <w:color w:val="auto"/>
                <w:sz w:val="26"/>
                <w:szCs w:val="26"/>
              </w:rPr>
            </w:pPr>
            <w:r>
              <w:rPr>
                <w:color w:val="auto"/>
                <w:sz w:val="26"/>
                <w:szCs w:val="26"/>
              </w:rPr>
              <w:t>Unit 7: My neighborhood –</w:t>
            </w:r>
          </w:p>
          <w:p>
            <w:pPr>
              <w:jc w:val="both"/>
              <w:rPr>
                <w:color w:val="auto"/>
                <w:sz w:val="26"/>
                <w:szCs w:val="26"/>
              </w:rPr>
            </w:pPr>
            <w:r>
              <w:rPr>
                <w:color w:val="auto"/>
                <w:sz w:val="26"/>
                <w:szCs w:val="26"/>
              </w:rPr>
              <w:t>Getting started, Listen and Read</w:t>
            </w:r>
          </w:p>
          <w:p>
            <w:pPr>
              <w:jc w:val="both"/>
              <w:rPr>
                <w:color w:val="auto"/>
                <w:sz w:val="26"/>
                <w:szCs w:val="26"/>
              </w:rPr>
            </w:pPr>
            <w:r>
              <w:rPr>
                <w:color w:val="auto"/>
                <w:sz w:val="26"/>
                <w:szCs w:val="26"/>
              </w:rPr>
              <w:t xml:space="preserve">Unit 7: Listen </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jc w:val="both"/>
              <w:rPr>
                <w:color w:val="auto"/>
                <w:sz w:val="26"/>
                <w:szCs w:val="26"/>
              </w:rPr>
            </w:pPr>
            <w:r>
              <w:rPr>
                <w:color w:val="auto"/>
                <w:sz w:val="26"/>
                <w:szCs w:val="26"/>
              </w:rPr>
              <w:t>By the end of the lesson, the students will be able know about vocabulary some places in the neighborhood. Students will be able to know about vocabulary some kinds of mail and shopping mall.</w:t>
            </w:r>
          </w:p>
          <w:p>
            <w:pPr>
              <w:shd w:val="clear" w:color="auto" w:fill="FFFFFF"/>
              <w:ind w:left="90"/>
              <w:jc w:val="both"/>
              <w:rPr>
                <w:b/>
                <w:bCs/>
                <w:color w:val="auto"/>
                <w:sz w:val="26"/>
                <w:szCs w:val="26"/>
              </w:rPr>
            </w:pP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r>
              <w:rPr>
                <w:color w:val="auto"/>
                <w:sz w:val="26"/>
                <w:szCs w:val="26"/>
                <w:lang w:val="vi-VN"/>
              </w:rPr>
              <w:t xml:space="preserve"> </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tc>
        <w:tc>
          <w:tcPr>
            <w:tcW w:w="1794" w:type="dxa"/>
            <w:vMerge w:val="restart"/>
          </w:tcPr>
          <w:p>
            <w:pPr>
              <w:spacing w:before="0" w:after="0"/>
              <w:jc w:val="both"/>
              <w:rPr>
                <w:b/>
                <w:color w:val="auto"/>
                <w:sz w:val="26"/>
                <w:szCs w:val="26"/>
              </w:rPr>
            </w:pPr>
            <w:r>
              <w:rPr>
                <w:color w:val="auto"/>
                <w:sz w:val="26"/>
                <w:szCs w:val="26"/>
                <w:lang w:val="fr-FR"/>
              </w:rPr>
              <w:t xml:space="preserve"> </w:t>
            </w:r>
            <w:r>
              <w:rPr>
                <w:b/>
                <w:color w:val="auto"/>
                <w:sz w:val="26"/>
                <w:szCs w:val="26"/>
              </w:rPr>
              <w:t>Unit 7:</w:t>
            </w:r>
          </w:p>
          <w:p>
            <w:pPr>
              <w:spacing w:before="0" w:after="0"/>
              <w:jc w:val="both"/>
              <w:rPr>
                <w:color w:val="auto"/>
                <w:sz w:val="26"/>
                <w:szCs w:val="26"/>
              </w:rPr>
            </w:pPr>
            <w:r>
              <w:rPr>
                <w:color w:val="auto"/>
                <w:sz w:val="26"/>
                <w:szCs w:val="26"/>
              </w:rPr>
              <w:t>- Học sinh tự thực hiện: Speak</w:t>
            </w:r>
          </w:p>
          <w:p>
            <w:pPr>
              <w:spacing w:before="0" w:after="0"/>
              <w:jc w:val="both"/>
              <w:rPr>
                <w:color w:val="auto"/>
                <w:sz w:val="26"/>
                <w:szCs w:val="26"/>
              </w:rPr>
            </w:pPr>
            <w:r>
              <w:rPr>
                <w:color w:val="auto"/>
                <w:sz w:val="26"/>
                <w:szCs w:val="26"/>
              </w:rPr>
              <w:t>- Học sinh tự học:</w:t>
            </w:r>
          </w:p>
          <w:p>
            <w:pPr>
              <w:spacing w:before="0" w:after="0"/>
              <w:jc w:val="both"/>
              <w:rPr>
                <w:color w:val="auto"/>
                <w:sz w:val="26"/>
                <w:szCs w:val="26"/>
              </w:rPr>
            </w:pPr>
            <w:r>
              <w:rPr>
                <w:color w:val="auto"/>
                <w:sz w:val="26"/>
                <w:szCs w:val="26"/>
              </w:rPr>
              <w:t>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color w:val="auto"/>
                <w:sz w:val="26"/>
                <w:szCs w:val="26"/>
                <w:lang w:val="vi-VN"/>
              </w:rPr>
            </w:pPr>
          </w:p>
        </w:tc>
        <w:tc>
          <w:tcPr>
            <w:tcW w:w="2119" w:type="dxa"/>
          </w:tcPr>
          <w:p>
            <w:pPr>
              <w:rPr>
                <w:color w:val="auto"/>
                <w:sz w:val="26"/>
                <w:szCs w:val="26"/>
              </w:rPr>
            </w:pPr>
            <w:r>
              <w:rPr>
                <w:color w:val="auto"/>
                <w:sz w:val="26"/>
                <w:szCs w:val="26"/>
              </w:rPr>
              <w:t>Unit 7: Read</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lang w:val="vi-VN"/>
              </w:rPr>
              <w:t>Học sinh thực hiện nhiệm vụ tại nhà</w:t>
            </w:r>
          </w:p>
        </w:tc>
        <w:tc>
          <w:tcPr>
            <w:tcW w:w="853" w:type="dxa"/>
            <w:vMerge w:val="continue"/>
          </w:tcPr>
          <w:p>
            <w:pPr>
              <w:jc w:val="center"/>
              <w:rPr>
                <w:color w:val="auto"/>
                <w:sz w:val="26"/>
                <w:szCs w:val="26"/>
                <w:lang w:val="vi-VN"/>
              </w:rPr>
            </w:pPr>
          </w:p>
        </w:tc>
        <w:tc>
          <w:tcPr>
            <w:tcW w:w="3978" w:type="dxa"/>
            <w:vMerge w:val="continue"/>
          </w:tcPr>
          <w:p>
            <w:pPr>
              <w:jc w:val="both"/>
              <w:rPr>
                <w:b/>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color w:val="auto"/>
                <w:sz w:val="26"/>
                <w:szCs w:val="26"/>
                <w:lang w:val="vi-VN"/>
              </w:rPr>
            </w:pPr>
            <w:r>
              <w:rPr>
                <w:color w:val="auto"/>
                <w:sz w:val="26"/>
                <w:szCs w:val="26"/>
              </w:rPr>
              <w:t>14</w:t>
            </w:r>
          </w:p>
        </w:tc>
        <w:tc>
          <w:tcPr>
            <w:tcW w:w="2119" w:type="dxa"/>
          </w:tcPr>
          <w:p>
            <w:pPr>
              <w:jc w:val="both"/>
              <w:rPr>
                <w:color w:val="auto"/>
                <w:sz w:val="26"/>
                <w:szCs w:val="26"/>
              </w:rPr>
            </w:pPr>
            <w:r>
              <w:rPr>
                <w:color w:val="auto"/>
                <w:sz w:val="26"/>
                <w:szCs w:val="26"/>
              </w:rPr>
              <w:t>Unit 7: Language Focus</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jc w:val="both"/>
              <w:rPr>
                <w:color w:val="auto"/>
                <w:sz w:val="26"/>
                <w:szCs w:val="26"/>
              </w:rPr>
            </w:pPr>
            <w:r>
              <w:rPr>
                <w:color w:val="auto"/>
                <w:sz w:val="26"/>
                <w:szCs w:val="26"/>
              </w:rPr>
              <w:t>By the end of the lesson, know about Present Perfect tense, superlative and comparative and know about the differences between the country life and the city life.</w:t>
            </w:r>
          </w:p>
          <w:p>
            <w:pPr>
              <w:rPr>
                <w:color w:val="auto"/>
                <w:sz w:val="26"/>
                <w:szCs w:val="26"/>
              </w:rPr>
            </w:pPr>
          </w:p>
          <w:p>
            <w:pPr>
              <w:contextualSpacing/>
              <w:jc w:val="both"/>
              <w:rPr>
                <w:b/>
                <w:bCs/>
                <w:color w:val="auto"/>
                <w:sz w:val="26"/>
                <w:szCs w:val="26"/>
              </w:rPr>
            </w:pP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tc>
        <w:tc>
          <w:tcPr>
            <w:tcW w:w="1794" w:type="dxa"/>
            <w:vMerge w:val="restart"/>
          </w:tcPr>
          <w:p>
            <w:pPr>
              <w:spacing w:before="0" w:after="0"/>
              <w:jc w:val="both"/>
              <w:rPr>
                <w:b/>
                <w:color w:val="auto"/>
                <w:sz w:val="26"/>
                <w:szCs w:val="26"/>
              </w:rPr>
            </w:pPr>
            <w:r>
              <w:rPr>
                <w:b/>
                <w:color w:val="auto"/>
                <w:sz w:val="26"/>
                <w:szCs w:val="26"/>
              </w:rPr>
              <w:t>Unit 8:</w:t>
            </w:r>
          </w:p>
          <w:p>
            <w:pPr>
              <w:spacing w:before="0" w:after="0"/>
              <w:jc w:val="both"/>
              <w:rPr>
                <w:color w:val="auto"/>
                <w:sz w:val="26"/>
                <w:szCs w:val="26"/>
              </w:rPr>
            </w:pPr>
            <w:r>
              <w:rPr>
                <w:color w:val="auto"/>
                <w:sz w:val="26"/>
                <w:szCs w:val="26"/>
              </w:rPr>
              <w:t>- Học sinh tự thực hiện: Getting started, Speak</w:t>
            </w:r>
          </w:p>
          <w:p>
            <w:pPr>
              <w:spacing w:before="0" w:after="0"/>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rPr>
            </w:pPr>
            <w:r>
              <w:rPr>
                <w:color w:val="auto"/>
                <w:sz w:val="26"/>
                <w:szCs w:val="26"/>
              </w:rPr>
              <w:t>Unit 8: Country life and city life – Listen and Read</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lang w:val="vi-VN"/>
              </w:rPr>
              <w:t>Học sinh thực hiện nhiệm vụ tại nhà</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color w:val="auto"/>
                <w:sz w:val="26"/>
                <w:szCs w:val="26"/>
                <w:lang w:val="vi-VN"/>
              </w:rPr>
            </w:pPr>
            <w:r>
              <w:rPr>
                <w:color w:val="auto"/>
                <w:sz w:val="26"/>
                <w:szCs w:val="26"/>
              </w:rPr>
              <w:t>15</w:t>
            </w:r>
          </w:p>
        </w:tc>
        <w:tc>
          <w:tcPr>
            <w:tcW w:w="2119" w:type="dxa"/>
          </w:tcPr>
          <w:p>
            <w:pPr>
              <w:jc w:val="both"/>
              <w:rPr>
                <w:color w:val="auto"/>
                <w:spacing w:val="1"/>
                <w:sz w:val="26"/>
                <w:szCs w:val="26"/>
                <w:lang w:eastAsia="vi-VN"/>
              </w:rPr>
            </w:pPr>
            <w:r>
              <w:rPr>
                <w:color w:val="auto"/>
                <w:sz w:val="26"/>
                <w:szCs w:val="26"/>
              </w:rPr>
              <w:t>Review</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jc w:val="both"/>
              <w:rPr>
                <w:color w:val="auto"/>
                <w:sz w:val="26"/>
                <w:szCs w:val="26"/>
              </w:rPr>
            </w:pPr>
            <w:r>
              <w:rPr>
                <w:color w:val="auto"/>
                <w:sz w:val="26"/>
                <w:szCs w:val="26"/>
              </w:rPr>
              <w:t>By the end of the lesson, students will be able to know how to apply their knowledge to do the test well.</w:t>
            </w: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tc>
        <w:tc>
          <w:tcPr>
            <w:tcW w:w="1794" w:type="dxa"/>
            <w:vMerge w:val="restart"/>
          </w:tcPr>
          <w:p>
            <w:pPr>
              <w:spacing w:before="0" w:after="0"/>
              <w:jc w:val="both"/>
              <w:rPr>
                <w:color w:val="auto"/>
                <w:sz w:val="26"/>
                <w:szCs w:val="26"/>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rPr>
            </w:pPr>
            <w:r>
              <w:rPr>
                <w:color w:val="auto"/>
                <w:sz w:val="26"/>
                <w:szCs w:val="26"/>
              </w:rPr>
              <w:t>Review</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z w:val="26"/>
                <w:szCs w:val="26"/>
                <w:lang w:val="vi-VN"/>
              </w:rPr>
              <w:t>Học sinh thực hiện nhiệm vụ tại nhà</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color w:val="auto"/>
                <w:sz w:val="26"/>
                <w:szCs w:val="26"/>
              </w:rPr>
            </w:pPr>
            <w:r>
              <w:rPr>
                <w:color w:val="auto"/>
                <w:sz w:val="26"/>
                <w:szCs w:val="26"/>
              </w:rPr>
              <w:t>16</w:t>
            </w:r>
          </w:p>
        </w:tc>
        <w:tc>
          <w:tcPr>
            <w:tcW w:w="2119" w:type="dxa"/>
          </w:tcPr>
          <w:p>
            <w:pPr>
              <w:jc w:val="both"/>
              <w:rPr>
                <w:bCs/>
                <w:color w:val="auto"/>
                <w:sz w:val="26"/>
                <w:szCs w:val="26"/>
                <w:lang w:val="af-ZA"/>
              </w:rPr>
            </w:pPr>
            <w:r>
              <w:rPr>
                <w:bCs/>
                <w:color w:val="auto"/>
                <w:sz w:val="26"/>
                <w:szCs w:val="26"/>
                <w:lang w:val="af-ZA"/>
              </w:rPr>
              <w:t>Review</w:t>
            </w:r>
          </w:p>
        </w:tc>
        <w:tc>
          <w:tcPr>
            <w:tcW w:w="853" w:type="dxa"/>
            <w:vMerge w:val="restart"/>
          </w:tcPr>
          <w:p>
            <w:pPr>
              <w:jc w:val="center"/>
              <w:rPr>
                <w:color w:val="auto"/>
                <w:sz w:val="26"/>
                <w:szCs w:val="26"/>
              </w:rPr>
            </w:pPr>
            <w:r>
              <w:rPr>
                <w:color w:val="auto"/>
                <w:sz w:val="26"/>
                <w:szCs w:val="26"/>
              </w:rPr>
              <w:t>3</w:t>
            </w:r>
          </w:p>
        </w:tc>
        <w:tc>
          <w:tcPr>
            <w:tcW w:w="3978" w:type="dxa"/>
            <w:vMerge w:val="restart"/>
          </w:tcPr>
          <w:p>
            <w:pPr>
              <w:jc w:val="both"/>
              <w:rPr>
                <w:color w:val="auto"/>
                <w:sz w:val="26"/>
                <w:szCs w:val="26"/>
              </w:rPr>
            </w:pPr>
            <w:r>
              <w:rPr>
                <w:color w:val="auto"/>
                <w:sz w:val="26"/>
                <w:szCs w:val="26"/>
              </w:rPr>
              <w:t>By the end of the lesson, students will be able to know how to apply their knowledge to do the test well.</w:t>
            </w:r>
          </w:p>
        </w:tc>
        <w:tc>
          <w:tcPr>
            <w:tcW w:w="1746" w:type="dxa"/>
          </w:tcPr>
          <w:p>
            <w:pPr>
              <w:spacing w:before="0" w:after="0"/>
              <w:jc w:val="both"/>
              <w:rPr>
                <w:color w:val="auto"/>
                <w:sz w:val="26"/>
                <w:szCs w:val="26"/>
              </w:rPr>
            </w:pPr>
            <w:r>
              <w:rPr>
                <w:color w:val="auto"/>
                <w:sz w:val="26"/>
                <w:szCs w:val="26"/>
              </w:rPr>
              <w:t>Tiết 1 – GV trực tuyến livestream</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tc>
        <w:tc>
          <w:tcPr>
            <w:tcW w:w="1794" w:type="dxa"/>
            <w:vMerge w:val="restart"/>
          </w:tcPr>
          <w:p>
            <w:pPr>
              <w:spacing w:before="0" w:after="0"/>
              <w:jc w:val="both"/>
              <w:rPr>
                <w:color w:val="auto"/>
                <w:sz w:val="26"/>
                <w:szCs w:val="26"/>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color w:val="auto"/>
                <w:sz w:val="26"/>
                <w:szCs w:val="26"/>
                <w:lang w:val="vi-VN"/>
              </w:rPr>
            </w:pPr>
          </w:p>
        </w:tc>
        <w:tc>
          <w:tcPr>
            <w:tcW w:w="2119" w:type="dxa"/>
          </w:tcPr>
          <w:p>
            <w:pPr>
              <w:jc w:val="both"/>
              <w:rPr>
                <w:color w:val="auto"/>
                <w:sz w:val="26"/>
                <w:szCs w:val="26"/>
                <w:lang w:val="vi-VN"/>
              </w:rPr>
            </w:pPr>
            <w:r>
              <w:rPr>
                <w:color w:val="auto"/>
                <w:spacing w:val="1"/>
                <w:sz w:val="26"/>
                <w:szCs w:val="26"/>
                <w:lang w:eastAsia="vi-VN"/>
              </w:rPr>
              <w:t>Review</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restart"/>
          </w:tcPr>
          <w:p>
            <w:pPr>
              <w:spacing w:before="0" w:after="0"/>
              <w:jc w:val="both"/>
              <w:rPr>
                <w:color w:val="auto"/>
                <w:sz w:val="26"/>
                <w:szCs w:val="26"/>
                <w:lang w:val="vi-VN"/>
              </w:rPr>
            </w:pPr>
            <w:r>
              <w:rPr>
                <w:color w:val="auto"/>
                <w:sz w:val="26"/>
                <w:szCs w:val="26"/>
                <w:lang w:val="vi-VN"/>
              </w:rPr>
              <w:t xml:space="preserve">Tiết 3 – HS nghiên cứu nội dung – Làm nhiệm vụ GV giao </w:t>
            </w: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47" w:type="dxa"/>
            <w:vMerge w:val="continue"/>
          </w:tcPr>
          <w:p>
            <w:pPr>
              <w:jc w:val="center"/>
              <w:rPr>
                <w:color w:val="auto"/>
                <w:sz w:val="26"/>
                <w:szCs w:val="26"/>
                <w:lang w:val="vi-VN"/>
              </w:rPr>
            </w:pPr>
          </w:p>
        </w:tc>
        <w:tc>
          <w:tcPr>
            <w:tcW w:w="2119" w:type="dxa"/>
            <w:vMerge w:val="restart"/>
          </w:tcPr>
          <w:p>
            <w:pPr>
              <w:jc w:val="both"/>
              <w:rPr>
                <w:color w:val="auto"/>
                <w:sz w:val="26"/>
                <w:szCs w:val="26"/>
              </w:rPr>
            </w:pPr>
            <w:r>
              <w:rPr>
                <w:color w:val="auto"/>
                <w:sz w:val="26"/>
                <w:szCs w:val="26"/>
              </w:rPr>
              <w:t>The test for the first semester</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jc w:val="center"/>
        </w:trPr>
        <w:tc>
          <w:tcPr>
            <w:tcW w:w="747" w:type="dxa"/>
            <w:vMerge w:val="continue"/>
          </w:tcPr>
          <w:p>
            <w:pPr>
              <w:jc w:val="center"/>
              <w:rPr>
                <w:color w:val="auto"/>
                <w:sz w:val="26"/>
                <w:szCs w:val="26"/>
                <w:lang w:val="vi-VN"/>
              </w:rPr>
            </w:pPr>
          </w:p>
        </w:tc>
        <w:tc>
          <w:tcPr>
            <w:tcW w:w="2119" w:type="dxa"/>
            <w:vMerge w:val="continue"/>
          </w:tcPr>
          <w:p>
            <w:pPr>
              <w:jc w:val="both"/>
              <w:rPr>
                <w:color w:val="auto"/>
                <w:sz w:val="26"/>
                <w:szCs w:val="26"/>
              </w:rPr>
            </w:pP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tcPr>
          <w:p>
            <w:pPr>
              <w:spacing w:before="0" w:after="0"/>
              <w:jc w:val="both"/>
              <w:rPr>
                <w:color w:val="auto"/>
                <w:sz w:val="26"/>
                <w:szCs w:val="26"/>
              </w:rPr>
            </w:pPr>
            <w:r>
              <w:rPr>
                <w:color w:val="auto"/>
                <w:sz w:val="26"/>
                <w:szCs w:val="26"/>
              </w:rPr>
              <w:t>Trực tuyến trên Google Form</w:t>
            </w:r>
          </w:p>
          <w:p>
            <w:pPr>
              <w:spacing w:before="0" w:after="0"/>
              <w:jc w:val="both"/>
              <w:rPr>
                <w:color w:val="auto"/>
                <w:sz w:val="26"/>
                <w:szCs w:val="26"/>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747" w:type="dxa"/>
            <w:vMerge w:val="restart"/>
          </w:tcPr>
          <w:p>
            <w:pPr>
              <w:jc w:val="center"/>
              <w:rPr>
                <w:color w:val="auto"/>
                <w:sz w:val="26"/>
                <w:szCs w:val="26"/>
              </w:rPr>
            </w:pPr>
            <w:r>
              <w:rPr>
                <w:color w:val="auto"/>
                <w:sz w:val="26"/>
                <w:szCs w:val="26"/>
              </w:rPr>
              <w:t>17</w:t>
            </w:r>
          </w:p>
        </w:tc>
        <w:tc>
          <w:tcPr>
            <w:tcW w:w="2119" w:type="dxa"/>
          </w:tcPr>
          <w:p>
            <w:pPr>
              <w:jc w:val="both"/>
              <w:rPr>
                <w:color w:val="auto"/>
                <w:sz w:val="26"/>
                <w:szCs w:val="26"/>
              </w:rPr>
            </w:pPr>
            <w:r>
              <w:rPr>
                <w:color w:val="auto"/>
                <w:sz w:val="26"/>
                <w:szCs w:val="26"/>
              </w:rPr>
              <w:t>Test correction</w:t>
            </w:r>
          </w:p>
        </w:tc>
        <w:tc>
          <w:tcPr>
            <w:tcW w:w="853" w:type="dxa"/>
            <w:vMerge w:val="restart"/>
          </w:tcPr>
          <w:p>
            <w:pPr>
              <w:jc w:val="center"/>
              <w:rPr>
                <w:color w:val="auto"/>
                <w:sz w:val="26"/>
                <w:szCs w:val="26"/>
              </w:rPr>
            </w:pPr>
            <w:r>
              <w:rPr>
                <w:color w:val="auto"/>
                <w:sz w:val="26"/>
                <w:szCs w:val="26"/>
              </w:rPr>
              <w:t>3</w:t>
            </w:r>
          </w:p>
        </w:tc>
        <w:tc>
          <w:tcPr>
            <w:tcW w:w="3978" w:type="dxa"/>
            <w:vMerge w:val="restart"/>
          </w:tcPr>
          <w:p>
            <w:pPr>
              <w:jc w:val="both"/>
              <w:rPr>
                <w:color w:val="auto"/>
                <w:sz w:val="26"/>
                <w:szCs w:val="26"/>
              </w:rPr>
            </w:pPr>
            <w:r>
              <w:rPr>
                <w:color w:val="auto"/>
                <w:sz w:val="26"/>
                <w:szCs w:val="26"/>
              </w:rPr>
              <w:t>After end of test, students will be able to know the correct answers.</w:t>
            </w:r>
          </w:p>
          <w:p>
            <w:pPr>
              <w:jc w:val="both"/>
              <w:rPr>
                <w:color w:val="auto"/>
                <w:sz w:val="26"/>
                <w:szCs w:val="26"/>
                <w:lang w:val="vi-VN"/>
              </w:rPr>
            </w:pPr>
            <w:r>
              <w:rPr>
                <w:color w:val="auto"/>
                <w:sz w:val="26"/>
                <w:szCs w:val="26"/>
              </w:rPr>
              <w:t xml:space="preserve">By the end of the lesson, the students will be able to know about the differences between the country life and the city life. </w:t>
            </w:r>
          </w:p>
        </w:tc>
        <w:tc>
          <w:tcPr>
            <w:tcW w:w="1746" w:type="dxa"/>
            <w:vMerge w:val="restart"/>
          </w:tcPr>
          <w:p>
            <w:pPr>
              <w:spacing w:before="0" w:after="0"/>
              <w:jc w:val="both"/>
              <w:rPr>
                <w:color w:val="auto"/>
                <w:sz w:val="26"/>
                <w:szCs w:val="26"/>
                <w:lang w:val="vi-VN"/>
              </w:rPr>
            </w:pPr>
            <w:r>
              <w:rPr>
                <w:color w:val="auto"/>
                <w:sz w:val="26"/>
                <w:szCs w:val="26"/>
                <w:lang w:val="vi-VN"/>
              </w:rPr>
              <w:t>Tiết 1,2 – GV trực tuyến livestream</w:t>
            </w:r>
          </w:p>
          <w:p>
            <w:pPr>
              <w:spacing w:before="0" w:after="0"/>
              <w:jc w:val="both"/>
              <w:rPr>
                <w:color w:val="auto"/>
                <w:sz w:val="26"/>
                <w:szCs w:val="26"/>
                <w:lang w:val="vi-VN"/>
              </w:rPr>
            </w:pPr>
            <w:r>
              <w:rPr>
                <w:color w:val="auto"/>
                <w:sz w:val="26"/>
                <w:szCs w:val="26"/>
                <w:lang w:val="vi-VN"/>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p>
            <w:pPr>
              <w:spacing w:before="0" w:after="0"/>
              <w:jc w:val="both"/>
              <w:rPr>
                <w:color w:val="auto"/>
                <w:sz w:val="26"/>
                <w:szCs w:val="26"/>
                <w:lang w:val="vi-VN"/>
              </w:rPr>
            </w:pPr>
          </w:p>
        </w:tc>
        <w:tc>
          <w:tcPr>
            <w:tcW w:w="1794" w:type="dxa"/>
            <w:vMerge w:val="restart"/>
          </w:tcPr>
          <w:p>
            <w:pPr>
              <w:spacing w:before="0" w:after="0"/>
              <w:jc w:val="both"/>
              <w:rPr>
                <w:b/>
                <w:color w:val="auto"/>
                <w:sz w:val="26"/>
                <w:szCs w:val="26"/>
              </w:rPr>
            </w:pPr>
            <w:r>
              <w:rPr>
                <w:b/>
                <w:color w:val="auto"/>
                <w:sz w:val="26"/>
                <w:szCs w:val="26"/>
              </w:rPr>
              <w:t>Unit 8:</w:t>
            </w:r>
          </w:p>
          <w:p>
            <w:pPr>
              <w:spacing w:before="0" w:after="0"/>
              <w:jc w:val="both"/>
              <w:rPr>
                <w:color w:val="auto"/>
                <w:sz w:val="26"/>
                <w:szCs w:val="26"/>
              </w:rPr>
            </w:pPr>
            <w:r>
              <w:rPr>
                <w:color w:val="auto"/>
                <w:sz w:val="26"/>
                <w:szCs w:val="26"/>
              </w:rPr>
              <w:t>- Học sinh tự học:</w:t>
            </w:r>
          </w:p>
          <w:p>
            <w:pPr>
              <w:spacing w:before="0" w:after="0"/>
              <w:jc w:val="both"/>
              <w:rPr>
                <w:color w:val="auto"/>
                <w:sz w:val="26"/>
                <w:szCs w:val="26"/>
              </w:rPr>
            </w:pPr>
            <w:r>
              <w:rPr>
                <w:color w:val="auto"/>
                <w:sz w:val="26"/>
                <w:szCs w:val="26"/>
              </w:rPr>
              <w:t>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47" w:type="dxa"/>
            <w:vMerge w:val="continue"/>
          </w:tcPr>
          <w:p>
            <w:pPr>
              <w:rPr>
                <w:color w:val="auto"/>
                <w:sz w:val="26"/>
                <w:szCs w:val="26"/>
                <w:lang w:val="vi-VN"/>
              </w:rPr>
            </w:pPr>
          </w:p>
        </w:tc>
        <w:tc>
          <w:tcPr>
            <w:tcW w:w="2119" w:type="dxa"/>
          </w:tcPr>
          <w:p>
            <w:pPr>
              <w:jc w:val="both"/>
              <w:rPr>
                <w:color w:val="auto"/>
                <w:sz w:val="26"/>
                <w:szCs w:val="26"/>
              </w:rPr>
            </w:pPr>
            <w:r>
              <w:rPr>
                <w:color w:val="auto"/>
                <w:sz w:val="26"/>
                <w:szCs w:val="26"/>
              </w:rPr>
              <w:t>Unit 8: Listen, Read</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rPr>
            </w:pPr>
          </w:p>
        </w:tc>
        <w:tc>
          <w:tcPr>
            <w:tcW w:w="2051" w:type="dxa"/>
            <w:vMerge w:val="continue"/>
          </w:tcPr>
          <w:p>
            <w:pPr>
              <w:spacing w:before="0" w:after="0"/>
              <w:jc w:val="both"/>
              <w:rPr>
                <w:color w:val="auto"/>
                <w:sz w:val="26"/>
                <w:szCs w:val="26"/>
                <w:lang w:val="vi-VN"/>
              </w:rPr>
            </w:pPr>
          </w:p>
        </w:tc>
        <w:tc>
          <w:tcPr>
            <w:tcW w:w="1794" w:type="dxa"/>
            <w:vMerge w:val="continue"/>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rPr>
                <w:color w:val="auto"/>
                <w:sz w:val="26"/>
                <w:szCs w:val="26"/>
                <w:lang w:val="vi-VN"/>
              </w:rPr>
            </w:pPr>
          </w:p>
        </w:tc>
        <w:tc>
          <w:tcPr>
            <w:tcW w:w="2119" w:type="dxa"/>
          </w:tcPr>
          <w:p>
            <w:pPr>
              <w:jc w:val="both"/>
              <w:rPr>
                <w:color w:val="auto"/>
                <w:sz w:val="26"/>
                <w:szCs w:val="26"/>
                <w:lang w:val="vi-VN"/>
              </w:rPr>
            </w:pPr>
            <w:r>
              <w:rPr>
                <w:color w:val="auto"/>
                <w:sz w:val="26"/>
                <w:szCs w:val="26"/>
                <w:lang w:val="vi-VN"/>
              </w:rPr>
              <w:t>Học sinh thực hiện nhiệm vụ tại nhà</w:t>
            </w:r>
          </w:p>
        </w:tc>
        <w:tc>
          <w:tcPr>
            <w:tcW w:w="853" w:type="dxa"/>
            <w:vMerge w:val="continue"/>
          </w:tcPr>
          <w:p>
            <w:pPr>
              <w:jc w:val="center"/>
              <w:rPr>
                <w:color w:val="auto"/>
                <w:sz w:val="26"/>
                <w:szCs w:val="26"/>
                <w:lang w:val="vi-VN"/>
              </w:rPr>
            </w:pPr>
          </w:p>
        </w:tc>
        <w:tc>
          <w:tcPr>
            <w:tcW w:w="3978" w:type="dxa"/>
            <w:vMerge w:val="continue"/>
          </w:tcPr>
          <w:p>
            <w:pPr>
              <w:jc w:val="both"/>
              <w:rPr>
                <w:color w:val="auto"/>
                <w:sz w:val="26"/>
                <w:szCs w:val="26"/>
                <w:lang w:val="vi-VN"/>
              </w:rPr>
            </w:pPr>
          </w:p>
        </w:tc>
        <w:tc>
          <w:tcPr>
            <w:tcW w:w="1746" w:type="dxa"/>
            <w:vMerge w:val="continue"/>
          </w:tcPr>
          <w:p>
            <w:pPr>
              <w:spacing w:before="0" w:after="0"/>
              <w:jc w:val="both"/>
              <w:rPr>
                <w:color w:val="auto"/>
                <w:sz w:val="26"/>
                <w:szCs w:val="26"/>
                <w:lang w:val="vi-VN"/>
              </w:rPr>
            </w:pPr>
          </w:p>
        </w:tc>
        <w:tc>
          <w:tcPr>
            <w:tcW w:w="2051" w:type="dxa"/>
          </w:tcPr>
          <w:p>
            <w:pPr>
              <w:spacing w:before="0" w:after="0"/>
              <w:jc w:val="both"/>
              <w:rPr>
                <w:color w:val="auto"/>
                <w:sz w:val="26"/>
                <w:szCs w:val="26"/>
              </w:rPr>
            </w:pPr>
            <w:r>
              <w:rPr>
                <w:color w:val="auto"/>
                <w:sz w:val="26"/>
                <w:szCs w:val="26"/>
              </w:rPr>
              <w:t>Phần mềm Google Form</w:t>
            </w:r>
          </w:p>
        </w:tc>
        <w:tc>
          <w:tcPr>
            <w:tcW w:w="1794" w:type="dxa"/>
            <w:vMerge w:val="continue"/>
          </w:tcPr>
          <w:p>
            <w:pPr>
              <w:spacing w:before="0" w:after="0"/>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47" w:type="dxa"/>
            <w:vMerge w:val="restart"/>
          </w:tcPr>
          <w:p>
            <w:pPr>
              <w:jc w:val="center"/>
              <w:rPr>
                <w:color w:val="auto"/>
                <w:sz w:val="26"/>
                <w:szCs w:val="26"/>
                <w:lang w:val="vi-VN"/>
              </w:rPr>
            </w:pPr>
            <w:r>
              <w:rPr>
                <w:color w:val="auto"/>
                <w:sz w:val="26"/>
                <w:szCs w:val="26"/>
              </w:rPr>
              <w:t>18</w:t>
            </w:r>
          </w:p>
        </w:tc>
        <w:tc>
          <w:tcPr>
            <w:tcW w:w="2119" w:type="dxa"/>
          </w:tcPr>
          <w:p>
            <w:pPr>
              <w:jc w:val="both"/>
              <w:rPr>
                <w:color w:val="auto"/>
                <w:sz w:val="26"/>
                <w:szCs w:val="26"/>
              </w:rPr>
            </w:pPr>
            <w:r>
              <w:rPr>
                <w:color w:val="auto"/>
                <w:sz w:val="26"/>
                <w:szCs w:val="26"/>
              </w:rPr>
              <w:t>Unit 8: Language Focus</w:t>
            </w:r>
          </w:p>
        </w:tc>
        <w:tc>
          <w:tcPr>
            <w:tcW w:w="853" w:type="dxa"/>
            <w:vMerge w:val="restart"/>
          </w:tcPr>
          <w:p>
            <w:pPr>
              <w:jc w:val="center"/>
              <w:rPr>
                <w:b/>
                <w:bCs/>
                <w:color w:val="auto"/>
                <w:sz w:val="26"/>
                <w:szCs w:val="26"/>
              </w:rPr>
            </w:pPr>
            <w:r>
              <w:rPr>
                <w:color w:val="auto"/>
                <w:sz w:val="26"/>
                <w:szCs w:val="26"/>
              </w:rPr>
              <w:t>3</w:t>
            </w:r>
          </w:p>
        </w:tc>
        <w:tc>
          <w:tcPr>
            <w:tcW w:w="3978" w:type="dxa"/>
            <w:vMerge w:val="restart"/>
          </w:tcPr>
          <w:p>
            <w:pPr>
              <w:jc w:val="both"/>
              <w:rPr>
                <w:color w:val="auto"/>
                <w:sz w:val="26"/>
                <w:szCs w:val="26"/>
              </w:rPr>
            </w:pPr>
            <w:r>
              <w:rPr>
                <w:color w:val="auto"/>
                <w:sz w:val="26"/>
                <w:szCs w:val="26"/>
              </w:rPr>
              <w:t>Students will understand the text about one of the social problems and use comparative and superlative adjectives.</w:t>
            </w:r>
          </w:p>
          <w:p>
            <w:pPr>
              <w:jc w:val="both"/>
              <w:rPr>
                <w:color w:val="auto"/>
                <w:sz w:val="26"/>
                <w:szCs w:val="26"/>
              </w:rPr>
            </w:pPr>
            <w:r>
              <w:rPr>
                <w:color w:val="auto"/>
                <w:sz w:val="26"/>
                <w:szCs w:val="26"/>
              </w:rPr>
              <w:t>By the end of the lesson, students will be able to review important structures in Grade 8.</w:t>
            </w:r>
          </w:p>
        </w:tc>
        <w:tc>
          <w:tcPr>
            <w:tcW w:w="1746" w:type="dxa"/>
            <w:vMerge w:val="restart"/>
          </w:tcPr>
          <w:p>
            <w:pPr>
              <w:spacing w:before="0" w:after="0"/>
              <w:jc w:val="both"/>
              <w:rPr>
                <w:color w:val="auto"/>
                <w:sz w:val="26"/>
                <w:szCs w:val="26"/>
              </w:rPr>
            </w:pPr>
            <w:r>
              <w:rPr>
                <w:color w:val="auto"/>
                <w:sz w:val="26"/>
                <w:szCs w:val="26"/>
              </w:rPr>
              <w:t>Tiết 1,2 – GV trực tuyến livestream</w:t>
            </w:r>
          </w:p>
          <w:p>
            <w:pPr>
              <w:spacing w:before="0" w:after="0"/>
              <w:jc w:val="both"/>
              <w:rPr>
                <w:color w:val="auto"/>
                <w:sz w:val="26"/>
                <w:szCs w:val="26"/>
                <w:lang w:val="vi-VN"/>
              </w:rPr>
            </w:pPr>
            <w:r>
              <w:rPr>
                <w:color w:val="auto"/>
                <w:sz w:val="26"/>
                <w:szCs w:val="26"/>
              </w:rPr>
              <w:t>Tiết 3 – HS nghiên cứu nội dung – Làm nhiệm vụ GV giao về nhà</w:t>
            </w:r>
          </w:p>
        </w:tc>
        <w:tc>
          <w:tcPr>
            <w:tcW w:w="2051" w:type="dxa"/>
            <w:vMerge w:val="restart"/>
          </w:tcPr>
          <w:p>
            <w:pPr>
              <w:spacing w:before="0" w:after="0"/>
              <w:jc w:val="both"/>
              <w:rPr>
                <w:color w:val="auto"/>
                <w:sz w:val="26"/>
                <w:szCs w:val="26"/>
                <w:lang w:val="vi-VN"/>
              </w:rPr>
            </w:pPr>
            <w:r>
              <w:rPr>
                <w:color w:val="auto"/>
                <w:sz w:val="26"/>
                <w:szCs w:val="26"/>
                <w:lang w:val="fr-FR"/>
              </w:rPr>
              <w:t>Phần mền zoom và trang https://lophoc.hcm.edu.vn</w:t>
            </w:r>
          </w:p>
        </w:tc>
        <w:tc>
          <w:tcPr>
            <w:tcW w:w="1794" w:type="dxa"/>
            <w:vMerge w:val="restart"/>
          </w:tcPr>
          <w:p>
            <w:pPr>
              <w:spacing w:before="0" w:after="0"/>
              <w:jc w:val="both"/>
              <w:rPr>
                <w:color w:val="auto"/>
                <w:sz w:val="26"/>
                <w:szCs w:val="26"/>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47" w:type="dxa"/>
            <w:vMerge w:val="continue"/>
          </w:tcPr>
          <w:p>
            <w:pPr>
              <w:jc w:val="center"/>
              <w:rPr>
                <w:color w:val="auto"/>
                <w:sz w:val="26"/>
                <w:szCs w:val="26"/>
                <w:lang w:val="fr-FR"/>
              </w:rPr>
            </w:pPr>
          </w:p>
        </w:tc>
        <w:tc>
          <w:tcPr>
            <w:tcW w:w="2119" w:type="dxa"/>
          </w:tcPr>
          <w:p>
            <w:pPr>
              <w:jc w:val="both"/>
              <w:rPr>
                <w:color w:val="auto"/>
                <w:sz w:val="26"/>
                <w:szCs w:val="26"/>
              </w:rPr>
            </w:pPr>
            <w:r>
              <w:rPr>
                <w:color w:val="auto"/>
                <w:sz w:val="26"/>
                <w:szCs w:val="26"/>
              </w:rPr>
              <w:t>Review</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rPr>
            </w:pPr>
          </w:p>
        </w:tc>
        <w:tc>
          <w:tcPr>
            <w:tcW w:w="1746" w:type="dxa"/>
            <w:vMerge w:val="continue"/>
          </w:tcPr>
          <w:p>
            <w:pPr>
              <w:spacing w:before="0" w:after="0"/>
              <w:jc w:val="both"/>
              <w:rPr>
                <w:color w:val="auto"/>
                <w:sz w:val="26"/>
                <w:szCs w:val="26"/>
              </w:rPr>
            </w:pPr>
          </w:p>
        </w:tc>
        <w:tc>
          <w:tcPr>
            <w:tcW w:w="2051" w:type="dxa"/>
            <w:vMerge w:val="continue"/>
          </w:tcPr>
          <w:p>
            <w:pPr>
              <w:spacing w:before="0" w:after="0"/>
              <w:jc w:val="both"/>
              <w:rPr>
                <w:color w:val="auto"/>
                <w:sz w:val="26"/>
                <w:szCs w:val="26"/>
              </w:rPr>
            </w:pPr>
          </w:p>
        </w:tc>
        <w:tc>
          <w:tcPr>
            <w:tcW w:w="1794" w:type="dxa"/>
            <w:vMerge w:val="continue"/>
          </w:tcPr>
          <w:p>
            <w:pPr>
              <w:spacing w:before="0" w:after="0"/>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747" w:type="dxa"/>
            <w:vMerge w:val="continue"/>
          </w:tcPr>
          <w:p>
            <w:pPr>
              <w:jc w:val="center"/>
              <w:rPr>
                <w:color w:val="auto"/>
                <w:sz w:val="26"/>
                <w:szCs w:val="26"/>
              </w:rPr>
            </w:pPr>
          </w:p>
        </w:tc>
        <w:tc>
          <w:tcPr>
            <w:tcW w:w="2119" w:type="dxa"/>
          </w:tcPr>
          <w:p>
            <w:pPr>
              <w:jc w:val="both"/>
              <w:rPr>
                <w:color w:val="auto"/>
                <w:sz w:val="26"/>
                <w:szCs w:val="26"/>
              </w:rPr>
            </w:pPr>
            <w:r>
              <w:rPr>
                <w:color w:val="auto"/>
                <w:sz w:val="26"/>
                <w:szCs w:val="26"/>
              </w:rPr>
              <w:t>Học sinh thực hiện nhiệm vụ tại nhà</w:t>
            </w:r>
          </w:p>
        </w:tc>
        <w:tc>
          <w:tcPr>
            <w:tcW w:w="853" w:type="dxa"/>
            <w:vMerge w:val="continue"/>
          </w:tcPr>
          <w:p>
            <w:pPr>
              <w:jc w:val="center"/>
              <w:rPr>
                <w:color w:val="auto"/>
                <w:sz w:val="26"/>
                <w:szCs w:val="26"/>
              </w:rPr>
            </w:pPr>
          </w:p>
        </w:tc>
        <w:tc>
          <w:tcPr>
            <w:tcW w:w="3978" w:type="dxa"/>
            <w:vMerge w:val="continue"/>
          </w:tcPr>
          <w:p>
            <w:pPr>
              <w:jc w:val="both"/>
              <w:rPr>
                <w:color w:val="auto"/>
                <w:sz w:val="26"/>
                <w:szCs w:val="26"/>
              </w:rPr>
            </w:pPr>
          </w:p>
        </w:tc>
        <w:tc>
          <w:tcPr>
            <w:tcW w:w="1746" w:type="dxa"/>
            <w:vMerge w:val="continue"/>
          </w:tcPr>
          <w:p>
            <w:pPr>
              <w:spacing w:before="0" w:after="0"/>
              <w:jc w:val="both"/>
              <w:rPr>
                <w:color w:val="auto"/>
                <w:sz w:val="26"/>
                <w:szCs w:val="26"/>
              </w:rPr>
            </w:pPr>
          </w:p>
        </w:tc>
        <w:tc>
          <w:tcPr>
            <w:tcW w:w="2051" w:type="dxa"/>
            <w:vMerge w:val="continue"/>
          </w:tcPr>
          <w:p>
            <w:pPr>
              <w:spacing w:before="0" w:after="0"/>
              <w:jc w:val="both"/>
              <w:rPr>
                <w:color w:val="auto"/>
                <w:sz w:val="26"/>
                <w:szCs w:val="26"/>
              </w:rPr>
            </w:pPr>
          </w:p>
        </w:tc>
        <w:tc>
          <w:tcPr>
            <w:tcW w:w="1794" w:type="dxa"/>
            <w:vMerge w:val="continue"/>
          </w:tcPr>
          <w:p>
            <w:pPr>
              <w:spacing w:before="0" w:after="0"/>
              <w:jc w:val="both"/>
              <w:rPr>
                <w:color w:val="auto"/>
                <w:sz w:val="26"/>
                <w:szCs w:val="26"/>
              </w:rPr>
            </w:pPr>
          </w:p>
        </w:tc>
      </w:tr>
    </w:tbl>
    <w:p>
      <w:pPr>
        <w:ind w:firstLine="720"/>
        <w:jc w:val="both"/>
        <w:rPr>
          <w:b/>
          <w:bCs/>
          <w:color w:val="auto"/>
          <w:sz w:val="26"/>
          <w:szCs w:val="26"/>
        </w:rPr>
      </w:pPr>
    </w:p>
    <w:p>
      <w:pPr>
        <w:numPr>
          <w:ilvl w:val="1"/>
          <w:numId w:val="1"/>
        </w:numPr>
        <w:ind w:left="720"/>
        <w:jc w:val="both"/>
        <w:rPr>
          <w:b/>
          <w:bCs/>
          <w:color w:val="auto"/>
          <w:sz w:val="26"/>
          <w:szCs w:val="26"/>
        </w:rPr>
      </w:pPr>
      <w:r>
        <w:rPr>
          <w:b/>
          <w:bCs/>
          <w:color w:val="auto"/>
          <w:sz w:val="26"/>
          <w:szCs w:val="26"/>
        </w:rPr>
        <w:t>Khối 9</w:t>
      </w:r>
    </w:p>
    <w:p>
      <w:pPr>
        <w:ind w:left="720"/>
        <w:jc w:val="both"/>
        <w:rPr>
          <w:b/>
          <w:bCs/>
          <w:color w:val="auto"/>
          <w:sz w:val="26"/>
          <w:szCs w:val="26"/>
        </w:rPr>
      </w:pPr>
    </w:p>
    <w:tbl>
      <w:tblPr>
        <w:tblStyle w:val="11"/>
        <w:tblW w:w="13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2381"/>
        <w:gridCol w:w="924"/>
        <w:gridCol w:w="4198"/>
        <w:gridCol w:w="1460"/>
        <w:gridCol w:w="1912"/>
        <w:gridCol w:w="1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b/>
                <w:color w:val="auto"/>
                <w:sz w:val="26"/>
                <w:szCs w:val="26"/>
                <w:lang w:val="vi-VN"/>
              </w:rPr>
            </w:pPr>
            <w:r>
              <w:rPr>
                <w:rFonts w:hint="default" w:ascii="Times New Roman" w:hAnsi="Times New Roman" w:eastAsia="Calibri" w:cs="Times New Roman"/>
                <w:b/>
                <w:bCs/>
                <w:color w:val="auto"/>
                <w:sz w:val="26"/>
                <w:szCs w:val="26"/>
                <w:lang w:val="vi-VN"/>
              </w:rPr>
              <w:t>STT</w:t>
            </w:r>
          </w:p>
        </w:tc>
        <w:tc>
          <w:tcPr>
            <w:tcW w:w="2381"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b/>
                <w:bCs/>
                <w:color w:val="auto"/>
                <w:sz w:val="26"/>
                <w:szCs w:val="26"/>
                <w:lang w:val="vi-VN"/>
              </w:rPr>
            </w:pPr>
            <w:r>
              <w:rPr>
                <w:rFonts w:hint="default" w:ascii="Times New Roman" w:hAnsi="Times New Roman" w:eastAsia="Calibri" w:cs="Times New Roman"/>
                <w:b/>
                <w:bCs/>
                <w:color w:val="auto"/>
                <w:sz w:val="26"/>
                <w:szCs w:val="26"/>
                <w:lang w:val="vi-VN"/>
              </w:rPr>
              <w:t>Bài học</w:t>
            </w:r>
          </w:p>
          <w:p>
            <w:pPr>
              <w:spacing w:before="0" w:after="0"/>
              <w:jc w:val="center"/>
              <w:rPr>
                <w:rFonts w:hint="default" w:ascii="Times New Roman" w:hAnsi="Times New Roman" w:cs="Times New Roman"/>
                <w:b/>
                <w:color w:val="auto"/>
                <w:sz w:val="26"/>
                <w:szCs w:val="26"/>
                <w:lang w:val="vi-VN"/>
              </w:rPr>
            </w:pPr>
            <w:r>
              <w:rPr>
                <w:rFonts w:hint="default" w:ascii="Times New Roman" w:hAnsi="Times New Roman" w:eastAsia="Calibri" w:cs="Times New Roman"/>
                <w:b/>
                <w:bCs/>
                <w:color w:val="auto"/>
                <w:sz w:val="26"/>
                <w:szCs w:val="26"/>
                <w:lang w:val="vi-VN"/>
              </w:rPr>
              <w:t>(1)</w:t>
            </w:r>
          </w:p>
        </w:tc>
        <w:tc>
          <w:tcPr>
            <w:tcW w:w="924"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b/>
                <w:bCs/>
                <w:color w:val="auto"/>
                <w:sz w:val="26"/>
                <w:szCs w:val="26"/>
                <w:lang w:val="vi-VN"/>
              </w:rPr>
            </w:pPr>
            <w:r>
              <w:rPr>
                <w:rFonts w:hint="default" w:ascii="Times New Roman" w:hAnsi="Times New Roman" w:eastAsia="Calibri" w:cs="Times New Roman"/>
                <w:b/>
                <w:bCs/>
                <w:color w:val="auto"/>
                <w:sz w:val="26"/>
                <w:szCs w:val="26"/>
                <w:lang w:val="vi-VN"/>
              </w:rPr>
              <w:t>Số tiết</w:t>
            </w:r>
          </w:p>
          <w:p>
            <w:pPr>
              <w:spacing w:before="0" w:after="0"/>
              <w:jc w:val="center"/>
              <w:rPr>
                <w:rFonts w:hint="default" w:ascii="Times New Roman" w:hAnsi="Times New Roman" w:cs="Times New Roman"/>
                <w:b/>
                <w:color w:val="auto"/>
                <w:sz w:val="26"/>
                <w:szCs w:val="26"/>
                <w:lang w:val="vi-VN"/>
              </w:rPr>
            </w:pPr>
            <w:r>
              <w:rPr>
                <w:rFonts w:hint="default" w:ascii="Times New Roman" w:hAnsi="Times New Roman" w:eastAsia="Calibri" w:cs="Times New Roman"/>
                <w:b/>
                <w:bCs/>
                <w:color w:val="auto"/>
                <w:sz w:val="26"/>
                <w:szCs w:val="26"/>
                <w:lang w:val="vi-VN"/>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ind w:right="162" w:rightChars="58"/>
              <w:jc w:val="center"/>
              <w:rPr>
                <w:rFonts w:hint="default" w:ascii="Times New Roman" w:hAnsi="Times New Roman" w:eastAsia="Calibri" w:cs="Times New Roman"/>
                <w:b/>
                <w:bCs/>
                <w:color w:val="auto"/>
                <w:sz w:val="26"/>
                <w:szCs w:val="26"/>
              </w:rPr>
            </w:pPr>
            <w:r>
              <w:rPr>
                <w:rFonts w:hint="default" w:ascii="Times New Roman" w:hAnsi="Times New Roman" w:eastAsia="Calibri" w:cs="Times New Roman"/>
                <w:b/>
                <w:bCs/>
                <w:color w:val="auto"/>
                <w:sz w:val="26"/>
                <w:szCs w:val="26"/>
              </w:rPr>
              <w:t xml:space="preserve">Yêu cầu cần đạt </w:t>
            </w:r>
          </w:p>
          <w:p>
            <w:pPr>
              <w:spacing w:before="0" w:after="0"/>
              <w:jc w:val="center"/>
              <w:rPr>
                <w:rFonts w:hint="default" w:ascii="Times New Roman" w:hAnsi="Times New Roman" w:cs="Times New Roman"/>
                <w:b/>
                <w:color w:val="auto"/>
                <w:sz w:val="26"/>
                <w:szCs w:val="26"/>
                <w:lang w:val="vi-VN"/>
              </w:rPr>
            </w:pPr>
            <w:r>
              <w:rPr>
                <w:rFonts w:hint="default" w:ascii="Times New Roman" w:hAnsi="Times New Roman" w:eastAsia="Calibri" w:cs="Times New Roman"/>
                <w:b/>
                <w:bCs/>
                <w:color w:val="auto"/>
                <w:sz w:val="26"/>
                <w:szCs w:val="26"/>
                <w:lang w:val="vi-VN"/>
              </w:rPr>
              <w:t>(3)</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b/>
                <w:color w:val="auto"/>
                <w:sz w:val="26"/>
                <w:szCs w:val="26"/>
              </w:rPr>
            </w:pPr>
            <w:r>
              <w:rPr>
                <w:rFonts w:hint="default" w:ascii="Times New Roman" w:hAnsi="Times New Roman" w:cs="Times New Roman"/>
                <w:b/>
                <w:color w:val="auto"/>
                <w:sz w:val="26"/>
                <w:szCs w:val="26"/>
              </w:rPr>
              <w:t xml:space="preserve">Hình thức </w:t>
            </w:r>
          </w:p>
          <w:p>
            <w:pPr>
              <w:spacing w:before="0" w:after="0"/>
              <w:jc w:val="center"/>
              <w:rPr>
                <w:rFonts w:hint="default" w:ascii="Times New Roman" w:hAnsi="Times New Roman" w:cs="Times New Roman"/>
                <w:b/>
                <w:color w:val="auto"/>
                <w:sz w:val="26"/>
                <w:szCs w:val="26"/>
                <w:lang w:val="vi-VN"/>
              </w:rPr>
            </w:pPr>
            <w:r>
              <w:rPr>
                <w:rFonts w:hint="default" w:ascii="Times New Roman" w:hAnsi="Times New Roman" w:cs="Times New Roman"/>
                <w:b/>
                <w:color w:val="auto"/>
                <w:sz w:val="26"/>
                <w:szCs w:val="26"/>
              </w:rPr>
              <w:t>(4)</w:t>
            </w:r>
          </w:p>
        </w:tc>
        <w:tc>
          <w:tcPr>
            <w:tcW w:w="1912" w:type="dxa"/>
            <w:tcBorders>
              <w:top w:val="single" w:color="auto" w:sz="4" w:space="0"/>
              <w:left w:val="single" w:color="auto" w:sz="4" w:space="0"/>
              <w:bottom w:val="single" w:color="auto" w:sz="4" w:space="0"/>
              <w:right w:val="single" w:color="auto" w:sz="4" w:space="0"/>
            </w:tcBorders>
          </w:tcPr>
          <w:p>
            <w:pPr>
              <w:spacing w:before="0" w:after="0"/>
              <w:ind w:right="20" w:rightChars="7"/>
              <w:jc w:val="center"/>
              <w:rPr>
                <w:rFonts w:hint="default" w:ascii="Times New Roman" w:hAnsi="Times New Roman" w:cs="Times New Roman"/>
                <w:b/>
                <w:color w:val="auto"/>
                <w:sz w:val="26"/>
                <w:szCs w:val="26"/>
              </w:rPr>
            </w:pPr>
            <w:r>
              <w:rPr>
                <w:rFonts w:hint="default" w:ascii="Times New Roman" w:hAnsi="Times New Roman" w:cs="Times New Roman"/>
                <w:b/>
                <w:color w:val="auto"/>
                <w:sz w:val="26"/>
                <w:szCs w:val="26"/>
              </w:rPr>
              <w:t>Công cụ/phần mềm</w:t>
            </w:r>
          </w:p>
          <w:p>
            <w:pPr>
              <w:spacing w:before="0" w:after="0"/>
              <w:jc w:val="center"/>
              <w:rPr>
                <w:rFonts w:hint="default" w:ascii="Times New Roman" w:hAnsi="Times New Roman" w:cs="Times New Roman"/>
                <w:b/>
                <w:color w:val="auto"/>
                <w:sz w:val="26"/>
                <w:szCs w:val="26"/>
              </w:rPr>
            </w:pPr>
            <w:r>
              <w:rPr>
                <w:rFonts w:hint="default" w:ascii="Times New Roman" w:hAnsi="Times New Roman" w:cs="Times New Roman"/>
                <w:b/>
                <w:color w:val="auto"/>
                <w:sz w:val="26"/>
                <w:szCs w:val="26"/>
              </w:rPr>
              <w:t xml:space="preserve">(5) </w:t>
            </w:r>
          </w:p>
        </w:tc>
        <w:tc>
          <w:tcPr>
            <w:tcW w:w="1673" w:type="dxa"/>
            <w:tcBorders>
              <w:top w:val="single" w:color="auto" w:sz="4" w:space="0"/>
              <w:left w:val="single" w:color="auto" w:sz="4" w:space="0"/>
              <w:bottom w:val="single" w:color="auto" w:sz="4" w:space="0"/>
              <w:right w:val="single" w:color="auto" w:sz="4" w:space="0"/>
            </w:tcBorders>
          </w:tcPr>
          <w:p>
            <w:pPr>
              <w:tabs>
                <w:tab w:val="left" w:pos="1354"/>
              </w:tabs>
              <w:jc w:val="center"/>
              <w:rPr>
                <w:rFonts w:hint="default" w:ascii="Times New Roman" w:hAnsi="Times New Roman" w:cs="Times New Roman"/>
                <w:b/>
                <w:bCs/>
                <w:color w:val="auto"/>
                <w:sz w:val="26"/>
                <w:szCs w:val="26"/>
              </w:rPr>
            </w:pPr>
            <w:r>
              <w:rPr>
                <w:rFonts w:hint="default" w:ascii="Times New Roman" w:hAnsi="Times New Roman" w:cs="Times New Roman"/>
                <w:b/>
                <w:bCs/>
                <w:color w:val="auto"/>
                <w:sz w:val="26"/>
                <w:szCs w:val="26"/>
              </w:rPr>
              <w:t>Ghi chú</w:t>
            </w:r>
          </w:p>
          <w:p>
            <w:pPr>
              <w:spacing w:before="0" w:after="0"/>
              <w:ind w:right="20" w:rightChars="7"/>
              <w:jc w:val="center"/>
              <w:rPr>
                <w:rFonts w:hint="default" w:ascii="Times New Roman" w:hAnsi="Times New Roman" w:cs="Times New Roman"/>
                <w:b/>
                <w:color w:val="auto"/>
                <w:sz w:val="26"/>
                <w:szCs w:val="26"/>
              </w:rPr>
            </w:pPr>
            <w:r>
              <w:rPr>
                <w:rFonts w:hint="default" w:ascii="Times New Roman" w:hAnsi="Times New Roman" w:cs="Times New Roman"/>
                <w:b/>
                <w:bCs/>
                <w:color w:val="auto"/>
                <w:sz w:val="26"/>
                <w:szCs w:val="26"/>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lang w:val="vi-VN"/>
              </w:rPr>
              <w:t>1</w:t>
            </w:r>
          </w:p>
        </w:tc>
        <w:tc>
          <w:tcPr>
            <w:tcW w:w="2381" w:type="dxa"/>
            <w:tcBorders>
              <w:top w:val="single" w:color="auto" w:sz="4" w:space="0"/>
              <w:left w:val="single" w:color="auto" w:sz="4" w:space="0"/>
              <w:bottom w:val="single" w:color="auto" w:sz="4" w:space="0"/>
              <w:right w:val="single" w:color="auto" w:sz="4" w:space="0"/>
            </w:tcBorders>
          </w:tcPr>
          <w:p>
            <w:pPr>
              <w:spacing w:before="0" w:after="0"/>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REVIEW</w:t>
            </w:r>
          </w:p>
          <w:p>
            <w:pPr>
              <w:spacing w:before="0" w:after="0"/>
              <w:rPr>
                <w:rFonts w:hint="default" w:ascii="Times New Roman" w:hAnsi="Times New Roman" w:eastAsia="Calibri" w:cs="Times New Roman"/>
                <w:color w:val="auto"/>
                <w:sz w:val="26"/>
                <w:szCs w:val="26"/>
              </w:rPr>
            </w:pPr>
          </w:p>
          <w:p>
            <w:pPr>
              <w:spacing w:before="0" w:after="0"/>
              <w:rPr>
                <w:rFonts w:hint="default" w:ascii="Times New Roman" w:hAnsi="Times New Roman" w:cs="Times New Roman"/>
                <w:color w:val="auto"/>
                <w:sz w:val="26"/>
                <w:szCs w:val="26"/>
                <w:lang w:val="vi-VN"/>
              </w:rPr>
            </w:pPr>
            <w:r>
              <w:rPr>
                <w:rFonts w:hint="default" w:ascii="Times New Roman" w:hAnsi="Times New Roman" w:eastAsia="Calibri" w:cs="Times New Roman"/>
                <w:b/>
                <w:color w:val="auto"/>
                <w:sz w:val="26"/>
                <w:szCs w:val="26"/>
              </w:rPr>
              <w:t>Unit 1</w:t>
            </w:r>
            <w:r>
              <w:rPr>
                <w:rFonts w:hint="default" w:ascii="Times New Roman" w:hAnsi="Times New Roman" w:eastAsia="Calibri" w:cs="Times New Roman"/>
                <w:color w:val="auto"/>
                <w:sz w:val="26"/>
                <w:szCs w:val="26"/>
              </w:rPr>
              <w:t xml:space="preserve">: A visit from a pen pal: Getting started, listen and read </w:t>
            </w: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Students will be able to introduce their fatherland to a foreigner pen pal about some places of interest in Ha Noi such as Hoan kiem lake, Ho Chi Minh Museum, history museum</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lang w:val="vi-VN"/>
              </w:rPr>
              <w:t>2</w:t>
            </w:r>
          </w:p>
        </w:tc>
        <w:tc>
          <w:tcPr>
            <w:tcW w:w="2381" w:type="dxa"/>
            <w:tcBorders>
              <w:top w:val="single" w:color="auto" w:sz="4" w:space="0"/>
              <w:left w:val="single" w:color="auto" w:sz="4" w:space="0"/>
              <w:bottom w:val="single" w:color="auto" w:sz="4" w:space="0"/>
              <w:right w:val="single" w:color="auto" w:sz="4" w:space="0"/>
            </w:tcBorders>
          </w:tcPr>
          <w:p>
            <w:pPr>
              <w:spacing w:before="0" w:after="0"/>
              <w:rPr>
                <w:rFonts w:hint="default" w:ascii="Times New Roman" w:hAnsi="Times New Roman" w:eastAsia="Calibri" w:cs="Times New Roman"/>
                <w:color w:val="auto"/>
                <w:sz w:val="26"/>
                <w:szCs w:val="26"/>
              </w:rPr>
            </w:pPr>
            <w:r>
              <w:rPr>
                <w:rFonts w:hint="default" w:ascii="Times New Roman" w:hAnsi="Times New Roman" w:eastAsia="Calibri" w:cs="Times New Roman"/>
                <w:b/>
                <w:color w:val="auto"/>
                <w:sz w:val="26"/>
                <w:szCs w:val="26"/>
              </w:rPr>
              <w:t>Unit 1:</w:t>
            </w:r>
            <w:r>
              <w:rPr>
                <w:rFonts w:hint="default" w:ascii="Times New Roman" w:hAnsi="Times New Roman" w:eastAsia="Calibri" w:cs="Times New Roman"/>
                <w:color w:val="auto"/>
                <w:sz w:val="26"/>
                <w:szCs w:val="26"/>
              </w:rPr>
              <w:t xml:space="preserve"> Speak and Listen</w:t>
            </w:r>
          </w:p>
          <w:p>
            <w:pPr>
              <w:spacing w:before="0" w:after="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 xml:space="preserve">  </w:t>
            </w:r>
          </w:p>
          <w:p>
            <w:pPr>
              <w:spacing w:before="0" w:after="0"/>
              <w:rPr>
                <w:rFonts w:hint="default" w:ascii="Times New Roman" w:hAnsi="Times New Roman" w:cs="Times New Roman"/>
                <w:color w:val="auto"/>
                <w:sz w:val="26"/>
                <w:szCs w:val="26"/>
                <w:lang w:val="vi-VN"/>
              </w:rPr>
            </w:pPr>
            <w:r>
              <w:rPr>
                <w:rFonts w:hint="default" w:ascii="Times New Roman" w:hAnsi="Times New Roman" w:eastAsia="Calibri" w:cs="Times New Roman"/>
                <w:b/>
                <w:color w:val="auto"/>
                <w:sz w:val="26"/>
                <w:szCs w:val="26"/>
              </w:rPr>
              <w:t>Unit 1:</w:t>
            </w:r>
            <w:r>
              <w:rPr>
                <w:rFonts w:hint="default" w:ascii="Times New Roman" w:hAnsi="Times New Roman" w:eastAsia="Calibri" w:cs="Times New Roman"/>
                <w:color w:val="auto"/>
                <w:sz w:val="26"/>
                <w:szCs w:val="26"/>
              </w:rPr>
              <w:t xml:space="preserve"> Read </w:t>
            </w: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practice speaking to introduce oneself and listen, choose the correct pictures students have heard.</w:t>
            </w:r>
          </w:p>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Students will be able to know some basic information about Malaysia, a member country of ASEAN and some new words as tropical climate, Unit of currency, national language, Islam …</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3</w:t>
            </w:r>
          </w:p>
        </w:tc>
        <w:tc>
          <w:tcPr>
            <w:tcW w:w="238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eastAsia="Calibri" w:cs="Times New Roman"/>
                <w:b/>
                <w:color w:val="auto"/>
                <w:sz w:val="26"/>
                <w:szCs w:val="26"/>
              </w:rPr>
              <w:t>Unit 1:</w:t>
            </w:r>
            <w:r>
              <w:rPr>
                <w:rFonts w:hint="default" w:ascii="Times New Roman" w:hAnsi="Times New Roman" w:eastAsia="Calibri" w:cs="Times New Roman"/>
                <w:color w:val="auto"/>
                <w:sz w:val="26"/>
                <w:szCs w:val="26"/>
              </w:rPr>
              <w:t xml:space="preserve"> Language Focus </w:t>
            </w:r>
          </w:p>
          <w:p>
            <w:pPr>
              <w:rPr>
                <w:rFonts w:hint="default" w:ascii="Times New Roman" w:hAnsi="Times New Roman" w:cs="Times New Roman"/>
                <w:b/>
                <w:color w:val="auto"/>
                <w:sz w:val="26"/>
                <w:szCs w:val="26"/>
              </w:rPr>
            </w:pPr>
            <w:r>
              <w:rPr>
                <w:rFonts w:hint="default" w:ascii="Times New Roman" w:hAnsi="Times New Roman" w:eastAsia="Calibri" w:cs="Times New Roman"/>
                <w:b/>
                <w:color w:val="auto"/>
                <w:sz w:val="26"/>
                <w:szCs w:val="26"/>
              </w:rPr>
              <w:t>Review</w:t>
            </w:r>
          </w:p>
          <w:p>
            <w:pPr>
              <w:spacing w:before="0" w:after="0"/>
              <w:rPr>
                <w:rFonts w:hint="default" w:ascii="Times New Roman" w:hAnsi="Times New Roman" w:cs="Times New Roman"/>
                <w:color w:val="auto"/>
                <w:sz w:val="26"/>
                <w:szCs w:val="26"/>
                <w:lang w:val="vi-VN"/>
              </w:rPr>
            </w:pP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write a letter to a pen pal about the trip to other cities in Viet Nam.</w:t>
            </w:r>
          </w:p>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Students will be able to use past simple and past simple with “wish”.</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4</w:t>
            </w:r>
          </w:p>
        </w:tc>
        <w:tc>
          <w:tcPr>
            <w:tcW w:w="238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color w:val="auto"/>
                <w:sz w:val="26"/>
                <w:szCs w:val="26"/>
              </w:rPr>
            </w:pPr>
            <w:r>
              <w:rPr>
                <w:rFonts w:hint="default" w:ascii="Times New Roman" w:hAnsi="Times New Roman" w:eastAsia="Calibri" w:cs="Times New Roman"/>
                <w:b/>
                <w:color w:val="auto"/>
                <w:sz w:val="26"/>
                <w:szCs w:val="26"/>
              </w:rPr>
              <w:t>Unit 2</w:t>
            </w:r>
            <w:r>
              <w:rPr>
                <w:rFonts w:hint="default" w:ascii="Times New Roman" w:hAnsi="Times New Roman" w:eastAsia="Calibri" w:cs="Times New Roman"/>
                <w:color w:val="auto"/>
                <w:sz w:val="26"/>
                <w:szCs w:val="26"/>
              </w:rPr>
              <w:t>: Clothing - Listen and read.</w:t>
            </w:r>
          </w:p>
          <w:p>
            <w:pPr>
              <w:rPr>
                <w:rFonts w:hint="default" w:ascii="Times New Roman" w:hAnsi="Times New Roman" w:cs="Times New Roman"/>
                <w:color w:val="auto"/>
                <w:sz w:val="26"/>
                <w:szCs w:val="26"/>
              </w:rPr>
            </w:pPr>
            <w:r>
              <w:rPr>
                <w:rFonts w:hint="default" w:ascii="Times New Roman" w:hAnsi="Times New Roman" w:eastAsia="Calibri" w:cs="Times New Roman"/>
                <w:b/>
                <w:bCs/>
                <w:color w:val="auto"/>
                <w:sz w:val="26"/>
                <w:szCs w:val="26"/>
              </w:rPr>
              <w:t>Unit 2</w:t>
            </w:r>
            <w:r>
              <w:rPr>
                <w:rFonts w:hint="default" w:ascii="Times New Roman" w:hAnsi="Times New Roman" w:eastAsia="Calibri" w:cs="Times New Roman"/>
                <w:b/>
                <w:color w:val="auto"/>
                <w:sz w:val="26"/>
                <w:szCs w:val="26"/>
              </w:rPr>
              <w:t>:</w:t>
            </w:r>
            <w:r>
              <w:rPr>
                <w:rFonts w:hint="default" w:ascii="Times New Roman" w:hAnsi="Times New Roman" w:eastAsia="Calibri" w:cs="Times New Roman"/>
                <w:color w:val="auto"/>
                <w:sz w:val="26"/>
                <w:szCs w:val="26"/>
              </w:rPr>
              <w:t xml:space="preserve"> Listen</w:t>
            </w: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Students will be able to know the name of some costumes in English such as Colorful T shirt, plaid skirt, plain suit, blue shorts</w:t>
            </w:r>
            <w:r>
              <w:rPr>
                <w:rFonts w:hint="default" w:ascii="Times New Roman" w:hAnsi="Times New Roman" w:eastAsia="Calibri" w:cs="Times New Roman"/>
                <w:color w:val="auto"/>
                <w:sz w:val="26"/>
                <w:szCs w:val="26"/>
                <w:lang w:val="vi-VN"/>
              </w:rPr>
              <w:t xml:space="preserve"> </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Unit 2</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 HS tự thực hiện: </w:t>
            </w:r>
            <w:r>
              <w:rPr>
                <w:rFonts w:hint="default" w:ascii="Times New Roman" w:hAnsi="Times New Roman" w:eastAsia="Times New Roman" w:cs="Times New Roman"/>
                <w:color w:val="auto"/>
                <w:sz w:val="26"/>
                <w:szCs w:val="26"/>
              </w:rPr>
              <w:t>SPEAK</w:t>
            </w:r>
          </w:p>
          <w:p>
            <w:pPr>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5</w:t>
            </w:r>
          </w:p>
        </w:tc>
        <w:tc>
          <w:tcPr>
            <w:tcW w:w="238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Cs/>
                <w:color w:val="auto"/>
                <w:sz w:val="26"/>
                <w:szCs w:val="26"/>
              </w:rPr>
            </w:pPr>
            <w:r>
              <w:rPr>
                <w:rFonts w:hint="default" w:ascii="Times New Roman" w:hAnsi="Times New Roman" w:eastAsia="Calibri" w:cs="Times New Roman"/>
                <w:b/>
                <w:bCs/>
                <w:color w:val="auto"/>
                <w:sz w:val="26"/>
                <w:szCs w:val="26"/>
              </w:rPr>
              <w:t>Unit 2:</w:t>
            </w:r>
            <w:r>
              <w:rPr>
                <w:rFonts w:hint="default" w:ascii="Times New Roman" w:hAnsi="Times New Roman" w:eastAsia="Calibri" w:cs="Times New Roman"/>
                <w:bCs/>
                <w:color w:val="auto"/>
                <w:sz w:val="26"/>
                <w:szCs w:val="26"/>
              </w:rPr>
              <w:t xml:space="preserve"> </w:t>
            </w:r>
            <w:r>
              <w:rPr>
                <w:rFonts w:hint="default" w:ascii="Times New Roman" w:hAnsi="Times New Roman" w:eastAsia="Calibri" w:cs="Times New Roman"/>
                <w:color w:val="auto"/>
                <w:sz w:val="26"/>
                <w:szCs w:val="26"/>
              </w:rPr>
              <w:t>Read</w:t>
            </w:r>
          </w:p>
          <w:p>
            <w:pPr>
              <w:rPr>
                <w:rFonts w:hint="default" w:ascii="Times New Roman" w:hAnsi="Times New Roman" w:cs="Times New Roman"/>
                <w:color w:val="auto"/>
                <w:sz w:val="26"/>
                <w:szCs w:val="26"/>
              </w:rPr>
            </w:pPr>
            <w:r>
              <w:rPr>
                <w:rFonts w:hint="default" w:ascii="Times New Roman" w:hAnsi="Times New Roman" w:eastAsia="Calibri" w:cs="Times New Roman"/>
                <w:b/>
                <w:bCs/>
                <w:color w:val="auto"/>
                <w:sz w:val="26"/>
                <w:szCs w:val="26"/>
              </w:rPr>
              <w:t>Unit 2:</w:t>
            </w:r>
            <w:r>
              <w:rPr>
                <w:rFonts w:hint="default" w:ascii="Times New Roman" w:hAnsi="Times New Roman" w:eastAsia="Calibri" w:cs="Times New Roman"/>
                <w:bCs/>
                <w:color w:val="auto"/>
                <w:sz w:val="26"/>
                <w:szCs w:val="26"/>
              </w:rPr>
              <w:t xml:space="preserve"> </w:t>
            </w:r>
            <w:r>
              <w:rPr>
                <w:rFonts w:hint="default" w:ascii="Times New Roman" w:hAnsi="Times New Roman" w:eastAsia="Calibri" w:cs="Times New Roman"/>
                <w:color w:val="auto"/>
                <w:sz w:val="26"/>
                <w:szCs w:val="26"/>
              </w:rPr>
              <w:t>Language focus</w:t>
            </w:r>
          </w:p>
          <w:p>
            <w:pPr>
              <w:spacing w:before="0" w:after="0"/>
              <w:rPr>
                <w:rFonts w:hint="default" w:ascii="Times New Roman" w:hAnsi="Times New Roman" w:cs="Times New Roman"/>
                <w:color w:val="auto"/>
                <w:sz w:val="26"/>
                <w:szCs w:val="26"/>
                <w:lang w:val="vi-VN"/>
              </w:rPr>
            </w:pP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outlineLvl w:val="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grasp vocabulary about casual clothes in the lesson. Students will be able to know about basic knowledge and information about history of Jeans through words or phrasal words: made from, named after, embroidered jeans and painted jeans.</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Unit 2</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 HS tự học: </w:t>
            </w:r>
            <w:r>
              <w:rPr>
                <w:rFonts w:hint="default" w:ascii="Times New Roman" w:hAnsi="Times New Roman" w:eastAsia="Times New Roman" w:cs="Times New Roman"/>
                <w:color w:val="auto"/>
                <w:sz w:val="26"/>
                <w:szCs w:val="26"/>
              </w:rPr>
              <w:t>WRITE</w:t>
            </w:r>
          </w:p>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6</w:t>
            </w:r>
          </w:p>
        </w:tc>
        <w:tc>
          <w:tcPr>
            <w:tcW w:w="238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color w:val="auto"/>
                <w:sz w:val="26"/>
                <w:szCs w:val="26"/>
              </w:rPr>
            </w:pPr>
            <w:r>
              <w:rPr>
                <w:rFonts w:hint="default" w:ascii="Times New Roman" w:hAnsi="Times New Roman" w:eastAsia="Calibri" w:cs="Times New Roman"/>
                <w:b/>
                <w:color w:val="auto"/>
                <w:sz w:val="26"/>
                <w:szCs w:val="26"/>
              </w:rPr>
              <w:t>Review</w:t>
            </w:r>
          </w:p>
          <w:p>
            <w:pPr>
              <w:rPr>
                <w:rFonts w:hint="default" w:ascii="Times New Roman" w:hAnsi="Times New Roman" w:cs="Times New Roman"/>
                <w:color w:val="auto"/>
                <w:sz w:val="26"/>
                <w:szCs w:val="26"/>
              </w:rPr>
            </w:pPr>
            <w:r>
              <w:rPr>
                <w:rFonts w:hint="default" w:ascii="Times New Roman" w:hAnsi="Times New Roman" w:eastAsia="Calibri" w:cs="Times New Roman"/>
                <w:b/>
                <w:bCs/>
                <w:color w:val="auto"/>
                <w:sz w:val="26"/>
                <w:szCs w:val="26"/>
              </w:rPr>
              <w:t xml:space="preserve">Unit 3 </w:t>
            </w:r>
            <w:r>
              <w:rPr>
                <w:rFonts w:hint="default" w:ascii="Times New Roman" w:hAnsi="Times New Roman" w:eastAsia="Calibri" w:cs="Times New Roman"/>
                <w:color w:val="auto"/>
                <w:sz w:val="26"/>
                <w:szCs w:val="26"/>
              </w:rPr>
              <w:t xml:space="preserve">A trip to the countryside </w:t>
            </w:r>
            <w:r>
              <w:rPr>
                <w:rFonts w:hint="default" w:ascii="Times New Roman" w:hAnsi="Times New Roman" w:eastAsia="Calibri" w:cs="Times New Roman"/>
                <w:b/>
                <w:bCs/>
                <w:color w:val="auto"/>
                <w:sz w:val="26"/>
                <w:szCs w:val="26"/>
              </w:rPr>
              <w:t xml:space="preserve">- </w:t>
            </w:r>
            <w:r>
              <w:rPr>
                <w:rFonts w:hint="default" w:ascii="Times New Roman" w:hAnsi="Times New Roman" w:eastAsia="Calibri" w:cs="Times New Roman"/>
                <w:color w:val="auto"/>
                <w:sz w:val="26"/>
                <w:szCs w:val="26"/>
              </w:rPr>
              <w:t>Listen and read.</w:t>
            </w:r>
          </w:p>
          <w:p>
            <w:pPr>
              <w:spacing w:before="0" w:after="0"/>
              <w:rPr>
                <w:rFonts w:hint="default" w:ascii="Times New Roman" w:hAnsi="Times New Roman" w:eastAsia="Calibri" w:cs="Times New Roman"/>
                <w:color w:val="auto"/>
                <w:sz w:val="26"/>
                <w:szCs w:val="26"/>
              </w:rPr>
            </w:pP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 xml:space="preserve">Students will be able to give their ideas about wearing school uniform and they will know some structures in the lesson such as I think, In my opinion, firstly… </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Unit 3</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 HS tự thực hiện: </w:t>
            </w:r>
            <w:r>
              <w:rPr>
                <w:rFonts w:hint="default" w:ascii="Times New Roman" w:hAnsi="Times New Roman" w:eastAsia="Times New Roman" w:cs="Times New Roman"/>
                <w:color w:val="auto"/>
                <w:sz w:val="26"/>
                <w:szCs w:val="26"/>
              </w:rPr>
              <w:t>GETTING STARTED</w:t>
            </w:r>
          </w:p>
          <w:p>
            <w:pPr>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7</w:t>
            </w:r>
          </w:p>
        </w:tc>
        <w:tc>
          <w:tcPr>
            <w:tcW w:w="238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eastAsia="Calibri" w:cs="Times New Roman"/>
                <w:b/>
                <w:bCs/>
                <w:color w:val="auto"/>
                <w:sz w:val="26"/>
                <w:szCs w:val="26"/>
              </w:rPr>
              <w:t>Unit 3</w:t>
            </w:r>
            <w:r>
              <w:rPr>
                <w:rFonts w:hint="default" w:ascii="Times New Roman" w:hAnsi="Times New Roman" w:eastAsia="Calibri" w:cs="Times New Roman"/>
                <w:b/>
                <w:color w:val="auto"/>
                <w:sz w:val="26"/>
                <w:szCs w:val="26"/>
              </w:rPr>
              <w:t>:</w:t>
            </w:r>
            <w:r>
              <w:rPr>
                <w:rFonts w:hint="default" w:ascii="Times New Roman" w:hAnsi="Times New Roman" w:eastAsia="Calibri" w:cs="Times New Roman"/>
                <w:color w:val="auto"/>
                <w:sz w:val="26"/>
                <w:szCs w:val="26"/>
              </w:rPr>
              <w:t xml:space="preserve"> Speak A + Read</w:t>
            </w:r>
          </w:p>
          <w:p>
            <w:pPr>
              <w:rPr>
                <w:rFonts w:hint="default" w:ascii="Times New Roman" w:hAnsi="Times New Roman" w:cs="Times New Roman"/>
                <w:color w:val="auto"/>
                <w:sz w:val="26"/>
                <w:szCs w:val="26"/>
              </w:rPr>
            </w:pPr>
            <w:r>
              <w:rPr>
                <w:rFonts w:hint="default" w:ascii="Times New Roman" w:hAnsi="Times New Roman" w:eastAsia="Calibri" w:cs="Times New Roman"/>
                <w:b/>
                <w:bCs/>
                <w:color w:val="auto"/>
                <w:sz w:val="26"/>
                <w:szCs w:val="26"/>
              </w:rPr>
              <w:t>Unit 3:</w:t>
            </w:r>
            <w:r>
              <w:rPr>
                <w:rFonts w:hint="default" w:ascii="Times New Roman" w:hAnsi="Times New Roman" w:eastAsia="Calibri" w:cs="Times New Roman"/>
                <w:bCs/>
                <w:color w:val="auto"/>
                <w:sz w:val="26"/>
                <w:szCs w:val="26"/>
              </w:rPr>
              <w:t xml:space="preserve"> </w:t>
            </w:r>
            <w:r>
              <w:rPr>
                <w:rFonts w:hint="default" w:ascii="Times New Roman" w:hAnsi="Times New Roman" w:eastAsia="Calibri" w:cs="Times New Roman"/>
                <w:color w:val="auto"/>
                <w:sz w:val="26"/>
                <w:szCs w:val="26"/>
              </w:rPr>
              <w:t>Write</w:t>
            </w:r>
          </w:p>
          <w:p>
            <w:pPr>
              <w:spacing w:before="0" w:after="0"/>
              <w:rPr>
                <w:rFonts w:hint="default" w:ascii="Times New Roman" w:hAnsi="Times New Roman" w:cs="Times New Roman"/>
                <w:color w:val="auto"/>
                <w:sz w:val="26"/>
                <w:szCs w:val="26"/>
                <w:lang w:val="vi-VN"/>
              </w:rPr>
            </w:pP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outlineLvl w:val="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know the basic characters of the countryside.</w:t>
            </w:r>
          </w:p>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Students  will be able to talk about someone in the countryside and review the structures</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Unit 3</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 HS tự thực hiện: </w:t>
            </w:r>
            <w:r>
              <w:rPr>
                <w:rFonts w:hint="default" w:ascii="Times New Roman" w:hAnsi="Times New Roman" w:eastAsia="Times New Roman" w:cs="Times New Roman"/>
                <w:color w:val="auto"/>
                <w:sz w:val="26"/>
                <w:szCs w:val="26"/>
              </w:rPr>
              <w:t>SPEAK B</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 HS tự học: </w:t>
            </w:r>
            <w:r>
              <w:rPr>
                <w:rFonts w:hint="default" w:ascii="Times New Roman" w:hAnsi="Times New Roman" w:eastAsia="Times New Roman" w:cs="Times New Roman"/>
                <w:color w:val="auto"/>
                <w:sz w:val="26"/>
                <w:szCs w:val="26"/>
              </w:rPr>
              <w:t>LISTEN</w:t>
            </w:r>
          </w:p>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8</w:t>
            </w:r>
          </w:p>
        </w:tc>
        <w:tc>
          <w:tcPr>
            <w:tcW w:w="238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eastAsia="Calibri" w:cs="Times New Roman"/>
                <w:b/>
                <w:color w:val="auto"/>
                <w:sz w:val="26"/>
                <w:szCs w:val="26"/>
              </w:rPr>
              <w:t>Unit 3:</w:t>
            </w:r>
            <w:r>
              <w:rPr>
                <w:rFonts w:hint="default" w:ascii="Times New Roman" w:hAnsi="Times New Roman" w:eastAsia="Calibri" w:cs="Times New Roman"/>
                <w:color w:val="auto"/>
                <w:sz w:val="26"/>
                <w:szCs w:val="26"/>
              </w:rPr>
              <w:t xml:space="preserve"> Language focus</w:t>
            </w:r>
          </w:p>
          <w:p>
            <w:pPr>
              <w:spacing w:before="0" w:after="0"/>
              <w:rPr>
                <w:rFonts w:hint="default" w:ascii="Times New Roman" w:hAnsi="Times New Roman" w:cs="Times New Roman"/>
                <w:b/>
                <w:color w:val="auto"/>
                <w:sz w:val="26"/>
                <w:szCs w:val="26"/>
                <w:lang w:val="vi-VN"/>
              </w:rPr>
            </w:pPr>
            <w:r>
              <w:rPr>
                <w:rFonts w:hint="default" w:ascii="Times New Roman" w:hAnsi="Times New Roman" w:eastAsia="Calibri" w:cs="Times New Roman"/>
                <w:b/>
                <w:color w:val="auto"/>
                <w:sz w:val="26"/>
                <w:szCs w:val="26"/>
              </w:rPr>
              <w:t>Review</w:t>
            </w: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outlineLvl w:val="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know more about the country life in the USA and some farming words: grow maize, grocery story, feed the chickens, collect eggs…</w:t>
            </w:r>
          </w:p>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Students will be able complete simple sentences to write a passage telling the things which happened in a picnic to the countryside.</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9</w:t>
            </w:r>
          </w:p>
        </w:tc>
        <w:tc>
          <w:tcPr>
            <w:tcW w:w="2381" w:type="dxa"/>
            <w:tcBorders>
              <w:top w:val="single" w:color="auto" w:sz="4" w:space="0"/>
              <w:left w:val="single" w:color="auto" w:sz="4" w:space="0"/>
              <w:bottom w:val="single" w:color="auto" w:sz="4" w:space="0"/>
              <w:right w:val="single" w:color="auto" w:sz="4" w:space="0"/>
            </w:tcBorders>
          </w:tcPr>
          <w:p>
            <w:pPr>
              <w:spacing w:before="0" w:after="0"/>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MIDTERM TEST</w:t>
            </w:r>
          </w:p>
          <w:p>
            <w:pPr>
              <w:spacing w:before="0" w:after="0"/>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Correct</w:t>
            </w: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know how to apply their knowledge to do the test well.</w:t>
            </w:r>
          </w:p>
          <w:p>
            <w:pPr>
              <w:spacing w:before="0" w:after="0"/>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Students will be able to consolidate the present perfect with Since, For, Yet, already.</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10</w:t>
            </w:r>
          </w:p>
        </w:tc>
        <w:tc>
          <w:tcPr>
            <w:tcW w:w="2381" w:type="dxa"/>
            <w:tcBorders>
              <w:top w:val="single" w:color="auto" w:sz="4" w:space="0"/>
              <w:left w:val="single" w:color="auto" w:sz="4" w:space="0"/>
              <w:bottom w:val="single" w:color="auto" w:sz="4" w:space="0"/>
              <w:right w:val="single" w:color="auto" w:sz="4" w:space="0"/>
            </w:tcBorders>
          </w:tcPr>
          <w:p>
            <w:pPr>
              <w:spacing w:before="0" w:after="0"/>
              <w:rPr>
                <w:rFonts w:hint="default" w:ascii="Times New Roman" w:hAnsi="Times New Roman" w:eastAsia="Calibri" w:cs="Times New Roman"/>
                <w:color w:val="auto"/>
                <w:sz w:val="26"/>
                <w:szCs w:val="26"/>
              </w:rPr>
            </w:pPr>
            <w:r>
              <w:rPr>
                <w:rFonts w:hint="default" w:ascii="Times New Roman" w:hAnsi="Times New Roman" w:eastAsia="Calibri" w:cs="Times New Roman"/>
                <w:b/>
                <w:color w:val="auto"/>
                <w:sz w:val="26"/>
                <w:szCs w:val="26"/>
              </w:rPr>
              <w:t>Unit 4</w:t>
            </w:r>
            <w:r>
              <w:rPr>
                <w:rFonts w:hint="default" w:ascii="Times New Roman" w:hAnsi="Times New Roman" w:eastAsia="Calibri" w:cs="Times New Roman"/>
                <w:color w:val="auto"/>
                <w:sz w:val="26"/>
                <w:szCs w:val="26"/>
              </w:rPr>
              <w:t xml:space="preserve">: Learning a foreign language - Listen and read </w:t>
            </w:r>
          </w:p>
          <w:p>
            <w:pPr>
              <w:spacing w:before="0" w:after="0"/>
              <w:rPr>
                <w:rFonts w:hint="default" w:ascii="Times New Roman" w:hAnsi="Times New Roman" w:cs="Times New Roman"/>
                <w:color w:val="auto"/>
                <w:sz w:val="26"/>
                <w:szCs w:val="26"/>
                <w:lang w:val="vi-VN"/>
              </w:rPr>
            </w:pPr>
            <w:r>
              <w:rPr>
                <w:rFonts w:hint="default" w:ascii="Times New Roman" w:hAnsi="Times New Roman" w:eastAsia="Calibri" w:cs="Times New Roman"/>
                <w:b/>
                <w:color w:val="auto"/>
                <w:sz w:val="26"/>
                <w:szCs w:val="26"/>
              </w:rPr>
              <w:t>Unit 4:</w:t>
            </w:r>
            <w:r>
              <w:rPr>
                <w:rFonts w:hint="default" w:ascii="Times New Roman" w:hAnsi="Times New Roman" w:eastAsia="Calibri" w:cs="Times New Roman"/>
                <w:color w:val="auto"/>
                <w:sz w:val="26"/>
                <w:szCs w:val="26"/>
              </w:rPr>
              <w:t xml:space="preserve"> Listen</w:t>
            </w: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outlineLvl w:val="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 xml:space="preserve"> Students will be able to revise and get acquainted with learning a foreign language topic </w:t>
            </w:r>
          </w:p>
          <w:p>
            <w:pPr>
              <w:spacing w:before="0" w:after="0"/>
              <w:jc w:val="both"/>
              <w:rPr>
                <w:rFonts w:hint="default" w:ascii="Times New Roman" w:hAnsi="Times New Roman" w:cs="Times New Roman"/>
                <w:color w:val="auto"/>
                <w:sz w:val="26"/>
                <w:szCs w:val="26"/>
                <w:lang w:val="vi-VN"/>
              </w:rPr>
            </w:pP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Unit 4</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 HS tự thực hiện: </w:t>
            </w:r>
            <w:r>
              <w:rPr>
                <w:rFonts w:hint="default" w:ascii="Times New Roman" w:hAnsi="Times New Roman" w:eastAsia="Times New Roman" w:cs="Times New Roman"/>
                <w:color w:val="auto"/>
                <w:sz w:val="26"/>
                <w:szCs w:val="26"/>
              </w:rPr>
              <w:t xml:space="preserve">SPEAK </w:t>
            </w:r>
          </w:p>
          <w:p>
            <w:pPr>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11</w:t>
            </w:r>
          </w:p>
        </w:tc>
        <w:tc>
          <w:tcPr>
            <w:tcW w:w="238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Cs/>
                <w:color w:val="auto"/>
                <w:sz w:val="26"/>
                <w:szCs w:val="26"/>
              </w:rPr>
            </w:pPr>
            <w:r>
              <w:rPr>
                <w:rFonts w:hint="default" w:ascii="Times New Roman" w:hAnsi="Times New Roman" w:eastAsia="Calibri" w:cs="Times New Roman"/>
                <w:b/>
                <w:color w:val="auto"/>
                <w:sz w:val="26"/>
                <w:szCs w:val="26"/>
              </w:rPr>
              <w:t>Unit 4:</w:t>
            </w:r>
            <w:r>
              <w:rPr>
                <w:rFonts w:hint="default" w:ascii="Times New Roman" w:hAnsi="Times New Roman" w:eastAsia="Calibri" w:cs="Times New Roman"/>
                <w:color w:val="auto"/>
                <w:sz w:val="26"/>
                <w:szCs w:val="26"/>
              </w:rPr>
              <w:t xml:space="preserve"> Write</w:t>
            </w:r>
          </w:p>
          <w:p>
            <w:pPr>
              <w:rPr>
                <w:rFonts w:hint="default" w:ascii="Times New Roman" w:hAnsi="Times New Roman" w:cs="Times New Roman"/>
                <w:color w:val="auto"/>
                <w:sz w:val="26"/>
                <w:szCs w:val="26"/>
              </w:rPr>
            </w:pPr>
            <w:r>
              <w:rPr>
                <w:rFonts w:hint="default" w:ascii="Times New Roman" w:hAnsi="Times New Roman" w:eastAsia="Calibri" w:cs="Times New Roman"/>
                <w:b/>
                <w:bCs/>
                <w:color w:val="auto"/>
                <w:sz w:val="26"/>
                <w:szCs w:val="26"/>
              </w:rPr>
              <w:t>Unit 4</w:t>
            </w:r>
            <w:r>
              <w:rPr>
                <w:rFonts w:hint="default" w:ascii="Times New Roman" w:hAnsi="Times New Roman" w:eastAsia="Calibri" w:cs="Times New Roman"/>
                <w:b/>
                <w:color w:val="auto"/>
                <w:sz w:val="26"/>
                <w:szCs w:val="26"/>
              </w:rPr>
              <w:t>:</w:t>
            </w:r>
            <w:r>
              <w:rPr>
                <w:rFonts w:hint="default" w:ascii="Times New Roman" w:hAnsi="Times New Roman" w:eastAsia="Calibri" w:cs="Times New Roman"/>
                <w:color w:val="auto"/>
                <w:sz w:val="26"/>
                <w:szCs w:val="26"/>
              </w:rPr>
              <w:t xml:space="preserve"> Language focus</w:t>
            </w:r>
          </w:p>
          <w:p>
            <w:pPr>
              <w:spacing w:before="0" w:after="0"/>
              <w:rPr>
                <w:rFonts w:hint="default" w:ascii="Times New Roman" w:hAnsi="Times New Roman" w:cs="Times New Roman"/>
                <w:color w:val="auto"/>
                <w:sz w:val="26"/>
                <w:szCs w:val="26"/>
                <w:lang w:val="vi-VN"/>
              </w:rPr>
            </w:pP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outlineLvl w:val="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persuade their partners to attend an English language summer course abroad</w:t>
            </w:r>
          </w:p>
          <w:p>
            <w:pPr>
              <w:spacing w:before="0" w:after="0"/>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students will be able to know the difficulties of learning English through listening.</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Unit 4</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 HS tự học: </w:t>
            </w:r>
            <w:r>
              <w:rPr>
                <w:rFonts w:hint="default" w:ascii="Times New Roman" w:hAnsi="Times New Roman" w:eastAsia="Times New Roman" w:cs="Times New Roman"/>
                <w:color w:val="auto"/>
                <w:sz w:val="26"/>
                <w:szCs w:val="26"/>
              </w:rPr>
              <w:t xml:space="preserve">READ </w:t>
            </w:r>
          </w:p>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12</w:t>
            </w:r>
          </w:p>
        </w:tc>
        <w:tc>
          <w:tcPr>
            <w:tcW w:w="238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color w:val="auto"/>
                <w:sz w:val="26"/>
                <w:szCs w:val="26"/>
              </w:rPr>
            </w:pPr>
            <w:r>
              <w:rPr>
                <w:rFonts w:hint="default" w:ascii="Times New Roman" w:hAnsi="Times New Roman" w:eastAsia="Calibri" w:cs="Times New Roman"/>
                <w:b/>
                <w:color w:val="auto"/>
                <w:sz w:val="26"/>
                <w:szCs w:val="26"/>
              </w:rPr>
              <w:t>Review</w:t>
            </w:r>
          </w:p>
          <w:p>
            <w:pPr>
              <w:rPr>
                <w:rFonts w:hint="default" w:ascii="Times New Roman" w:hAnsi="Times New Roman" w:cs="Times New Roman"/>
                <w:color w:val="auto"/>
                <w:sz w:val="26"/>
                <w:szCs w:val="26"/>
              </w:rPr>
            </w:pPr>
            <w:r>
              <w:rPr>
                <w:rFonts w:hint="default" w:ascii="Times New Roman" w:hAnsi="Times New Roman" w:eastAsia="Calibri" w:cs="Times New Roman"/>
                <w:b/>
                <w:bCs/>
                <w:color w:val="auto"/>
                <w:sz w:val="26"/>
                <w:szCs w:val="26"/>
              </w:rPr>
              <w:t>Unit 5</w:t>
            </w:r>
            <w:r>
              <w:rPr>
                <w:rFonts w:hint="default" w:ascii="Times New Roman" w:hAnsi="Times New Roman" w:eastAsia="Calibri" w:cs="Times New Roman"/>
                <w:b/>
                <w:color w:val="auto"/>
                <w:sz w:val="26"/>
                <w:szCs w:val="26"/>
              </w:rPr>
              <w:t>:</w:t>
            </w:r>
            <w:r>
              <w:rPr>
                <w:rFonts w:hint="default" w:ascii="Times New Roman" w:hAnsi="Times New Roman" w:eastAsia="Calibri" w:cs="Times New Roman"/>
                <w:color w:val="auto"/>
                <w:sz w:val="26"/>
                <w:szCs w:val="26"/>
              </w:rPr>
              <w:t xml:space="preserve"> The media -Listen and read</w:t>
            </w:r>
          </w:p>
          <w:p>
            <w:pPr>
              <w:spacing w:before="0" w:after="0"/>
              <w:rPr>
                <w:rFonts w:hint="default" w:ascii="Times New Roman" w:hAnsi="Times New Roman" w:cs="Times New Roman"/>
                <w:color w:val="auto"/>
                <w:sz w:val="26"/>
                <w:szCs w:val="26"/>
                <w:lang w:val="vi-VN"/>
              </w:rPr>
            </w:pPr>
          </w:p>
        </w:tc>
        <w:tc>
          <w:tcPr>
            <w:tcW w:w="924" w:type="dxa"/>
          </w:tcPr>
          <w:p>
            <w:pPr>
              <w:spacing w:before="0" w:after="0"/>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2</w:t>
            </w:r>
          </w:p>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b/>
                <w:color w:val="auto"/>
                <w:sz w:val="26"/>
                <w:szCs w:val="26"/>
              </w:rPr>
              <w:t>Chủ đề Media</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outlineLvl w:val="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know about the form of the letter and notices of a formal letter.</w:t>
            </w:r>
          </w:p>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Students will be able to review the conditional sentence with modals verbs and direct speech and reported speech</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Unit 5</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 HS tự thực hiện: </w:t>
            </w:r>
            <w:r>
              <w:rPr>
                <w:rFonts w:hint="default" w:ascii="Times New Roman" w:hAnsi="Times New Roman" w:eastAsia="Times New Roman" w:cs="Times New Roman"/>
                <w:color w:val="auto"/>
                <w:sz w:val="26"/>
                <w:szCs w:val="26"/>
              </w:rPr>
              <w:t>GETTING STARTED, SPEAK</w:t>
            </w:r>
          </w:p>
          <w:p>
            <w:pPr>
              <w:rPr>
                <w:rFonts w:hint="default" w:ascii="Times New Roman" w:hAnsi="Times New Roman" w:cs="Times New Roman"/>
                <w:color w:val="auto"/>
                <w:sz w:val="26"/>
                <w:szCs w:val="26"/>
              </w:rPr>
            </w:pPr>
          </w:p>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13</w:t>
            </w:r>
          </w:p>
        </w:tc>
        <w:tc>
          <w:tcPr>
            <w:tcW w:w="238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eastAsia="Calibri" w:cs="Times New Roman"/>
                <w:b/>
                <w:bCs/>
                <w:color w:val="auto"/>
                <w:sz w:val="26"/>
                <w:szCs w:val="26"/>
              </w:rPr>
              <w:t>Unit 5</w:t>
            </w:r>
            <w:r>
              <w:rPr>
                <w:rFonts w:hint="default" w:ascii="Times New Roman" w:hAnsi="Times New Roman" w:eastAsia="Calibri" w:cs="Times New Roman"/>
                <w:b/>
                <w:color w:val="auto"/>
                <w:sz w:val="26"/>
                <w:szCs w:val="26"/>
              </w:rPr>
              <w:t>:</w:t>
            </w:r>
            <w:r>
              <w:rPr>
                <w:rFonts w:hint="default" w:ascii="Times New Roman" w:hAnsi="Times New Roman" w:eastAsia="Calibri" w:cs="Times New Roman"/>
                <w:color w:val="auto"/>
                <w:sz w:val="26"/>
                <w:szCs w:val="26"/>
              </w:rPr>
              <w:t xml:space="preserve"> Listen</w:t>
            </w:r>
          </w:p>
          <w:p>
            <w:pPr>
              <w:spacing w:before="0" w:after="0"/>
              <w:rPr>
                <w:rFonts w:hint="default" w:ascii="Times New Roman" w:hAnsi="Times New Roman" w:cs="Times New Roman"/>
                <w:color w:val="auto"/>
                <w:sz w:val="26"/>
                <w:szCs w:val="26"/>
                <w:lang w:val="vi-VN"/>
              </w:rPr>
            </w:pPr>
            <w:r>
              <w:rPr>
                <w:rFonts w:hint="default" w:ascii="Times New Roman" w:hAnsi="Times New Roman" w:eastAsia="Calibri" w:cs="Times New Roman"/>
                <w:b/>
                <w:bCs/>
                <w:color w:val="auto"/>
                <w:sz w:val="26"/>
                <w:szCs w:val="26"/>
              </w:rPr>
              <w:t xml:space="preserve">Unit 5: </w:t>
            </w:r>
            <w:r>
              <w:rPr>
                <w:rFonts w:hint="default" w:ascii="Times New Roman" w:hAnsi="Times New Roman" w:eastAsia="Calibri" w:cs="Times New Roman"/>
                <w:color w:val="auto"/>
                <w:sz w:val="26"/>
                <w:szCs w:val="26"/>
              </w:rPr>
              <w:t xml:space="preserve">Read </w:t>
            </w:r>
          </w:p>
        </w:tc>
        <w:tc>
          <w:tcPr>
            <w:tcW w:w="924" w:type="dxa"/>
          </w:tcPr>
          <w:p>
            <w:pPr>
              <w:spacing w:before="0" w:after="0"/>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2</w:t>
            </w:r>
          </w:p>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b/>
                <w:color w:val="auto"/>
                <w:sz w:val="26"/>
                <w:szCs w:val="26"/>
              </w:rPr>
              <w:t>Chủ đề Media</w:t>
            </w:r>
          </w:p>
        </w:tc>
        <w:tc>
          <w:tcPr>
            <w:tcW w:w="4198" w:type="dxa"/>
            <w:tcBorders>
              <w:top w:val="single" w:color="auto" w:sz="4" w:space="0"/>
              <w:left w:val="single" w:color="auto" w:sz="4" w:space="0"/>
              <w:bottom w:val="single" w:color="auto" w:sz="4" w:space="0"/>
              <w:right w:val="single" w:color="auto" w:sz="4" w:space="0"/>
            </w:tcBorders>
          </w:tcPr>
          <w:p>
            <w:pPr>
              <w:tabs>
                <w:tab w:val="left" w:pos="0"/>
              </w:tabs>
              <w:spacing w:before="0" w:after="0"/>
              <w:jc w:val="both"/>
              <w:outlineLvl w:val="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get acquainted with “The Media “and know some new words such as newspapers, magazines, Television, interactive T.V.</w:t>
            </w:r>
          </w:p>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Students will be able to get further information about the media: Television and know some TV programs in Vietnam.</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Unit 5</w:t>
            </w:r>
          </w:p>
          <w:p>
            <w:pP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xml:space="preserve">- HS tự học: </w:t>
            </w:r>
            <w:r>
              <w:rPr>
                <w:rFonts w:hint="default" w:ascii="Times New Roman" w:hAnsi="Times New Roman" w:eastAsia="Times New Roman" w:cs="Times New Roman"/>
                <w:color w:val="auto"/>
                <w:sz w:val="26"/>
                <w:szCs w:val="26"/>
              </w:rPr>
              <w:t>WRITE</w:t>
            </w:r>
          </w:p>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14</w:t>
            </w:r>
          </w:p>
        </w:tc>
        <w:tc>
          <w:tcPr>
            <w:tcW w:w="238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color w:val="auto"/>
                <w:sz w:val="26"/>
                <w:szCs w:val="26"/>
              </w:rPr>
            </w:pPr>
            <w:r>
              <w:rPr>
                <w:rFonts w:hint="default" w:ascii="Times New Roman" w:hAnsi="Times New Roman" w:eastAsia="Calibri" w:cs="Times New Roman"/>
                <w:b/>
                <w:bCs/>
                <w:color w:val="auto"/>
                <w:sz w:val="26"/>
                <w:szCs w:val="26"/>
              </w:rPr>
              <w:t>Unit 5:</w:t>
            </w:r>
            <w:r>
              <w:rPr>
                <w:rFonts w:hint="default" w:ascii="Times New Roman" w:hAnsi="Times New Roman" w:eastAsia="Calibri" w:cs="Times New Roman"/>
                <w:bCs/>
                <w:color w:val="auto"/>
                <w:sz w:val="26"/>
                <w:szCs w:val="26"/>
              </w:rPr>
              <w:t xml:space="preserve"> </w:t>
            </w:r>
            <w:r>
              <w:rPr>
                <w:rFonts w:hint="default" w:ascii="Times New Roman" w:hAnsi="Times New Roman" w:eastAsia="Calibri" w:cs="Times New Roman"/>
                <w:color w:val="auto"/>
                <w:sz w:val="26"/>
                <w:szCs w:val="26"/>
              </w:rPr>
              <w:t>Language focus</w:t>
            </w:r>
          </w:p>
          <w:p>
            <w:pPr>
              <w:spacing w:before="0" w:after="0"/>
              <w:rPr>
                <w:rFonts w:hint="default" w:ascii="Times New Roman" w:hAnsi="Times New Roman" w:cs="Times New Roman"/>
                <w:b/>
                <w:color w:val="auto"/>
                <w:sz w:val="26"/>
                <w:szCs w:val="26"/>
                <w:lang w:val="vi-VN"/>
              </w:rPr>
            </w:pPr>
            <w:r>
              <w:rPr>
                <w:rFonts w:hint="default" w:ascii="Times New Roman" w:hAnsi="Times New Roman" w:eastAsia="Calibri" w:cs="Times New Roman"/>
                <w:b/>
                <w:color w:val="auto"/>
                <w:sz w:val="26"/>
                <w:szCs w:val="26"/>
              </w:rPr>
              <w:t xml:space="preserve">Review    </w:t>
            </w:r>
          </w:p>
        </w:tc>
        <w:tc>
          <w:tcPr>
            <w:tcW w:w="924" w:type="dxa"/>
          </w:tcPr>
          <w:p>
            <w:pPr>
              <w:spacing w:before="0" w:after="0"/>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2</w:t>
            </w:r>
          </w:p>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b/>
                <w:color w:val="auto"/>
                <w:sz w:val="26"/>
                <w:szCs w:val="26"/>
              </w:rPr>
              <w:t>Chủ đề Media</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outlineLvl w:val="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Vocabulary and structure: documentary, children’s</w:t>
            </w:r>
            <w:r>
              <w:rPr>
                <w:rFonts w:hint="default" w:ascii="Times New Roman" w:hAnsi="Times New Roman" w:eastAsia="Calibri" w:cs="Times New Roman"/>
                <w:color w:val="auto"/>
                <w:sz w:val="26"/>
                <w:szCs w:val="26"/>
                <w:vertAlign w:val="superscript"/>
              </w:rPr>
              <w:t xml:space="preserve">, </w:t>
            </w:r>
            <w:r>
              <w:rPr>
                <w:rFonts w:hint="default" w:ascii="Times New Roman" w:hAnsi="Times New Roman" w:eastAsia="Calibri" w:cs="Times New Roman"/>
                <w:color w:val="auto"/>
                <w:sz w:val="26"/>
                <w:szCs w:val="26"/>
              </w:rPr>
              <w:t>scorner, weather forecast. Tag questions</w:t>
            </w:r>
          </w:p>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Students will be able to know the basic information about the historic developments of the media.</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15</w:t>
            </w:r>
          </w:p>
        </w:tc>
        <w:tc>
          <w:tcPr>
            <w:tcW w:w="2381" w:type="dxa"/>
            <w:tcBorders>
              <w:top w:val="single" w:color="auto" w:sz="4" w:space="0"/>
              <w:left w:val="single" w:color="auto" w:sz="4" w:space="0"/>
              <w:bottom w:val="single" w:color="auto" w:sz="4" w:space="0"/>
              <w:right w:val="single" w:color="auto" w:sz="4" w:space="0"/>
            </w:tcBorders>
          </w:tcPr>
          <w:p>
            <w:pPr>
              <w:spacing w:before="0" w:after="0"/>
              <w:rPr>
                <w:rFonts w:hint="default" w:ascii="Times New Roman" w:hAnsi="Times New Roman" w:cs="Times New Roman"/>
                <w:b/>
                <w:color w:val="auto"/>
                <w:sz w:val="26"/>
                <w:szCs w:val="26"/>
                <w:lang w:val="vi-VN"/>
              </w:rPr>
            </w:pPr>
            <w:r>
              <w:rPr>
                <w:rFonts w:hint="default" w:ascii="Times New Roman" w:hAnsi="Times New Roman" w:eastAsia="Calibri" w:cs="Times New Roman"/>
                <w:color w:val="auto"/>
                <w:sz w:val="26"/>
                <w:szCs w:val="26"/>
              </w:rPr>
              <w:t xml:space="preserve"> </w:t>
            </w:r>
            <w:r>
              <w:rPr>
                <w:rFonts w:hint="default" w:ascii="Times New Roman" w:hAnsi="Times New Roman" w:eastAsia="Calibri" w:cs="Times New Roman"/>
                <w:b/>
                <w:color w:val="auto"/>
                <w:sz w:val="26"/>
                <w:szCs w:val="26"/>
              </w:rPr>
              <w:t>Review</w:t>
            </w:r>
          </w:p>
          <w:p>
            <w:pPr>
              <w:spacing w:before="0" w:after="0"/>
              <w:rPr>
                <w:rFonts w:hint="default" w:ascii="Times New Roman" w:hAnsi="Times New Roman" w:cs="Times New Roman"/>
                <w:color w:val="auto"/>
                <w:sz w:val="26"/>
                <w:szCs w:val="26"/>
              </w:rPr>
            </w:pPr>
            <w:r>
              <w:rPr>
                <w:rFonts w:hint="default" w:ascii="Times New Roman" w:hAnsi="Times New Roman" w:cs="Times New Roman"/>
                <w:b/>
                <w:color w:val="auto"/>
                <w:sz w:val="26"/>
                <w:szCs w:val="26"/>
              </w:rPr>
              <w:t xml:space="preserve"> Review</w:t>
            </w: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16</w:t>
            </w:r>
          </w:p>
        </w:tc>
        <w:tc>
          <w:tcPr>
            <w:tcW w:w="2381" w:type="dxa"/>
            <w:tcBorders>
              <w:top w:val="single" w:color="auto" w:sz="4" w:space="0"/>
              <w:left w:val="single" w:color="auto" w:sz="4" w:space="0"/>
              <w:bottom w:val="single" w:color="auto" w:sz="4" w:space="0"/>
              <w:right w:val="single" w:color="auto" w:sz="4" w:space="0"/>
            </w:tcBorders>
          </w:tcPr>
          <w:p>
            <w:pPr>
              <w:spacing w:before="0" w:after="0"/>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Review</w:t>
            </w:r>
          </w:p>
          <w:p>
            <w:pPr>
              <w:spacing w:before="0" w:after="0"/>
              <w:rPr>
                <w:rFonts w:hint="default" w:ascii="Times New Roman" w:hAnsi="Times New Roman" w:eastAsia="Calibri" w:cs="Times New Roman"/>
                <w:b/>
                <w:color w:val="auto"/>
                <w:sz w:val="26"/>
                <w:szCs w:val="26"/>
              </w:rPr>
            </w:pPr>
          </w:p>
          <w:p>
            <w:pPr>
              <w:spacing w:before="0" w:after="0"/>
              <w:rPr>
                <w:rFonts w:hint="default" w:ascii="Times New Roman" w:hAnsi="Times New Roman" w:cs="Times New Roman"/>
                <w:color w:val="auto"/>
                <w:sz w:val="26"/>
                <w:szCs w:val="26"/>
                <w:lang w:val="vi-VN"/>
              </w:rPr>
            </w:pPr>
            <w:r>
              <w:rPr>
                <w:rFonts w:hint="default" w:ascii="Times New Roman" w:hAnsi="Times New Roman" w:eastAsia="Calibri" w:cs="Times New Roman"/>
                <w:b/>
                <w:color w:val="auto"/>
                <w:sz w:val="26"/>
                <w:szCs w:val="26"/>
              </w:rPr>
              <w:t>Test for the first semester</w:t>
            </w: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summarize the basic knowledge they have learnt and prepare doing the test well.</w:t>
            </w:r>
          </w:p>
          <w:p>
            <w:pPr>
              <w:spacing w:before="0" w:after="0"/>
              <w:jc w:val="both"/>
              <w:rPr>
                <w:rFonts w:hint="default" w:ascii="Times New Roman" w:hAnsi="Times New Roman" w:cs="Times New Roman"/>
                <w:color w:val="auto"/>
                <w:sz w:val="26"/>
                <w:szCs w:val="26"/>
                <w:lang w:val="vi-VN"/>
              </w:rPr>
            </w:pPr>
            <w:r>
              <w:rPr>
                <w:rFonts w:hint="default" w:ascii="Times New Roman" w:hAnsi="Times New Roman" w:eastAsia="Calibri" w:cs="Times New Roman"/>
                <w:color w:val="auto"/>
                <w:sz w:val="26"/>
                <w:szCs w:val="26"/>
              </w:rPr>
              <w:t>Students can apply the knowledge they have learnt to do the test well.</w:t>
            </w: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r>
              <w:rPr>
                <w:rFonts w:hint="default" w:ascii="Times New Roman" w:hAnsi="Times New Roman" w:cs="Times New Roman"/>
                <w:color w:val="auto"/>
                <w:sz w:val="26"/>
                <w:szCs w:val="26"/>
              </w:rPr>
              <w:t>Trực tuyến</w:t>
            </w:r>
          </w:p>
          <w:p>
            <w:pPr>
              <w:spacing w:before="0" w:after="0"/>
              <w:jc w:val="both"/>
              <w:rPr>
                <w:rFonts w:hint="default" w:ascii="Times New Roman" w:hAnsi="Times New Roman" w:cs="Times New Roman"/>
                <w:color w:val="auto"/>
                <w:sz w:val="26"/>
                <w:szCs w:val="26"/>
              </w:rPr>
            </w:pPr>
            <w:r>
              <w:rPr>
                <w:rFonts w:hint="default" w:ascii="Times New Roman" w:hAnsi="Times New Roman" w:cs="Times New Roman"/>
                <w:color w:val="auto"/>
                <w:sz w:val="26"/>
                <w:szCs w:val="26"/>
              </w:rPr>
              <w:t>Google form</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17</w:t>
            </w:r>
          </w:p>
        </w:tc>
        <w:tc>
          <w:tcPr>
            <w:tcW w:w="2381" w:type="dxa"/>
            <w:tcBorders>
              <w:top w:val="single" w:color="auto" w:sz="4" w:space="0"/>
              <w:left w:val="single" w:color="auto" w:sz="4" w:space="0"/>
              <w:bottom w:val="single" w:color="auto" w:sz="4" w:space="0"/>
              <w:right w:val="single" w:color="auto" w:sz="4" w:space="0"/>
            </w:tcBorders>
          </w:tcPr>
          <w:p>
            <w:pPr>
              <w:spacing w:before="0" w:after="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Correct</w:t>
            </w:r>
          </w:p>
          <w:p>
            <w:pPr>
              <w:spacing w:before="0" w:after="0"/>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Review</w:t>
            </w:r>
          </w:p>
          <w:p>
            <w:pPr>
              <w:spacing w:before="0" w:after="0"/>
              <w:rPr>
                <w:rFonts w:hint="default" w:ascii="Times New Roman" w:hAnsi="Times New Roman" w:eastAsia="Calibri" w:cs="Times New Roman"/>
                <w:color w:val="auto"/>
                <w:sz w:val="26"/>
                <w:szCs w:val="26"/>
              </w:rPr>
            </w:pPr>
          </w:p>
        </w:tc>
        <w:tc>
          <w:tcPr>
            <w:tcW w:w="924" w:type="dxa"/>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2</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understand the correct answer in the test.</w:t>
            </w:r>
          </w:p>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Students will be able to summarize the basic knowledge they have learnt.</w:t>
            </w:r>
          </w:p>
          <w:p>
            <w:pPr>
              <w:spacing w:before="0" w:after="0"/>
              <w:jc w:val="both"/>
              <w:rPr>
                <w:rFonts w:hint="default" w:ascii="Times New Roman" w:hAnsi="Times New Roman" w:cs="Times New Roman"/>
                <w:color w:val="auto"/>
                <w:sz w:val="26"/>
                <w:szCs w:val="26"/>
                <w:lang w:val="vi-VN"/>
              </w:rPr>
            </w:pP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r>
              <w:rPr>
                <w:rFonts w:hint="default" w:ascii="Times New Roman" w:hAnsi="Times New Roman" w:cs="Times New Roman"/>
                <w:color w:val="auto"/>
                <w:sz w:val="26"/>
                <w:szCs w:val="26"/>
              </w:rPr>
              <w:t>Trực tuyến</w:t>
            </w:r>
          </w:p>
          <w:p>
            <w:pPr>
              <w:spacing w:before="0" w:after="0"/>
              <w:jc w:val="both"/>
              <w:rPr>
                <w:rFonts w:hint="default" w:ascii="Times New Roman" w:hAnsi="Times New Roman" w:cs="Times New Roman"/>
                <w:color w:val="auto"/>
                <w:sz w:val="26"/>
                <w:szCs w:val="26"/>
                <w:lang w:val="vi-VN"/>
              </w:rPr>
            </w:pP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18</w:t>
            </w:r>
          </w:p>
        </w:tc>
        <w:tc>
          <w:tcPr>
            <w:tcW w:w="2381" w:type="dxa"/>
            <w:tcBorders>
              <w:top w:val="single" w:color="auto" w:sz="4" w:space="0"/>
              <w:left w:val="single" w:color="auto" w:sz="4" w:space="0"/>
              <w:bottom w:val="single" w:color="auto" w:sz="4" w:space="0"/>
              <w:right w:val="single" w:color="auto" w:sz="4" w:space="0"/>
            </w:tcBorders>
          </w:tcPr>
          <w:p>
            <w:pPr>
              <w:spacing w:before="0" w:after="0"/>
              <w:rPr>
                <w:rFonts w:hint="default" w:ascii="Times New Roman" w:hAnsi="Times New Roman" w:cs="Times New Roman"/>
                <w:b/>
                <w:color w:val="auto"/>
                <w:sz w:val="26"/>
                <w:szCs w:val="26"/>
              </w:rPr>
            </w:pPr>
            <w:r>
              <w:rPr>
                <w:rFonts w:hint="default" w:ascii="Times New Roman" w:hAnsi="Times New Roman" w:cs="Times New Roman"/>
                <w:b/>
                <w:color w:val="auto"/>
                <w:sz w:val="26"/>
                <w:szCs w:val="26"/>
              </w:rPr>
              <w:t>- HƯỚNG DẪN THỰC HIỆN CHỦ ĐỀ “MEDIA”</w:t>
            </w:r>
          </w:p>
          <w:p>
            <w:pPr>
              <w:spacing w:before="0" w:after="0"/>
              <w:rPr>
                <w:rFonts w:hint="default" w:ascii="Times New Roman" w:hAnsi="Times New Roman" w:eastAsia="Calibri" w:cs="Times New Roman"/>
                <w:b/>
                <w:color w:val="auto"/>
                <w:sz w:val="26"/>
                <w:szCs w:val="26"/>
              </w:rPr>
            </w:pPr>
            <w:r>
              <w:rPr>
                <w:rFonts w:hint="default" w:ascii="Times New Roman" w:hAnsi="Times New Roman" w:cs="Times New Roman"/>
                <w:b/>
                <w:color w:val="auto"/>
                <w:sz w:val="26"/>
                <w:szCs w:val="26"/>
              </w:rPr>
              <w:t>- THỰC HIỆN CHỦ ĐỀ “MEDIA”</w:t>
            </w:r>
          </w:p>
          <w:p>
            <w:pPr>
              <w:spacing w:before="0" w:after="0"/>
              <w:rPr>
                <w:rFonts w:hint="default" w:ascii="Times New Roman" w:hAnsi="Times New Roman" w:cs="Times New Roman"/>
                <w:color w:val="auto"/>
                <w:sz w:val="26"/>
                <w:szCs w:val="26"/>
                <w:lang w:val="vi-VN"/>
              </w:rPr>
            </w:pPr>
          </w:p>
        </w:tc>
        <w:tc>
          <w:tcPr>
            <w:tcW w:w="924" w:type="dxa"/>
          </w:tcPr>
          <w:p>
            <w:pPr>
              <w:spacing w:before="0" w:after="0"/>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2</w:t>
            </w:r>
          </w:p>
          <w:p>
            <w:pPr>
              <w:spacing w:before="0" w:after="0"/>
              <w:jc w:val="center"/>
              <w:rPr>
                <w:rFonts w:hint="default" w:ascii="Times New Roman" w:hAnsi="Times New Roman" w:cs="Times New Roman"/>
                <w:color w:val="auto"/>
                <w:sz w:val="26"/>
                <w:szCs w:val="26"/>
              </w:rPr>
            </w:pPr>
            <w:r>
              <w:rPr>
                <w:rFonts w:hint="default" w:ascii="Times New Roman" w:hAnsi="Times New Roman" w:eastAsia="Calibri" w:cs="Times New Roman"/>
                <w:b/>
                <w:color w:val="auto"/>
                <w:sz w:val="26"/>
                <w:szCs w:val="26"/>
              </w:rPr>
              <w:t>Chủ đề Media</w:t>
            </w:r>
          </w:p>
        </w:tc>
        <w:tc>
          <w:tcPr>
            <w:tcW w:w="4198"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 Make a clip to instruct students how to do the MEDIA project</w:t>
            </w:r>
          </w:p>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 Students do the project</w:t>
            </w:r>
          </w:p>
          <w:p>
            <w:pPr>
              <w:spacing w:before="0" w:after="0"/>
              <w:jc w:val="both"/>
              <w:rPr>
                <w:rFonts w:hint="default" w:ascii="Times New Roman" w:hAnsi="Times New Roman" w:cs="Times New Roman"/>
                <w:color w:val="auto"/>
                <w:sz w:val="26"/>
                <w:szCs w:val="26"/>
                <w:lang w:val="vi-VN"/>
              </w:rPr>
            </w:pPr>
          </w:p>
        </w:tc>
        <w:tc>
          <w:tcPr>
            <w:tcW w:w="146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 xml:space="preserve">- Offline, quay clip hướng dẫn </w:t>
            </w:r>
          </w:p>
          <w:p>
            <w:pPr>
              <w:spacing w:before="0" w:after="0"/>
              <w:jc w:val="both"/>
              <w:rPr>
                <w:rFonts w:hint="default" w:ascii="Times New Roman" w:hAnsi="Times New Roman" w:cs="Times New Roman"/>
                <w:color w:val="auto"/>
                <w:sz w:val="26"/>
                <w:szCs w:val="26"/>
              </w:rPr>
            </w:pPr>
            <w:r>
              <w:rPr>
                <w:rFonts w:hint="default" w:ascii="Times New Roman" w:hAnsi="Times New Roman" w:eastAsia="Calibri" w:cs="Times New Roman"/>
                <w:color w:val="auto"/>
                <w:sz w:val="26"/>
                <w:szCs w:val="26"/>
              </w:rPr>
              <w:t>- HS thực hiện tại nhà và nộp sản phẩm</w:t>
            </w:r>
          </w:p>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Trực tuyến</w:t>
            </w:r>
          </w:p>
        </w:tc>
        <w:tc>
          <w:tcPr>
            <w:tcW w:w="1912"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lang w:val="vi-VN"/>
              </w:rPr>
            </w:pPr>
            <w:r>
              <w:rPr>
                <w:rFonts w:hint="default" w:ascii="Times New Roman" w:hAnsi="Times New Roman" w:cs="Times New Roman"/>
                <w:color w:val="auto"/>
                <w:sz w:val="26"/>
                <w:szCs w:val="26"/>
              </w:rPr>
              <w:t>Phần mền zoom và trang https://lophoc.hcm.edu.vn</w:t>
            </w:r>
          </w:p>
        </w:tc>
        <w:tc>
          <w:tcPr>
            <w:tcW w:w="1673"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cs="Times New Roman"/>
                <w:color w:val="auto"/>
                <w:sz w:val="26"/>
                <w:szCs w:val="26"/>
              </w:rPr>
            </w:pPr>
          </w:p>
        </w:tc>
      </w:tr>
    </w:tbl>
    <w:p>
      <w:pPr>
        <w:ind w:left="720"/>
        <w:jc w:val="both"/>
        <w:rPr>
          <w:b/>
          <w:bCs/>
          <w:color w:val="auto"/>
          <w:sz w:val="26"/>
          <w:szCs w:val="26"/>
          <w:lang w:val="fr-FR"/>
        </w:rPr>
      </w:pPr>
    </w:p>
    <w:p>
      <w:pPr>
        <w:ind w:firstLine="720"/>
        <w:jc w:val="both"/>
        <w:rPr>
          <w:b/>
          <w:bCs/>
          <w:color w:val="auto"/>
          <w:sz w:val="26"/>
          <w:szCs w:val="26"/>
          <w:lang w:val="vi-VN"/>
        </w:rPr>
      </w:pPr>
      <w:r>
        <w:rPr>
          <w:b/>
          <w:bCs/>
          <w:color w:val="auto"/>
          <w:sz w:val="26"/>
          <w:szCs w:val="26"/>
          <w:lang w:val="fr-FR"/>
        </w:rPr>
        <w:t>III. Kế</w:t>
      </w:r>
      <w:r>
        <w:rPr>
          <w:b/>
          <w:bCs/>
          <w:color w:val="auto"/>
          <w:sz w:val="26"/>
          <w:szCs w:val="26"/>
          <w:lang w:val="vi-VN"/>
        </w:rPr>
        <w:t xml:space="preserve"> hoạch </w:t>
      </w:r>
      <w:r>
        <w:rPr>
          <w:b/>
          <w:bCs/>
          <w:color w:val="auto"/>
          <w:sz w:val="26"/>
          <w:szCs w:val="26"/>
          <w:lang w:val="fr-FR"/>
        </w:rPr>
        <w:t xml:space="preserve">tổ chức các </w:t>
      </w:r>
      <w:r>
        <w:rPr>
          <w:b/>
          <w:bCs/>
          <w:color w:val="auto"/>
          <w:sz w:val="26"/>
          <w:szCs w:val="26"/>
          <w:lang w:val="vi-VN"/>
        </w:rPr>
        <w:t xml:space="preserve">hoạt động </w:t>
      </w:r>
      <w:r>
        <w:rPr>
          <w:b/>
          <w:bCs/>
          <w:color w:val="auto"/>
          <w:sz w:val="26"/>
          <w:szCs w:val="26"/>
          <w:lang w:val="fr-FR"/>
        </w:rPr>
        <w:t>giáo dục</w:t>
      </w:r>
      <w:r>
        <w:rPr>
          <w:b/>
          <w:bCs/>
          <w:color w:val="auto"/>
          <w:sz w:val="26"/>
          <w:szCs w:val="26"/>
          <w:lang w:val="vi-VN"/>
        </w:rPr>
        <w:t xml:space="preserve"> của tổ chuyên môn:</w:t>
      </w:r>
    </w:p>
    <w:p>
      <w:pPr>
        <w:ind w:firstLine="656" w:firstLineChars="252"/>
        <w:jc w:val="both"/>
        <w:rPr>
          <w:b/>
          <w:bCs/>
          <w:color w:val="auto"/>
          <w:sz w:val="26"/>
          <w:szCs w:val="26"/>
          <w:lang w:val="vi-VN"/>
        </w:rPr>
      </w:pPr>
      <w:r>
        <w:rPr>
          <w:b/>
          <w:bCs/>
          <w:color w:val="auto"/>
          <w:sz w:val="26"/>
          <w:szCs w:val="26"/>
          <w:lang w:val="vi-VN"/>
        </w:rPr>
        <w:t>1. LỚP TĂNG CƯỜNG TA</w:t>
      </w:r>
      <w:r>
        <w:rPr>
          <w:b/>
          <w:bCs/>
          <w:color w:val="auto"/>
          <w:sz w:val="26"/>
          <w:szCs w:val="26"/>
          <w:lang w:val="vi-VN"/>
        </w:rPr>
        <w:tab/>
      </w:r>
      <w:r>
        <w:rPr>
          <w:b/>
          <w:bCs/>
          <w:color w:val="auto"/>
          <w:sz w:val="26"/>
          <w:szCs w:val="26"/>
          <w:lang w:val="vi-VN"/>
        </w:rPr>
        <w:tab/>
      </w:r>
      <w:r>
        <w:rPr>
          <w:b/>
          <w:bCs/>
          <w:color w:val="auto"/>
          <w:sz w:val="26"/>
          <w:szCs w:val="26"/>
          <w:lang w:val="vi-VN"/>
        </w:rPr>
        <w:tab/>
      </w:r>
      <w:r>
        <w:rPr>
          <w:b/>
          <w:bCs/>
          <w:color w:val="auto"/>
          <w:sz w:val="26"/>
          <w:szCs w:val="26"/>
          <w:lang w:val="vi-VN"/>
        </w:rPr>
        <w:t>Số học sinh:250</w:t>
      </w:r>
    </w:p>
    <w:tbl>
      <w:tblPr>
        <w:tblStyle w:val="11"/>
        <w:tblW w:w="13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514"/>
        <w:gridCol w:w="2898"/>
        <w:gridCol w:w="914"/>
        <w:gridCol w:w="1413"/>
        <w:gridCol w:w="1693"/>
        <w:gridCol w:w="1236"/>
        <w:gridCol w:w="1451"/>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before="0" w:after="0"/>
              <w:jc w:val="center"/>
              <w:rPr>
                <w:b/>
                <w:bCs/>
                <w:color w:val="auto"/>
                <w:sz w:val="26"/>
                <w:szCs w:val="26"/>
                <w:lang w:val="vi-VN"/>
              </w:rPr>
            </w:pPr>
            <w:r>
              <w:rPr>
                <w:b/>
                <w:bCs/>
                <w:color w:val="auto"/>
                <w:sz w:val="26"/>
                <w:szCs w:val="26"/>
                <w:lang w:val="vi-VN"/>
              </w:rPr>
              <w:t>STT</w:t>
            </w:r>
          </w:p>
        </w:tc>
        <w:tc>
          <w:tcPr>
            <w:tcW w:w="1514" w:type="dxa"/>
          </w:tcPr>
          <w:p>
            <w:pPr>
              <w:spacing w:before="0" w:after="0"/>
              <w:jc w:val="center"/>
              <w:rPr>
                <w:b/>
                <w:bCs/>
                <w:color w:val="auto"/>
                <w:sz w:val="26"/>
                <w:szCs w:val="26"/>
              </w:rPr>
            </w:pPr>
            <w:r>
              <w:rPr>
                <w:b/>
                <w:bCs/>
                <w:color w:val="auto"/>
                <w:sz w:val="26"/>
                <w:szCs w:val="26"/>
              </w:rPr>
              <w:t>Chủ đề</w:t>
            </w:r>
          </w:p>
          <w:p>
            <w:pPr>
              <w:spacing w:before="0" w:after="0"/>
              <w:jc w:val="center"/>
              <w:rPr>
                <w:b/>
                <w:bCs/>
                <w:color w:val="auto"/>
                <w:sz w:val="26"/>
                <w:szCs w:val="26"/>
                <w:lang w:val="vi-VN"/>
              </w:rPr>
            </w:pPr>
            <w:r>
              <w:rPr>
                <w:b/>
                <w:bCs/>
                <w:color w:val="auto"/>
                <w:sz w:val="26"/>
                <w:szCs w:val="26"/>
                <w:lang w:val="vi-VN"/>
              </w:rPr>
              <w:t>(1)</w:t>
            </w:r>
          </w:p>
        </w:tc>
        <w:tc>
          <w:tcPr>
            <w:tcW w:w="2898" w:type="dxa"/>
          </w:tcPr>
          <w:p>
            <w:pPr>
              <w:spacing w:before="0" w:after="0"/>
              <w:jc w:val="center"/>
              <w:rPr>
                <w:b/>
                <w:bCs/>
                <w:color w:val="auto"/>
                <w:sz w:val="26"/>
                <w:szCs w:val="26"/>
              </w:rPr>
            </w:pPr>
            <w:r>
              <w:rPr>
                <w:b/>
                <w:bCs/>
                <w:color w:val="auto"/>
                <w:sz w:val="26"/>
                <w:szCs w:val="26"/>
              </w:rPr>
              <w:t>Yêu cầu cần đạt</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2</w:t>
            </w:r>
            <w:r>
              <w:rPr>
                <w:b/>
                <w:bCs/>
                <w:color w:val="auto"/>
                <w:sz w:val="26"/>
                <w:szCs w:val="26"/>
                <w:lang w:val="vi-VN"/>
              </w:rPr>
              <w:t>)</w:t>
            </w:r>
          </w:p>
        </w:tc>
        <w:tc>
          <w:tcPr>
            <w:tcW w:w="914" w:type="dxa"/>
          </w:tcPr>
          <w:p>
            <w:pPr>
              <w:spacing w:before="0" w:after="0"/>
              <w:jc w:val="center"/>
              <w:rPr>
                <w:b/>
                <w:bCs/>
                <w:color w:val="auto"/>
                <w:sz w:val="26"/>
                <w:szCs w:val="26"/>
              </w:rPr>
            </w:pPr>
            <w:r>
              <w:rPr>
                <w:b/>
                <w:bCs/>
                <w:color w:val="auto"/>
                <w:sz w:val="26"/>
                <w:szCs w:val="26"/>
              </w:rPr>
              <w:t>Số tiết</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3</w:t>
            </w:r>
            <w:r>
              <w:rPr>
                <w:b/>
                <w:bCs/>
                <w:color w:val="auto"/>
                <w:sz w:val="26"/>
                <w:szCs w:val="26"/>
                <w:lang w:val="vi-VN"/>
              </w:rPr>
              <w:t>)</w:t>
            </w:r>
          </w:p>
        </w:tc>
        <w:tc>
          <w:tcPr>
            <w:tcW w:w="1413" w:type="dxa"/>
          </w:tcPr>
          <w:p>
            <w:pPr>
              <w:spacing w:before="0" w:after="0"/>
              <w:jc w:val="center"/>
              <w:rPr>
                <w:b/>
                <w:bCs/>
                <w:color w:val="auto"/>
                <w:sz w:val="26"/>
                <w:szCs w:val="26"/>
                <w:lang w:val="vi-VN"/>
              </w:rPr>
            </w:pPr>
            <w:r>
              <w:rPr>
                <w:b/>
                <w:bCs/>
                <w:color w:val="auto"/>
                <w:sz w:val="26"/>
                <w:szCs w:val="26"/>
                <w:lang w:val="vi-VN"/>
              </w:rPr>
              <w:t>Thời điểm</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4</w:t>
            </w:r>
            <w:r>
              <w:rPr>
                <w:b/>
                <w:bCs/>
                <w:color w:val="auto"/>
                <w:sz w:val="26"/>
                <w:szCs w:val="26"/>
                <w:lang w:val="vi-VN"/>
              </w:rPr>
              <w:t>)</w:t>
            </w:r>
          </w:p>
        </w:tc>
        <w:tc>
          <w:tcPr>
            <w:tcW w:w="1693" w:type="dxa"/>
          </w:tcPr>
          <w:p>
            <w:pPr>
              <w:spacing w:before="0" w:after="0"/>
              <w:jc w:val="center"/>
              <w:rPr>
                <w:b/>
                <w:bCs/>
                <w:color w:val="auto"/>
                <w:sz w:val="26"/>
                <w:szCs w:val="26"/>
              </w:rPr>
            </w:pPr>
            <w:r>
              <w:rPr>
                <w:b/>
                <w:bCs/>
                <w:color w:val="auto"/>
                <w:sz w:val="26"/>
                <w:szCs w:val="26"/>
                <w:lang w:val="vi-VN"/>
              </w:rPr>
              <w:t>Địa điểm</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5</w:t>
            </w:r>
            <w:r>
              <w:rPr>
                <w:b/>
                <w:bCs/>
                <w:color w:val="auto"/>
                <w:sz w:val="26"/>
                <w:szCs w:val="26"/>
                <w:lang w:val="vi-VN"/>
              </w:rPr>
              <w:t>)</w:t>
            </w:r>
          </w:p>
        </w:tc>
        <w:tc>
          <w:tcPr>
            <w:tcW w:w="1236" w:type="dxa"/>
          </w:tcPr>
          <w:p>
            <w:pPr>
              <w:spacing w:before="0" w:after="0"/>
              <w:jc w:val="center"/>
              <w:rPr>
                <w:b/>
                <w:bCs/>
                <w:color w:val="auto"/>
                <w:sz w:val="26"/>
                <w:szCs w:val="26"/>
              </w:rPr>
            </w:pPr>
            <w:r>
              <w:rPr>
                <w:b/>
                <w:bCs/>
                <w:color w:val="auto"/>
                <w:sz w:val="26"/>
                <w:szCs w:val="26"/>
              </w:rPr>
              <w:t>Chủ trì</w:t>
            </w:r>
          </w:p>
          <w:p>
            <w:pPr>
              <w:spacing w:before="0" w:after="0"/>
              <w:jc w:val="center"/>
              <w:rPr>
                <w:b/>
                <w:bCs/>
                <w:color w:val="auto"/>
                <w:sz w:val="26"/>
                <w:szCs w:val="26"/>
              </w:rPr>
            </w:pPr>
            <w:r>
              <w:rPr>
                <w:b/>
                <w:bCs/>
                <w:color w:val="auto"/>
                <w:sz w:val="26"/>
                <w:szCs w:val="26"/>
              </w:rPr>
              <w:t>(6)</w:t>
            </w:r>
          </w:p>
        </w:tc>
        <w:tc>
          <w:tcPr>
            <w:tcW w:w="1451" w:type="dxa"/>
          </w:tcPr>
          <w:p>
            <w:pPr>
              <w:spacing w:before="0" w:after="0"/>
              <w:jc w:val="center"/>
              <w:rPr>
                <w:b/>
                <w:bCs/>
                <w:color w:val="auto"/>
                <w:sz w:val="26"/>
                <w:szCs w:val="26"/>
              </w:rPr>
            </w:pPr>
            <w:r>
              <w:rPr>
                <w:b/>
                <w:bCs/>
                <w:color w:val="auto"/>
                <w:sz w:val="26"/>
                <w:szCs w:val="26"/>
              </w:rPr>
              <w:t>Phối hợp</w:t>
            </w:r>
          </w:p>
          <w:p>
            <w:pPr>
              <w:spacing w:before="0" w:after="0"/>
              <w:jc w:val="center"/>
              <w:rPr>
                <w:b/>
                <w:bCs/>
                <w:color w:val="auto"/>
                <w:sz w:val="26"/>
                <w:szCs w:val="26"/>
              </w:rPr>
            </w:pPr>
            <w:r>
              <w:rPr>
                <w:b/>
                <w:bCs/>
                <w:color w:val="auto"/>
                <w:sz w:val="26"/>
                <w:szCs w:val="26"/>
              </w:rPr>
              <w:t>(7)</w:t>
            </w:r>
          </w:p>
        </w:tc>
        <w:tc>
          <w:tcPr>
            <w:tcW w:w="1675" w:type="dxa"/>
          </w:tcPr>
          <w:p>
            <w:pPr>
              <w:spacing w:before="0" w:after="0"/>
              <w:jc w:val="center"/>
              <w:rPr>
                <w:b/>
                <w:bCs/>
                <w:color w:val="auto"/>
                <w:sz w:val="26"/>
                <w:szCs w:val="26"/>
              </w:rPr>
            </w:pPr>
            <w:r>
              <w:rPr>
                <w:b/>
                <w:bCs/>
                <w:color w:val="auto"/>
                <w:sz w:val="26"/>
                <w:szCs w:val="26"/>
              </w:rPr>
              <w:t>Điều kiện thực hiện</w:t>
            </w:r>
          </w:p>
          <w:p>
            <w:pPr>
              <w:spacing w:before="0" w:after="0"/>
              <w:jc w:val="center"/>
              <w:rPr>
                <w:b/>
                <w:bCs/>
                <w:color w:val="auto"/>
                <w:sz w:val="26"/>
                <w:szCs w:val="26"/>
              </w:rPr>
            </w:pPr>
            <w:r>
              <w:rPr>
                <w:b/>
                <w:bCs/>
                <w:color w:val="auto"/>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before="0" w:after="0"/>
              <w:jc w:val="center"/>
              <w:rPr>
                <w:color w:val="auto"/>
                <w:sz w:val="26"/>
                <w:szCs w:val="26"/>
                <w:lang w:val="vi-VN"/>
              </w:rPr>
            </w:pPr>
            <w:r>
              <w:rPr>
                <w:color w:val="auto"/>
                <w:sz w:val="26"/>
                <w:szCs w:val="26"/>
                <w:lang w:val="vi-VN"/>
              </w:rPr>
              <w:t>1</w:t>
            </w:r>
          </w:p>
        </w:tc>
        <w:tc>
          <w:tcPr>
            <w:tcW w:w="1514" w:type="dxa"/>
          </w:tcPr>
          <w:p>
            <w:pPr>
              <w:spacing w:before="0" w:after="0"/>
              <w:jc w:val="both"/>
              <w:rPr>
                <w:color w:val="auto"/>
                <w:sz w:val="26"/>
                <w:szCs w:val="26"/>
              </w:rPr>
            </w:pPr>
            <w:r>
              <w:rPr>
                <w:color w:val="auto"/>
                <w:sz w:val="26"/>
                <w:szCs w:val="26"/>
              </w:rPr>
              <w:t>Speaking English</w:t>
            </w:r>
          </w:p>
        </w:tc>
        <w:tc>
          <w:tcPr>
            <w:tcW w:w="2898" w:type="dxa"/>
          </w:tcPr>
          <w:p>
            <w:pPr>
              <w:spacing w:before="0" w:after="0"/>
              <w:jc w:val="both"/>
              <w:rPr>
                <w:color w:val="auto"/>
                <w:sz w:val="26"/>
                <w:szCs w:val="26"/>
              </w:rPr>
            </w:pPr>
            <w:r>
              <w:rPr>
                <w:color w:val="auto"/>
                <w:sz w:val="26"/>
                <w:szCs w:val="26"/>
              </w:rPr>
              <w:t xml:space="preserve">- Có vốn từ vựng </w:t>
            </w:r>
          </w:p>
          <w:p>
            <w:pPr>
              <w:spacing w:before="0" w:after="0"/>
              <w:jc w:val="both"/>
              <w:rPr>
                <w:color w:val="auto"/>
                <w:sz w:val="26"/>
                <w:szCs w:val="26"/>
              </w:rPr>
            </w:pPr>
            <w:r>
              <w:rPr>
                <w:color w:val="auto"/>
                <w:sz w:val="26"/>
                <w:szCs w:val="26"/>
              </w:rPr>
              <w:t>- Tham gia nhiệt tình các hoạt động</w:t>
            </w:r>
          </w:p>
          <w:p>
            <w:pPr>
              <w:spacing w:before="0" w:after="0"/>
              <w:jc w:val="both"/>
              <w:rPr>
                <w:color w:val="auto"/>
                <w:sz w:val="26"/>
                <w:szCs w:val="26"/>
              </w:rPr>
            </w:pPr>
            <w:r>
              <w:rPr>
                <w:color w:val="auto"/>
                <w:sz w:val="26"/>
                <w:szCs w:val="26"/>
              </w:rPr>
              <w:t xml:space="preserve">- Luyện tập các tiết mục </w:t>
            </w:r>
          </w:p>
          <w:p>
            <w:pPr>
              <w:spacing w:before="0" w:after="0"/>
              <w:jc w:val="both"/>
              <w:rPr>
                <w:color w:val="auto"/>
                <w:sz w:val="26"/>
                <w:szCs w:val="26"/>
              </w:rPr>
            </w:pPr>
            <w:r>
              <w:rPr>
                <w:color w:val="auto"/>
                <w:sz w:val="26"/>
                <w:szCs w:val="26"/>
              </w:rPr>
              <w:t>- Thuyết trình theo chủ đề</w:t>
            </w:r>
          </w:p>
        </w:tc>
        <w:tc>
          <w:tcPr>
            <w:tcW w:w="914" w:type="dxa"/>
          </w:tcPr>
          <w:p>
            <w:pPr>
              <w:spacing w:before="0" w:after="0"/>
              <w:jc w:val="both"/>
              <w:rPr>
                <w:color w:val="auto"/>
                <w:sz w:val="26"/>
                <w:szCs w:val="26"/>
              </w:rPr>
            </w:pPr>
            <w:r>
              <w:rPr>
                <w:color w:val="auto"/>
                <w:sz w:val="26"/>
                <w:szCs w:val="26"/>
              </w:rPr>
              <w:t>4 tiết</w:t>
            </w:r>
          </w:p>
        </w:tc>
        <w:tc>
          <w:tcPr>
            <w:tcW w:w="1413" w:type="dxa"/>
          </w:tcPr>
          <w:p>
            <w:pPr>
              <w:spacing w:before="0" w:after="0"/>
              <w:jc w:val="both"/>
              <w:rPr>
                <w:color w:val="auto"/>
                <w:sz w:val="26"/>
                <w:szCs w:val="26"/>
              </w:rPr>
            </w:pPr>
            <w:r>
              <w:rPr>
                <w:color w:val="auto"/>
                <w:sz w:val="26"/>
                <w:szCs w:val="26"/>
              </w:rPr>
              <w:t>15/01/2022</w:t>
            </w:r>
          </w:p>
        </w:tc>
        <w:tc>
          <w:tcPr>
            <w:tcW w:w="1693" w:type="dxa"/>
          </w:tcPr>
          <w:p>
            <w:pPr>
              <w:spacing w:before="0" w:after="0"/>
              <w:jc w:val="both"/>
              <w:rPr>
                <w:color w:val="auto"/>
                <w:sz w:val="26"/>
                <w:szCs w:val="26"/>
              </w:rPr>
            </w:pPr>
            <w:r>
              <w:rPr>
                <w:color w:val="auto"/>
                <w:sz w:val="26"/>
                <w:szCs w:val="26"/>
              </w:rPr>
              <w:t>Trường THCS Hiệp Phước</w:t>
            </w:r>
          </w:p>
        </w:tc>
        <w:tc>
          <w:tcPr>
            <w:tcW w:w="1236" w:type="dxa"/>
          </w:tcPr>
          <w:p>
            <w:pPr>
              <w:spacing w:before="0" w:after="0"/>
              <w:jc w:val="both"/>
              <w:rPr>
                <w:color w:val="auto"/>
                <w:sz w:val="26"/>
                <w:szCs w:val="26"/>
              </w:rPr>
            </w:pPr>
            <w:r>
              <w:rPr>
                <w:color w:val="auto"/>
                <w:sz w:val="26"/>
                <w:szCs w:val="26"/>
              </w:rPr>
              <w:t>-BGH</w:t>
            </w:r>
          </w:p>
          <w:p>
            <w:pPr>
              <w:spacing w:before="0" w:after="0"/>
              <w:jc w:val="both"/>
              <w:rPr>
                <w:color w:val="auto"/>
                <w:sz w:val="26"/>
                <w:szCs w:val="26"/>
              </w:rPr>
            </w:pPr>
            <w:r>
              <w:rPr>
                <w:color w:val="auto"/>
                <w:sz w:val="26"/>
                <w:szCs w:val="26"/>
              </w:rPr>
              <w:t>-Thành viên Tổ</w:t>
            </w:r>
          </w:p>
        </w:tc>
        <w:tc>
          <w:tcPr>
            <w:tcW w:w="1451" w:type="dxa"/>
          </w:tcPr>
          <w:p>
            <w:pPr>
              <w:spacing w:before="0" w:after="0"/>
              <w:jc w:val="both"/>
              <w:rPr>
                <w:color w:val="auto"/>
                <w:sz w:val="26"/>
                <w:szCs w:val="26"/>
              </w:rPr>
            </w:pPr>
            <w:r>
              <w:rPr>
                <w:color w:val="auto"/>
                <w:sz w:val="26"/>
                <w:szCs w:val="26"/>
              </w:rPr>
              <w:t>- GVCN các lớp TATC</w:t>
            </w:r>
          </w:p>
          <w:p>
            <w:pPr>
              <w:spacing w:before="0" w:after="0"/>
              <w:jc w:val="both"/>
              <w:rPr>
                <w:color w:val="auto"/>
                <w:sz w:val="26"/>
                <w:szCs w:val="26"/>
              </w:rPr>
            </w:pPr>
            <w:r>
              <w:rPr>
                <w:color w:val="auto"/>
                <w:sz w:val="26"/>
                <w:szCs w:val="26"/>
              </w:rPr>
              <w:t>- Chi đoàn GV</w:t>
            </w:r>
          </w:p>
          <w:p>
            <w:pPr>
              <w:spacing w:before="0" w:after="0"/>
              <w:jc w:val="both"/>
              <w:rPr>
                <w:color w:val="auto"/>
                <w:sz w:val="26"/>
                <w:szCs w:val="26"/>
              </w:rPr>
            </w:pPr>
            <w:r>
              <w:rPr>
                <w:color w:val="auto"/>
                <w:sz w:val="26"/>
                <w:szCs w:val="26"/>
              </w:rPr>
              <w:t>- TPT đội</w:t>
            </w:r>
          </w:p>
        </w:tc>
        <w:tc>
          <w:tcPr>
            <w:tcW w:w="1675" w:type="dxa"/>
          </w:tcPr>
          <w:p>
            <w:pPr>
              <w:spacing w:before="0" w:after="0"/>
              <w:jc w:val="both"/>
              <w:rPr>
                <w:color w:val="auto"/>
                <w:sz w:val="26"/>
                <w:szCs w:val="26"/>
              </w:rPr>
            </w:pPr>
            <w:r>
              <w:rPr>
                <w:color w:val="auto"/>
                <w:sz w:val="26"/>
                <w:szCs w:val="26"/>
              </w:rPr>
              <w:t>- Đầy đủ CSVC: bàn ghế, âm thanh, máy chiếu</w:t>
            </w:r>
          </w:p>
        </w:tc>
      </w:tr>
    </w:tbl>
    <w:p>
      <w:pPr>
        <w:spacing w:after="0"/>
        <w:jc w:val="both"/>
        <w:rPr>
          <w:b/>
          <w:bCs/>
          <w:color w:val="auto"/>
          <w:sz w:val="26"/>
          <w:szCs w:val="26"/>
        </w:rPr>
      </w:pPr>
    </w:p>
    <w:p>
      <w:pPr>
        <w:numPr>
          <w:ilvl w:val="0"/>
          <w:numId w:val="3"/>
        </w:numPr>
        <w:spacing w:after="0"/>
        <w:ind w:left="567"/>
        <w:jc w:val="both"/>
        <w:rPr>
          <w:b/>
          <w:bCs/>
          <w:color w:val="auto"/>
          <w:sz w:val="26"/>
          <w:szCs w:val="26"/>
        </w:rPr>
      </w:pPr>
      <w:r>
        <w:rPr>
          <w:b/>
          <w:bCs/>
          <w:color w:val="auto"/>
          <w:sz w:val="26"/>
          <w:szCs w:val="26"/>
        </w:rPr>
        <w:t>NGOẠI KHÓA</w:t>
      </w:r>
    </w:p>
    <w:p>
      <w:pPr>
        <w:spacing w:after="0"/>
        <w:jc w:val="both"/>
        <w:rPr>
          <w:b/>
          <w:bCs/>
          <w:color w:val="auto"/>
          <w:sz w:val="26"/>
          <w:szCs w:val="26"/>
        </w:rPr>
      </w:pPr>
    </w:p>
    <w:tbl>
      <w:tblPr>
        <w:tblStyle w:val="11"/>
        <w:tblW w:w="13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537"/>
        <w:gridCol w:w="2725"/>
        <w:gridCol w:w="909"/>
        <w:gridCol w:w="1615"/>
        <w:gridCol w:w="1605"/>
        <w:gridCol w:w="1125"/>
        <w:gridCol w:w="1511"/>
        <w:gridCol w:w="1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spacing w:before="0" w:after="0"/>
              <w:jc w:val="center"/>
              <w:rPr>
                <w:b/>
                <w:bCs/>
                <w:color w:val="auto"/>
                <w:sz w:val="26"/>
                <w:szCs w:val="26"/>
                <w:lang w:val="vi-VN"/>
              </w:rPr>
            </w:pPr>
            <w:r>
              <w:rPr>
                <w:b/>
                <w:bCs/>
                <w:color w:val="auto"/>
                <w:sz w:val="26"/>
                <w:szCs w:val="26"/>
                <w:lang w:val="vi-VN"/>
              </w:rPr>
              <w:t>STT</w:t>
            </w:r>
          </w:p>
        </w:tc>
        <w:tc>
          <w:tcPr>
            <w:tcW w:w="1537" w:type="dxa"/>
          </w:tcPr>
          <w:p>
            <w:pPr>
              <w:spacing w:before="0" w:after="0"/>
              <w:jc w:val="center"/>
              <w:rPr>
                <w:b/>
                <w:bCs/>
                <w:color w:val="auto"/>
                <w:sz w:val="26"/>
                <w:szCs w:val="26"/>
              </w:rPr>
            </w:pPr>
            <w:r>
              <w:rPr>
                <w:b/>
                <w:bCs/>
                <w:color w:val="auto"/>
                <w:sz w:val="26"/>
                <w:szCs w:val="26"/>
              </w:rPr>
              <w:t>Chủ đề</w:t>
            </w:r>
          </w:p>
          <w:p>
            <w:pPr>
              <w:spacing w:before="0" w:after="0"/>
              <w:jc w:val="center"/>
              <w:rPr>
                <w:b/>
                <w:bCs/>
                <w:color w:val="auto"/>
                <w:sz w:val="26"/>
                <w:szCs w:val="26"/>
                <w:lang w:val="vi-VN"/>
              </w:rPr>
            </w:pPr>
            <w:r>
              <w:rPr>
                <w:b/>
                <w:bCs/>
                <w:color w:val="auto"/>
                <w:sz w:val="26"/>
                <w:szCs w:val="26"/>
                <w:lang w:val="vi-VN"/>
              </w:rPr>
              <w:t>(1)</w:t>
            </w:r>
          </w:p>
        </w:tc>
        <w:tc>
          <w:tcPr>
            <w:tcW w:w="2725" w:type="dxa"/>
          </w:tcPr>
          <w:p>
            <w:pPr>
              <w:spacing w:before="0" w:after="0"/>
              <w:jc w:val="center"/>
              <w:rPr>
                <w:b/>
                <w:bCs/>
                <w:color w:val="auto"/>
                <w:sz w:val="26"/>
                <w:szCs w:val="26"/>
              </w:rPr>
            </w:pPr>
            <w:r>
              <w:rPr>
                <w:b/>
                <w:bCs/>
                <w:color w:val="auto"/>
                <w:sz w:val="26"/>
                <w:szCs w:val="26"/>
              </w:rPr>
              <w:t>Yêu cầu cần đạt</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2</w:t>
            </w:r>
            <w:r>
              <w:rPr>
                <w:b/>
                <w:bCs/>
                <w:color w:val="auto"/>
                <w:sz w:val="26"/>
                <w:szCs w:val="26"/>
                <w:lang w:val="vi-VN"/>
              </w:rPr>
              <w:t>)</w:t>
            </w:r>
          </w:p>
        </w:tc>
        <w:tc>
          <w:tcPr>
            <w:tcW w:w="909" w:type="dxa"/>
          </w:tcPr>
          <w:p>
            <w:pPr>
              <w:spacing w:before="0" w:after="0"/>
              <w:jc w:val="center"/>
              <w:rPr>
                <w:b/>
                <w:bCs/>
                <w:color w:val="auto"/>
                <w:sz w:val="26"/>
                <w:szCs w:val="26"/>
              </w:rPr>
            </w:pPr>
            <w:r>
              <w:rPr>
                <w:b/>
                <w:bCs/>
                <w:color w:val="auto"/>
                <w:sz w:val="26"/>
                <w:szCs w:val="26"/>
              </w:rPr>
              <w:t>Số tiết</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3</w:t>
            </w:r>
            <w:r>
              <w:rPr>
                <w:b/>
                <w:bCs/>
                <w:color w:val="auto"/>
                <w:sz w:val="26"/>
                <w:szCs w:val="26"/>
                <w:lang w:val="vi-VN"/>
              </w:rPr>
              <w:t>)</w:t>
            </w:r>
          </w:p>
        </w:tc>
        <w:tc>
          <w:tcPr>
            <w:tcW w:w="1615" w:type="dxa"/>
          </w:tcPr>
          <w:p>
            <w:pPr>
              <w:spacing w:before="0" w:after="0"/>
              <w:jc w:val="center"/>
              <w:rPr>
                <w:b/>
                <w:bCs/>
                <w:color w:val="auto"/>
                <w:sz w:val="26"/>
                <w:szCs w:val="26"/>
                <w:lang w:val="vi-VN"/>
              </w:rPr>
            </w:pPr>
            <w:r>
              <w:rPr>
                <w:b/>
                <w:bCs/>
                <w:color w:val="auto"/>
                <w:sz w:val="26"/>
                <w:szCs w:val="26"/>
                <w:lang w:val="vi-VN"/>
              </w:rPr>
              <w:t>Thời điểm</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4</w:t>
            </w:r>
            <w:r>
              <w:rPr>
                <w:b/>
                <w:bCs/>
                <w:color w:val="auto"/>
                <w:sz w:val="26"/>
                <w:szCs w:val="26"/>
                <w:lang w:val="vi-VN"/>
              </w:rPr>
              <w:t>)</w:t>
            </w:r>
          </w:p>
        </w:tc>
        <w:tc>
          <w:tcPr>
            <w:tcW w:w="1605" w:type="dxa"/>
          </w:tcPr>
          <w:p>
            <w:pPr>
              <w:spacing w:before="0" w:after="0"/>
              <w:jc w:val="center"/>
              <w:rPr>
                <w:b/>
                <w:bCs/>
                <w:color w:val="auto"/>
                <w:sz w:val="26"/>
                <w:szCs w:val="26"/>
              </w:rPr>
            </w:pPr>
            <w:r>
              <w:rPr>
                <w:b/>
                <w:bCs/>
                <w:color w:val="auto"/>
                <w:sz w:val="26"/>
                <w:szCs w:val="26"/>
                <w:lang w:val="vi-VN"/>
              </w:rPr>
              <w:t>Địa điểm</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5</w:t>
            </w:r>
            <w:r>
              <w:rPr>
                <w:b/>
                <w:bCs/>
                <w:color w:val="auto"/>
                <w:sz w:val="26"/>
                <w:szCs w:val="26"/>
                <w:lang w:val="vi-VN"/>
              </w:rPr>
              <w:t>)</w:t>
            </w:r>
          </w:p>
        </w:tc>
        <w:tc>
          <w:tcPr>
            <w:tcW w:w="1125" w:type="dxa"/>
          </w:tcPr>
          <w:p>
            <w:pPr>
              <w:spacing w:before="0" w:after="0"/>
              <w:jc w:val="center"/>
              <w:rPr>
                <w:b/>
                <w:bCs/>
                <w:color w:val="auto"/>
                <w:sz w:val="26"/>
                <w:szCs w:val="26"/>
              </w:rPr>
            </w:pPr>
            <w:r>
              <w:rPr>
                <w:b/>
                <w:bCs/>
                <w:color w:val="auto"/>
                <w:sz w:val="26"/>
                <w:szCs w:val="26"/>
              </w:rPr>
              <w:t>Chủ trì</w:t>
            </w:r>
          </w:p>
          <w:p>
            <w:pPr>
              <w:spacing w:before="0" w:after="0"/>
              <w:jc w:val="center"/>
              <w:rPr>
                <w:b/>
                <w:bCs/>
                <w:color w:val="auto"/>
                <w:sz w:val="26"/>
                <w:szCs w:val="26"/>
              </w:rPr>
            </w:pPr>
            <w:r>
              <w:rPr>
                <w:b/>
                <w:bCs/>
                <w:color w:val="auto"/>
                <w:sz w:val="26"/>
                <w:szCs w:val="26"/>
              </w:rPr>
              <w:t>(6)</w:t>
            </w:r>
          </w:p>
        </w:tc>
        <w:tc>
          <w:tcPr>
            <w:tcW w:w="1511" w:type="dxa"/>
          </w:tcPr>
          <w:p>
            <w:pPr>
              <w:spacing w:before="0" w:after="0"/>
              <w:jc w:val="center"/>
              <w:rPr>
                <w:b/>
                <w:bCs/>
                <w:color w:val="auto"/>
                <w:sz w:val="26"/>
                <w:szCs w:val="26"/>
              </w:rPr>
            </w:pPr>
            <w:r>
              <w:rPr>
                <w:b/>
                <w:bCs/>
                <w:color w:val="auto"/>
                <w:sz w:val="26"/>
                <w:szCs w:val="26"/>
              </w:rPr>
              <w:t>Phối hợp</w:t>
            </w:r>
          </w:p>
          <w:p>
            <w:pPr>
              <w:spacing w:before="0" w:after="0"/>
              <w:jc w:val="center"/>
              <w:rPr>
                <w:b/>
                <w:bCs/>
                <w:color w:val="auto"/>
                <w:sz w:val="26"/>
                <w:szCs w:val="26"/>
              </w:rPr>
            </w:pPr>
            <w:r>
              <w:rPr>
                <w:b/>
                <w:bCs/>
                <w:color w:val="auto"/>
                <w:sz w:val="26"/>
                <w:szCs w:val="26"/>
              </w:rPr>
              <w:t>(7)</w:t>
            </w:r>
          </w:p>
        </w:tc>
        <w:tc>
          <w:tcPr>
            <w:tcW w:w="1655" w:type="dxa"/>
          </w:tcPr>
          <w:p>
            <w:pPr>
              <w:spacing w:before="0" w:after="0"/>
              <w:jc w:val="center"/>
              <w:rPr>
                <w:b/>
                <w:bCs/>
                <w:color w:val="auto"/>
                <w:sz w:val="26"/>
                <w:szCs w:val="26"/>
              </w:rPr>
            </w:pPr>
            <w:r>
              <w:rPr>
                <w:b/>
                <w:bCs/>
                <w:color w:val="auto"/>
                <w:sz w:val="26"/>
                <w:szCs w:val="26"/>
              </w:rPr>
              <w:t>Điều kiện thực hiện</w:t>
            </w:r>
          </w:p>
          <w:p>
            <w:pPr>
              <w:spacing w:before="0" w:after="0"/>
              <w:jc w:val="center"/>
              <w:rPr>
                <w:b/>
                <w:bCs/>
                <w:color w:val="auto"/>
                <w:sz w:val="26"/>
                <w:szCs w:val="26"/>
              </w:rPr>
            </w:pPr>
            <w:r>
              <w:rPr>
                <w:b/>
                <w:bCs/>
                <w:color w:val="auto"/>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spacing w:before="0" w:after="0"/>
              <w:jc w:val="center"/>
              <w:rPr>
                <w:color w:val="auto"/>
                <w:sz w:val="26"/>
                <w:szCs w:val="26"/>
              </w:rPr>
            </w:pPr>
            <w:r>
              <w:rPr>
                <w:color w:val="auto"/>
                <w:sz w:val="26"/>
                <w:szCs w:val="26"/>
              </w:rPr>
              <w:t>1</w:t>
            </w:r>
          </w:p>
        </w:tc>
        <w:tc>
          <w:tcPr>
            <w:tcW w:w="1537" w:type="dxa"/>
          </w:tcPr>
          <w:p>
            <w:pPr>
              <w:spacing w:before="0" w:after="0"/>
              <w:jc w:val="both"/>
              <w:rPr>
                <w:color w:val="auto"/>
                <w:sz w:val="26"/>
                <w:szCs w:val="26"/>
                <w:lang w:val="vi-VN"/>
              </w:rPr>
            </w:pPr>
            <w:r>
              <w:rPr>
                <w:color w:val="auto"/>
                <w:sz w:val="26"/>
                <w:szCs w:val="26"/>
              </w:rPr>
              <w:t>FUNNY ENGLISH</w:t>
            </w:r>
          </w:p>
        </w:tc>
        <w:tc>
          <w:tcPr>
            <w:tcW w:w="2725" w:type="dxa"/>
          </w:tcPr>
          <w:p>
            <w:pPr>
              <w:spacing w:before="0" w:after="0"/>
              <w:jc w:val="both"/>
              <w:rPr>
                <w:color w:val="auto"/>
                <w:sz w:val="26"/>
                <w:szCs w:val="26"/>
                <w:lang w:val="vi-VN"/>
              </w:rPr>
            </w:pPr>
            <w:r>
              <w:rPr>
                <w:color w:val="auto"/>
                <w:sz w:val="26"/>
                <w:szCs w:val="26"/>
                <w:lang w:val="vi-VN"/>
              </w:rPr>
              <w:t>- Tham gia nhiệt tình các hoạt động</w:t>
            </w:r>
          </w:p>
          <w:p>
            <w:pPr>
              <w:spacing w:before="0" w:after="0"/>
              <w:jc w:val="both"/>
              <w:rPr>
                <w:color w:val="auto"/>
                <w:sz w:val="26"/>
                <w:szCs w:val="26"/>
                <w:lang w:val="vi-VN"/>
              </w:rPr>
            </w:pPr>
            <w:r>
              <w:rPr>
                <w:color w:val="auto"/>
                <w:sz w:val="26"/>
                <w:szCs w:val="26"/>
                <w:lang w:val="vi-VN"/>
              </w:rPr>
              <w:t xml:space="preserve">- Luyện tập các tiết mục </w:t>
            </w:r>
          </w:p>
        </w:tc>
        <w:tc>
          <w:tcPr>
            <w:tcW w:w="909" w:type="dxa"/>
          </w:tcPr>
          <w:p>
            <w:pPr>
              <w:spacing w:before="0" w:after="0"/>
              <w:jc w:val="both"/>
              <w:rPr>
                <w:color w:val="auto"/>
                <w:sz w:val="26"/>
                <w:szCs w:val="26"/>
                <w:lang w:val="vi-VN"/>
              </w:rPr>
            </w:pPr>
            <w:r>
              <w:rPr>
                <w:color w:val="auto"/>
                <w:sz w:val="26"/>
                <w:szCs w:val="26"/>
              </w:rPr>
              <w:t>1 tiết</w:t>
            </w:r>
          </w:p>
        </w:tc>
        <w:tc>
          <w:tcPr>
            <w:tcW w:w="1615" w:type="dxa"/>
          </w:tcPr>
          <w:p>
            <w:pPr>
              <w:spacing w:before="0" w:after="0"/>
              <w:jc w:val="both"/>
              <w:rPr>
                <w:color w:val="auto"/>
                <w:sz w:val="26"/>
                <w:szCs w:val="26"/>
                <w:lang w:val="vi-VN"/>
              </w:rPr>
            </w:pPr>
            <w:r>
              <w:rPr>
                <w:color w:val="auto"/>
                <w:sz w:val="26"/>
                <w:szCs w:val="26"/>
              </w:rPr>
              <w:t>14/02/2022</w:t>
            </w:r>
          </w:p>
        </w:tc>
        <w:tc>
          <w:tcPr>
            <w:tcW w:w="1605" w:type="dxa"/>
          </w:tcPr>
          <w:p>
            <w:pPr>
              <w:spacing w:before="0" w:after="0"/>
              <w:jc w:val="both"/>
              <w:rPr>
                <w:color w:val="auto"/>
                <w:sz w:val="26"/>
                <w:szCs w:val="26"/>
                <w:lang w:val="vi-VN"/>
              </w:rPr>
            </w:pPr>
            <w:r>
              <w:rPr>
                <w:color w:val="auto"/>
                <w:sz w:val="26"/>
                <w:szCs w:val="26"/>
              </w:rPr>
              <w:t>Trường THCS Hiệp Phước</w:t>
            </w:r>
          </w:p>
        </w:tc>
        <w:tc>
          <w:tcPr>
            <w:tcW w:w="1125" w:type="dxa"/>
          </w:tcPr>
          <w:p>
            <w:pPr>
              <w:spacing w:before="0" w:after="0"/>
              <w:jc w:val="both"/>
              <w:rPr>
                <w:color w:val="auto"/>
                <w:sz w:val="26"/>
                <w:szCs w:val="26"/>
              </w:rPr>
            </w:pPr>
            <w:r>
              <w:rPr>
                <w:color w:val="auto"/>
                <w:sz w:val="26"/>
                <w:szCs w:val="26"/>
              </w:rPr>
              <w:t>-BGH</w:t>
            </w:r>
          </w:p>
          <w:p>
            <w:pPr>
              <w:spacing w:before="0" w:after="0"/>
              <w:jc w:val="both"/>
              <w:rPr>
                <w:color w:val="auto"/>
                <w:sz w:val="26"/>
                <w:szCs w:val="26"/>
              </w:rPr>
            </w:pPr>
            <w:r>
              <w:rPr>
                <w:color w:val="auto"/>
                <w:sz w:val="26"/>
                <w:szCs w:val="26"/>
              </w:rPr>
              <w:t>-Thành viên Tổ</w:t>
            </w:r>
          </w:p>
        </w:tc>
        <w:tc>
          <w:tcPr>
            <w:tcW w:w="1511" w:type="dxa"/>
          </w:tcPr>
          <w:p>
            <w:pPr>
              <w:spacing w:before="0" w:after="0"/>
              <w:jc w:val="both"/>
              <w:rPr>
                <w:color w:val="auto"/>
                <w:sz w:val="26"/>
                <w:szCs w:val="26"/>
              </w:rPr>
            </w:pPr>
            <w:r>
              <w:rPr>
                <w:color w:val="auto"/>
                <w:sz w:val="26"/>
                <w:szCs w:val="26"/>
              </w:rPr>
              <w:t>- GVCN các lớp</w:t>
            </w:r>
          </w:p>
          <w:p>
            <w:pPr>
              <w:spacing w:before="0" w:after="0"/>
              <w:jc w:val="both"/>
              <w:rPr>
                <w:color w:val="auto"/>
                <w:sz w:val="26"/>
                <w:szCs w:val="26"/>
              </w:rPr>
            </w:pPr>
            <w:r>
              <w:rPr>
                <w:color w:val="auto"/>
                <w:sz w:val="26"/>
                <w:szCs w:val="26"/>
              </w:rPr>
              <w:t>- Chi đoàn GV</w:t>
            </w:r>
          </w:p>
          <w:p>
            <w:pPr>
              <w:spacing w:before="0" w:after="0"/>
              <w:jc w:val="both"/>
              <w:rPr>
                <w:color w:val="auto"/>
                <w:sz w:val="26"/>
                <w:szCs w:val="26"/>
              </w:rPr>
            </w:pPr>
            <w:r>
              <w:rPr>
                <w:color w:val="auto"/>
                <w:sz w:val="26"/>
                <w:szCs w:val="26"/>
              </w:rPr>
              <w:t>- TPT đội</w:t>
            </w:r>
          </w:p>
        </w:tc>
        <w:tc>
          <w:tcPr>
            <w:tcW w:w="1655" w:type="dxa"/>
          </w:tcPr>
          <w:p>
            <w:pPr>
              <w:spacing w:before="0" w:after="0"/>
              <w:jc w:val="both"/>
              <w:rPr>
                <w:color w:val="auto"/>
                <w:sz w:val="26"/>
                <w:szCs w:val="26"/>
              </w:rPr>
            </w:pPr>
            <w:r>
              <w:rPr>
                <w:color w:val="auto"/>
                <w:sz w:val="26"/>
                <w:szCs w:val="26"/>
              </w:rPr>
              <w:t>- Đầy đủ CSVC: bàn ghế, âm thanh, máy chiếu</w:t>
            </w:r>
          </w:p>
        </w:tc>
      </w:tr>
    </w:tbl>
    <w:p>
      <w:pPr>
        <w:numPr>
          <w:ilvl w:val="0"/>
          <w:numId w:val="3"/>
        </w:numPr>
        <w:spacing w:after="0"/>
        <w:ind w:left="567"/>
        <w:jc w:val="both"/>
        <w:rPr>
          <w:b/>
          <w:bCs/>
          <w:color w:val="auto"/>
          <w:sz w:val="26"/>
          <w:szCs w:val="26"/>
        </w:rPr>
      </w:pPr>
      <w:r>
        <w:rPr>
          <w:b/>
          <w:bCs/>
          <w:color w:val="auto"/>
          <w:sz w:val="26"/>
          <w:szCs w:val="26"/>
        </w:rPr>
        <w:t>TIẾT HỌC TRẢI NGHIỆM</w:t>
      </w:r>
    </w:p>
    <w:p>
      <w:pPr>
        <w:spacing w:after="0"/>
        <w:ind w:left="567"/>
        <w:jc w:val="both"/>
        <w:rPr>
          <w:b/>
          <w:bCs/>
          <w:color w:val="auto"/>
          <w:sz w:val="26"/>
          <w:szCs w:val="26"/>
        </w:rPr>
      </w:pPr>
    </w:p>
    <w:tbl>
      <w:tblPr>
        <w:tblStyle w:val="11"/>
        <w:tblW w:w="13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778"/>
        <w:gridCol w:w="2855"/>
        <w:gridCol w:w="901"/>
        <w:gridCol w:w="1433"/>
        <w:gridCol w:w="1689"/>
        <w:gridCol w:w="1282"/>
        <w:gridCol w:w="1306"/>
        <w:gridCol w:w="1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tcPr>
          <w:p>
            <w:pPr>
              <w:spacing w:before="0" w:after="0"/>
              <w:jc w:val="center"/>
              <w:rPr>
                <w:b/>
                <w:bCs/>
                <w:color w:val="auto"/>
                <w:sz w:val="26"/>
                <w:szCs w:val="26"/>
                <w:lang w:val="vi-VN"/>
              </w:rPr>
            </w:pPr>
            <w:r>
              <w:rPr>
                <w:b/>
                <w:bCs/>
                <w:color w:val="auto"/>
                <w:sz w:val="26"/>
                <w:szCs w:val="26"/>
                <w:lang w:val="vi-VN"/>
              </w:rPr>
              <w:t>STT</w:t>
            </w:r>
          </w:p>
        </w:tc>
        <w:tc>
          <w:tcPr>
            <w:tcW w:w="1778" w:type="dxa"/>
          </w:tcPr>
          <w:p>
            <w:pPr>
              <w:spacing w:before="0" w:after="0"/>
              <w:jc w:val="center"/>
              <w:rPr>
                <w:b/>
                <w:bCs/>
                <w:color w:val="auto"/>
                <w:sz w:val="26"/>
                <w:szCs w:val="26"/>
              </w:rPr>
            </w:pPr>
            <w:r>
              <w:rPr>
                <w:b/>
                <w:bCs/>
                <w:color w:val="auto"/>
                <w:sz w:val="26"/>
                <w:szCs w:val="26"/>
              </w:rPr>
              <w:t>Chủ đề</w:t>
            </w:r>
          </w:p>
          <w:p>
            <w:pPr>
              <w:spacing w:before="0" w:after="0"/>
              <w:jc w:val="center"/>
              <w:rPr>
                <w:b/>
                <w:bCs/>
                <w:color w:val="auto"/>
                <w:sz w:val="26"/>
                <w:szCs w:val="26"/>
                <w:lang w:val="vi-VN"/>
              </w:rPr>
            </w:pPr>
            <w:r>
              <w:rPr>
                <w:b/>
                <w:bCs/>
                <w:color w:val="auto"/>
                <w:sz w:val="26"/>
                <w:szCs w:val="26"/>
                <w:lang w:val="vi-VN"/>
              </w:rPr>
              <w:t>(1)</w:t>
            </w:r>
          </w:p>
        </w:tc>
        <w:tc>
          <w:tcPr>
            <w:tcW w:w="2855" w:type="dxa"/>
          </w:tcPr>
          <w:p>
            <w:pPr>
              <w:spacing w:before="0" w:after="0"/>
              <w:jc w:val="center"/>
              <w:rPr>
                <w:b/>
                <w:bCs/>
                <w:color w:val="auto"/>
                <w:sz w:val="26"/>
                <w:szCs w:val="26"/>
              </w:rPr>
            </w:pPr>
            <w:r>
              <w:rPr>
                <w:b/>
                <w:bCs/>
                <w:color w:val="auto"/>
                <w:sz w:val="26"/>
                <w:szCs w:val="26"/>
              </w:rPr>
              <w:t>Yêu cầu cần đạt</w:t>
            </w:r>
          </w:p>
          <w:p>
            <w:pPr>
              <w:spacing w:before="0" w:after="0"/>
              <w:ind w:right="140" w:rightChars="50"/>
              <w:jc w:val="center"/>
              <w:rPr>
                <w:b/>
                <w:bCs/>
                <w:color w:val="auto"/>
                <w:sz w:val="26"/>
                <w:szCs w:val="26"/>
                <w:lang w:val="vi-VN"/>
              </w:rPr>
            </w:pPr>
            <w:r>
              <w:rPr>
                <w:b/>
                <w:bCs/>
                <w:color w:val="auto"/>
                <w:sz w:val="26"/>
                <w:szCs w:val="26"/>
                <w:lang w:val="vi-VN"/>
              </w:rPr>
              <w:t>(</w:t>
            </w:r>
            <w:r>
              <w:rPr>
                <w:b/>
                <w:bCs/>
                <w:color w:val="auto"/>
                <w:sz w:val="26"/>
                <w:szCs w:val="26"/>
              </w:rPr>
              <w:t>2</w:t>
            </w:r>
            <w:r>
              <w:rPr>
                <w:b/>
                <w:bCs/>
                <w:color w:val="auto"/>
                <w:sz w:val="26"/>
                <w:szCs w:val="26"/>
                <w:lang w:val="vi-VN"/>
              </w:rPr>
              <w:t>)</w:t>
            </w:r>
          </w:p>
        </w:tc>
        <w:tc>
          <w:tcPr>
            <w:tcW w:w="901" w:type="dxa"/>
          </w:tcPr>
          <w:p>
            <w:pPr>
              <w:spacing w:before="0" w:after="0"/>
              <w:jc w:val="center"/>
              <w:rPr>
                <w:b/>
                <w:bCs/>
                <w:color w:val="auto"/>
                <w:sz w:val="26"/>
                <w:szCs w:val="26"/>
              </w:rPr>
            </w:pPr>
            <w:r>
              <w:rPr>
                <w:b/>
                <w:bCs/>
                <w:color w:val="auto"/>
                <w:sz w:val="26"/>
                <w:szCs w:val="26"/>
              </w:rPr>
              <w:t>Số tiết</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3</w:t>
            </w:r>
            <w:r>
              <w:rPr>
                <w:b/>
                <w:bCs/>
                <w:color w:val="auto"/>
                <w:sz w:val="26"/>
                <w:szCs w:val="26"/>
                <w:lang w:val="vi-VN"/>
              </w:rPr>
              <w:t>)</w:t>
            </w:r>
          </w:p>
        </w:tc>
        <w:tc>
          <w:tcPr>
            <w:tcW w:w="1433" w:type="dxa"/>
          </w:tcPr>
          <w:p>
            <w:pPr>
              <w:spacing w:before="0" w:after="0"/>
              <w:jc w:val="center"/>
              <w:rPr>
                <w:b/>
                <w:bCs/>
                <w:color w:val="auto"/>
                <w:sz w:val="26"/>
                <w:szCs w:val="26"/>
                <w:lang w:val="vi-VN"/>
              </w:rPr>
            </w:pPr>
            <w:r>
              <w:rPr>
                <w:b/>
                <w:bCs/>
                <w:color w:val="auto"/>
                <w:sz w:val="26"/>
                <w:szCs w:val="26"/>
                <w:lang w:val="vi-VN"/>
              </w:rPr>
              <w:t>Thời điểm</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4</w:t>
            </w:r>
            <w:r>
              <w:rPr>
                <w:b/>
                <w:bCs/>
                <w:color w:val="auto"/>
                <w:sz w:val="26"/>
                <w:szCs w:val="26"/>
                <w:lang w:val="vi-VN"/>
              </w:rPr>
              <w:t>)</w:t>
            </w:r>
          </w:p>
        </w:tc>
        <w:tc>
          <w:tcPr>
            <w:tcW w:w="1689" w:type="dxa"/>
          </w:tcPr>
          <w:p>
            <w:pPr>
              <w:spacing w:before="0" w:after="0"/>
              <w:jc w:val="center"/>
              <w:rPr>
                <w:b/>
                <w:bCs/>
                <w:color w:val="auto"/>
                <w:sz w:val="26"/>
                <w:szCs w:val="26"/>
              </w:rPr>
            </w:pPr>
            <w:r>
              <w:rPr>
                <w:b/>
                <w:bCs/>
                <w:color w:val="auto"/>
                <w:sz w:val="26"/>
                <w:szCs w:val="26"/>
                <w:lang w:val="vi-VN"/>
              </w:rPr>
              <w:t>Địa điểm</w:t>
            </w:r>
          </w:p>
          <w:p>
            <w:pPr>
              <w:spacing w:before="0" w:after="0"/>
              <w:jc w:val="center"/>
              <w:rPr>
                <w:b/>
                <w:bCs/>
                <w:color w:val="auto"/>
                <w:sz w:val="26"/>
                <w:szCs w:val="26"/>
                <w:lang w:val="vi-VN"/>
              </w:rPr>
            </w:pPr>
            <w:r>
              <w:rPr>
                <w:b/>
                <w:bCs/>
                <w:color w:val="auto"/>
                <w:sz w:val="26"/>
                <w:szCs w:val="26"/>
                <w:lang w:val="vi-VN"/>
              </w:rPr>
              <w:t>(</w:t>
            </w:r>
            <w:r>
              <w:rPr>
                <w:b/>
                <w:bCs/>
                <w:color w:val="auto"/>
                <w:sz w:val="26"/>
                <w:szCs w:val="26"/>
              </w:rPr>
              <w:t>5</w:t>
            </w:r>
            <w:r>
              <w:rPr>
                <w:b/>
                <w:bCs/>
                <w:color w:val="auto"/>
                <w:sz w:val="26"/>
                <w:szCs w:val="26"/>
                <w:lang w:val="vi-VN"/>
              </w:rPr>
              <w:t>)</w:t>
            </w:r>
          </w:p>
        </w:tc>
        <w:tc>
          <w:tcPr>
            <w:tcW w:w="1282" w:type="dxa"/>
          </w:tcPr>
          <w:p>
            <w:pPr>
              <w:spacing w:before="0" w:after="0"/>
              <w:jc w:val="center"/>
              <w:rPr>
                <w:b/>
                <w:bCs/>
                <w:color w:val="auto"/>
                <w:sz w:val="26"/>
                <w:szCs w:val="26"/>
              </w:rPr>
            </w:pPr>
            <w:r>
              <w:rPr>
                <w:b/>
                <w:bCs/>
                <w:color w:val="auto"/>
                <w:sz w:val="26"/>
                <w:szCs w:val="26"/>
              </w:rPr>
              <w:t>Chủ trì</w:t>
            </w:r>
          </w:p>
          <w:p>
            <w:pPr>
              <w:spacing w:before="0" w:after="0"/>
              <w:jc w:val="center"/>
              <w:rPr>
                <w:b/>
                <w:bCs/>
                <w:color w:val="auto"/>
                <w:sz w:val="26"/>
                <w:szCs w:val="26"/>
              </w:rPr>
            </w:pPr>
            <w:r>
              <w:rPr>
                <w:b/>
                <w:bCs/>
                <w:color w:val="auto"/>
                <w:sz w:val="26"/>
                <w:szCs w:val="26"/>
              </w:rPr>
              <w:t>(6)</w:t>
            </w:r>
          </w:p>
        </w:tc>
        <w:tc>
          <w:tcPr>
            <w:tcW w:w="1306" w:type="dxa"/>
          </w:tcPr>
          <w:p>
            <w:pPr>
              <w:spacing w:before="0" w:after="0"/>
              <w:jc w:val="center"/>
              <w:rPr>
                <w:b/>
                <w:bCs/>
                <w:color w:val="auto"/>
                <w:sz w:val="26"/>
                <w:szCs w:val="26"/>
              </w:rPr>
            </w:pPr>
            <w:r>
              <w:rPr>
                <w:b/>
                <w:bCs/>
                <w:color w:val="auto"/>
                <w:sz w:val="26"/>
                <w:szCs w:val="26"/>
              </w:rPr>
              <w:t>Phối hợp</w:t>
            </w:r>
          </w:p>
          <w:p>
            <w:pPr>
              <w:spacing w:before="0" w:after="0"/>
              <w:jc w:val="center"/>
              <w:rPr>
                <w:b/>
                <w:bCs/>
                <w:color w:val="auto"/>
                <w:sz w:val="26"/>
                <w:szCs w:val="26"/>
              </w:rPr>
            </w:pPr>
            <w:r>
              <w:rPr>
                <w:b/>
                <w:bCs/>
                <w:color w:val="auto"/>
                <w:sz w:val="26"/>
                <w:szCs w:val="26"/>
              </w:rPr>
              <w:t>(7)</w:t>
            </w:r>
          </w:p>
        </w:tc>
        <w:tc>
          <w:tcPr>
            <w:tcW w:w="1432" w:type="dxa"/>
          </w:tcPr>
          <w:p>
            <w:pPr>
              <w:spacing w:before="0" w:after="0"/>
              <w:jc w:val="center"/>
              <w:rPr>
                <w:b/>
                <w:bCs/>
                <w:color w:val="auto"/>
                <w:sz w:val="26"/>
                <w:szCs w:val="26"/>
              </w:rPr>
            </w:pPr>
            <w:r>
              <w:rPr>
                <w:b/>
                <w:bCs/>
                <w:color w:val="auto"/>
                <w:sz w:val="26"/>
                <w:szCs w:val="26"/>
              </w:rPr>
              <w:t>Điều kiện thực hiện</w:t>
            </w:r>
          </w:p>
          <w:p>
            <w:pPr>
              <w:spacing w:before="0" w:after="0"/>
              <w:jc w:val="center"/>
              <w:rPr>
                <w:b/>
                <w:bCs/>
                <w:color w:val="auto"/>
                <w:sz w:val="26"/>
                <w:szCs w:val="26"/>
              </w:rPr>
            </w:pPr>
            <w:r>
              <w:rPr>
                <w:b/>
                <w:bCs/>
                <w:color w:val="auto"/>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tcPr>
          <w:p>
            <w:pPr>
              <w:spacing w:before="0" w:after="0"/>
              <w:jc w:val="center"/>
              <w:rPr>
                <w:color w:val="auto"/>
                <w:sz w:val="26"/>
                <w:szCs w:val="26"/>
              </w:rPr>
            </w:pPr>
            <w:r>
              <w:rPr>
                <w:color w:val="auto"/>
                <w:sz w:val="26"/>
                <w:szCs w:val="26"/>
              </w:rPr>
              <w:t>1</w:t>
            </w:r>
          </w:p>
        </w:tc>
        <w:tc>
          <w:tcPr>
            <w:tcW w:w="1778" w:type="dxa"/>
          </w:tcPr>
          <w:p>
            <w:pPr>
              <w:spacing w:before="0" w:after="0"/>
              <w:jc w:val="both"/>
              <w:rPr>
                <w:color w:val="auto"/>
                <w:sz w:val="26"/>
                <w:szCs w:val="26"/>
              </w:rPr>
            </w:pPr>
            <w:r>
              <w:rPr>
                <w:color w:val="auto"/>
                <w:sz w:val="26"/>
                <w:szCs w:val="26"/>
              </w:rPr>
              <w:t>SPORTS - KHỐI 6</w:t>
            </w:r>
          </w:p>
        </w:tc>
        <w:tc>
          <w:tcPr>
            <w:tcW w:w="2855" w:type="dxa"/>
          </w:tcPr>
          <w:p>
            <w:pPr>
              <w:spacing w:before="0" w:after="0"/>
              <w:rPr>
                <w:color w:val="auto"/>
                <w:sz w:val="26"/>
                <w:szCs w:val="26"/>
                <w:lang w:val="vi-VN"/>
              </w:rPr>
            </w:pPr>
            <w:r>
              <w:rPr>
                <w:color w:val="auto"/>
                <w:sz w:val="26"/>
                <w:szCs w:val="26"/>
              </w:rPr>
              <w:t>-</w:t>
            </w:r>
            <w:r>
              <w:rPr>
                <w:color w:val="auto"/>
                <w:sz w:val="26"/>
                <w:szCs w:val="26"/>
                <w:lang w:val="vi-VN"/>
              </w:rPr>
              <w:t xml:space="preserve"> T</w:t>
            </w:r>
            <w:r>
              <w:rPr>
                <w:color w:val="auto"/>
                <w:sz w:val="26"/>
                <w:szCs w:val="26"/>
              </w:rPr>
              <w:t>hông qua tiết học ngoài trời học sinh có thể ứng dựng được những kiến thức đã có sẳn về các môn thể thao để áp dụng vào thực tế, các em có thể chơi những môn thể thao thú vị ngay tại sân trường.</w:t>
            </w:r>
          </w:p>
        </w:tc>
        <w:tc>
          <w:tcPr>
            <w:tcW w:w="901" w:type="dxa"/>
          </w:tcPr>
          <w:p>
            <w:pPr>
              <w:spacing w:before="0" w:after="0"/>
              <w:jc w:val="center"/>
              <w:rPr>
                <w:color w:val="auto"/>
                <w:sz w:val="26"/>
                <w:szCs w:val="26"/>
                <w:lang w:val="vi-VN"/>
              </w:rPr>
            </w:pPr>
            <w:r>
              <w:rPr>
                <w:color w:val="auto"/>
                <w:sz w:val="26"/>
                <w:szCs w:val="26"/>
              </w:rPr>
              <w:t>1</w:t>
            </w:r>
          </w:p>
        </w:tc>
        <w:tc>
          <w:tcPr>
            <w:tcW w:w="1433" w:type="dxa"/>
          </w:tcPr>
          <w:p>
            <w:pPr>
              <w:spacing w:before="0" w:after="0"/>
              <w:rPr>
                <w:color w:val="auto"/>
                <w:sz w:val="26"/>
                <w:szCs w:val="26"/>
                <w:shd w:val="clear" w:color="auto" w:fill="FFFFFF"/>
              </w:rPr>
            </w:pPr>
            <w:r>
              <w:rPr>
                <w:color w:val="auto"/>
                <w:sz w:val="26"/>
                <w:szCs w:val="26"/>
                <w:shd w:val="clear" w:color="auto" w:fill="FFFFFF"/>
              </w:rPr>
              <w:t>Tuần 22</w:t>
            </w:r>
          </w:p>
          <w:p>
            <w:pPr>
              <w:spacing w:before="0" w:after="0"/>
              <w:rPr>
                <w:color w:val="auto"/>
                <w:sz w:val="26"/>
                <w:szCs w:val="26"/>
                <w:lang w:val="vi-VN"/>
              </w:rPr>
            </w:pPr>
          </w:p>
        </w:tc>
        <w:tc>
          <w:tcPr>
            <w:tcW w:w="1689" w:type="dxa"/>
          </w:tcPr>
          <w:p>
            <w:pPr>
              <w:spacing w:before="0" w:after="0"/>
              <w:rPr>
                <w:color w:val="auto"/>
                <w:sz w:val="26"/>
                <w:szCs w:val="26"/>
                <w:lang w:val="vi-VN"/>
              </w:rPr>
            </w:pPr>
            <w:r>
              <w:rPr>
                <w:color w:val="auto"/>
                <w:sz w:val="26"/>
                <w:szCs w:val="26"/>
                <w:lang w:val="vi-VN"/>
              </w:rPr>
              <w:t>Sân tập thể dục Trường THCS Hiệp Phước</w:t>
            </w:r>
          </w:p>
        </w:tc>
        <w:tc>
          <w:tcPr>
            <w:tcW w:w="1282" w:type="dxa"/>
          </w:tcPr>
          <w:p>
            <w:pPr>
              <w:spacing w:before="0" w:after="0"/>
              <w:jc w:val="both"/>
              <w:rPr>
                <w:color w:val="auto"/>
                <w:sz w:val="26"/>
                <w:szCs w:val="26"/>
              </w:rPr>
            </w:pPr>
            <w:r>
              <w:rPr>
                <w:color w:val="auto"/>
                <w:sz w:val="26"/>
                <w:szCs w:val="26"/>
              </w:rPr>
              <w:t>GVBM</w:t>
            </w:r>
          </w:p>
        </w:tc>
        <w:tc>
          <w:tcPr>
            <w:tcW w:w="1306" w:type="dxa"/>
          </w:tcPr>
          <w:p>
            <w:pPr>
              <w:spacing w:before="0" w:after="0"/>
              <w:jc w:val="both"/>
              <w:rPr>
                <w:color w:val="auto"/>
                <w:sz w:val="26"/>
                <w:szCs w:val="26"/>
              </w:rPr>
            </w:pPr>
            <w:r>
              <w:rPr>
                <w:color w:val="auto"/>
                <w:sz w:val="26"/>
                <w:szCs w:val="26"/>
              </w:rPr>
              <w:t>GVCN các lớp</w:t>
            </w:r>
          </w:p>
          <w:p>
            <w:pPr>
              <w:spacing w:before="0" w:after="0"/>
              <w:jc w:val="both"/>
              <w:rPr>
                <w:color w:val="auto"/>
                <w:sz w:val="26"/>
                <w:szCs w:val="26"/>
              </w:rPr>
            </w:pPr>
          </w:p>
        </w:tc>
        <w:tc>
          <w:tcPr>
            <w:tcW w:w="1432" w:type="dxa"/>
          </w:tcPr>
          <w:p>
            <w:pPr>
              <w:spacing w:before="0" w:after="0"/>
              <w:jc w:val="both"/>
              <w:rPr>
                <w:color w:val="auto"/>
                <w:sz w:val="26"/>
                <w:szCs w:val="26"/>
              </w:rPr>
            </w:pPr>
            <w:r>
              <w:rPr>
                <w:color w:val="auto"/>
                <w:sz w:val="26"/>
                <w:szCs w:val="26"/>
              </w:rPr>
              <w:t>Đầy đủ CSVC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tcPr>
          <w:p>
            <w:pPr>
              <w:spacing w:before="0" w:after="0"/>
              <w:jc w:val="center"/>
              <w:rPr>
                <w:color w:val="auto"/>
                <w:sz w:val="26"/>
                <w:szCs w:val="26"/>
              </w:rPr>
            </w:pPr>
            <w:r>
              <w:rPr>
                <w:color w:val="auto"/>
                <w:sz w:val="26"/>
                <w:szCs w:val="26"/>
              </w:rPr>
              <w:t>2</w:t>
            </w:r>
          </w:p>
        </w:tc>
        <w:tc>
          <w:tcPr>
            <w:tcW w:w="1778" w:type="dxa"/>
          </w:tcPr>
          <w:p>
            <w:pPr>
              <w:spacing w:before="0" w:after="0"/>
              <w:jc w:val="both"/>
              <w:rPr>
                <w:color w:val="auto"/>
                <w:sz w:val="26"/>
                <w:szCs w:val="26"/>
              </w:rPr>
            </w:pPr>
            <w:r>
              <w:rPr>
                <w:color w:val="auto"/>
                <w:sz w:val="26"/>
                <w:szCs w:val="26"/>
              </w:rPr>
              <w:t>RECYCLING - KHỐI 8</w:t>
            </w:r>
          </w:p>
        </w:tc>
        <w:tc>
          <w:tcPr>
            <w:tcW w:w="2855" w:type="dxa"/>
          </w:tcPr>
          <w:p>
            <w:pPr>
              <w:spacing w:before="0" w:after="0"/>
              <w:jc w:val="both"/>
              <w:rPr>
                <w:color w:val="auto"/>
                <w:sz w:val="26"/>
                <w:szCs w:val="26"/>
              </w:rPr>
            </w:pPr>
            <w:r>
              <w:rPr>
                <w:color w:val="auto"/>
                <w:sz w:val="26"/>
                <w:szCs w:val="26"/>
              </w:rPr>
              <w:t>- HS tham gia nhiệt tình, nghiêm túc</w:t>
            </w:r>
          </w:p>
          <w:p>
            <w:pPr>
              <w:spacing w:before="0" w:after="0"/>
              <w:jc w:val="both"/>
              <w:rPr>
                <w:color w:val="auto"/>
                <w:sz w:val="26"/>
                <w:szCs w:val="26"/>
              </w:rPr>
            </w:pPr>
            <w:r>
              <w:rPr>
                <w:color w:val="auto"/>
                <w:sz w:val="26"/>
                <w:szCs w:val="26"/>
              </w:rPr>
              <w:t>- Thông qua tiết học HS sẽ phân loại rác đúng và có thái độ tích cực trong việc bảo vệ môi trường thông qua việc phân loại rác tại nguồn cũng như tái chế rác thải</w:t>
            </w:r>
          </w:p>
        </w:tc>
        <w:tc>
          <w:tcPr>
            <w:tcW w:w="901" w:type="dxa"/>
          </w:tcPr>
          <w:p>
            <w:pPr>
              <w:spacing w:before="0" w:after="0"/>
              <w:jc w:val="both"/>
              <w:rPr>
                <w:color w:val="auto"/>
                <w:sz w:val="26"/>
                <w:szCs w:val="26"/>
              </w:rPr>
            </w:pPr>
            <w:r>
              <w:rPr>
                <w:color w:val="auto"/>
                <w:sz w:val="26"/>
                <w:szCs w:val="26"/>
              </w:rPr>
              <w:t>1</w:t>
            </w:r>
          </w:p>
        </w:tc>
        <w:tc>
          <w:tcPr>
            <w:tcW w:w="1433" w:type="dxa"/>
          </w:tcPr>
          <w:p>
            <w:pPr>
              <w:spacing w:before="0" w:after="0"/>
              <w:rPr>
                <w:color w:val="auto"/>
                <w:sz w:val="26"/>
                <w:szCs w:val="26"/>
                <w:shd w:val="clear" w:color="auto" w:fill="FFFFFF"/>
              </w:rPr>
            </w:pPr>
            <w:r>
              <w:rPr>
                <w:color w:val="auto"/>
                <w:sz w:val="26"/>
                <w:szCs w:val="26"/>
                <w:shd w:val="clear" w:color="auto" w:fill="FFFFFF"/>
              </w:rPr>
              <w:t>Tuần 22</w:t>
            </w:r>
          </w:p>
          <w:p>
            <w:pPr>
              <w:spacing w:before="0" w:after="0"/>
              <w:jc w:val="both"/>
              <w:rPr>
                <w:color w:val="auto"/>
                <w:sz w:val="26"/>
                <w:szCs w:val="26"/>
              </w:rPr>
            </w:pPr>
          </w:p>
        </w:tc>
        <w:tc>
          <w:tcPr>
            <w:tcW w:w="1689" w:type="dxa"/>
          </w:tcPr>
          <w:p>
            <w:pPr>
              <w:spacing w:before="0" w:after="0"/>
              <w:jc w:val="both"/>
              <w:rPr>
                <w:color w:val="auto"/>
                <w:sz w:val="26"/>
                <w:szCs w:val="26"/>
              </w:rPr>
            </w:pPr>
            <w:r>
              <w:rPr>
                <w:color w:val="auto"/>
                <w:sz w:val="26"/>
                <w:szCs w:val="26"/>
              </w:rPr>
              <w:t>Sân trường</w:t>
            </w:r>
          </w:p>
        </w:tc>
        <w:tc>
          <w:tcPr>
            <w:tcW w:w="1282" w:type="dxa"/>
          </w:tcPr>
          <w:p>
            <w:pPr>
              <w:spacing w:before="0" w:after="0"/>
              <w:jc w:val="both"/>
              <w:rPr>
                <w:color w:val="auto"/>
                <w:sz w:val="26"/>
                <w:szCs w:val="26"/>
              </w:rPr>
            </w:pPr>
            <w:r>
              <w:rPr>
                <w:color w:val="auto"/>
                <w:sz w:val="26"/>
                <w:szCs w:val="26"/>
              </w:rPr>
              <w:t>GVBM</w:t>
            </w:r>
          </w:p>
        </w:tc>
        <w:tc>
          <w:tcPr>
            <w:tcW w:w="1306" w:type="dxa"/>
          </w:tcPr>
          <w:p>
            <w:pPr>
              <w:spacing w:before="0" w:after="0"/>
              <w:jc w:val="both"/>
              <w:rPr>
                <w:color w:val="auto"/>
                <w:sz w:val="26"/>
                <w:szCs w:val="26"/>
              </w:rPr>
            </w:pPr>
            <w:r>
              <w:rPr>
                <w:color w:val="auto"/>
                <w:sz w:val="26"/>
                <w:szCs w:val="26"/>
              </w:rPr>
              <w:t>GVCN các lớp</w:t>
            </w:r>
          </w:p>
          <w:p>
            <w:pPr>
              <w:spacing w:before="0" w:after="0"/>
              <w:jc w:val="both"/>
              <w:rPr>
                <w:color w:val="auto"/>
                <w:sz w:val="26"/>
                <w:szCs w:val="26"/>
              </w:rPr>
            </w:pPr>
          </w:p>
        </w:tc>
        <w:tc>
          <w:tcPr>
            <w:tcW w:w="1432" w:type="dxa"/>
          </w:tcPr>
          <w:p>
            <w:pPr>
              <w:spacing w:before="0" w:after="0"/>
              <w:jc w:val="both"/>
              <w:rPr>
                <w:color w:val="auto"/>
                <w:sz w:val="26"/>
                <w:szCs w:val="26"/>
              </w:rPr>
            </w:pPr>
            <w:r>
              <w:rPr>
                <w:color w:val="auto"/>
                <w:sz w:val="26"/>
                <w:szCs w:val="26"/>
              </w:rPr>
              <w:t>Đầy đủ CSVC</w:t>
            </w:r>
          </w:p>
        </w:tc>
      </w:tr>
    </w:tbl>
    <w:p>
      <w:pPr>
        <w:ind w:firstLine="720"/>
        <w:jc w:val="both"/>
        <w:rPr>
          <w:b/>
          <w:bCs/>
          <w:color w:val="auto"/>
          <w:sz w:val="26"/>
          <w:szCs w:val="26"/>
          <w:lang w:val="vi-VN"/>
        </w:rPr>
      </w:pPr>
    </w:p>
    <w:p>
      <w:pPr>
        <w:spacing w:after="0"/>
        <w:ind w:left="567"/>
        <w:jc w:val="both"/>
        <w:rPr>
          <w:b/>
          <w:bCs/>
          <w:color w:val="auto"/>
          <w:sz w:val="26"/>
          <w:szCs w:val="26"/>
          <w:lang w:val="vi-VN"/>
        </w:rPr>
      </w:pPr>
      <w:r>
        <w:rPr>
          <w:b/>
          <w:bCs/>
          <w:color w:val="auto"/>
          <w:sz w:val="26"/>
          <w:szCs w:val="26"/>
          <w:lang w:val="vi-VN"/>
        </w:rPr>
        <w:t>IV. Sinh hoạt chuyên môn của tổ chuyên môn</w:t>
      </w:r>
    </w:p>
    <w:p>
      <w:pPr>
        <w:tabs>
          <w:tab w:val="left" w:pos="426"/>
        </w:tabs>
        <w:ind w:right="45"/>
        <w:jc w:val="both"/>
        <w:rPr>
          <w:b/>
          <w:bCs/>
          <w:color w:val="auto"/>
          <w:sz w:val="26"/>
          <w:szCs w:val="26"/>
          <w:lang w:val="vi-VN"/>
        </w:rPr>
      </w:pPr>
      <w:r>
        <w:rPr>
          <w:b/>
          <w:bCs/>
          <w:color w:val="auto"/>
          <w:sz w:val="26"/>
          <w:szCs w:val="26"/>
          <w:lang w:val="vi-VN"/>
        </w:rPr>
        <w:tab/>
      </w:r>
      <w:r>
        <w:rPr>
          <w:b/>
          <w:bCs/>
          <w:color w:val="auto"/>
          <w:sz w:val="26"/>
          <w:szCs w:val="26"/>
          <w:lang w:val="vi-VN"/>
        </w:rPr>
        <w:t xml:space="preserve">  1. Sinh hoạt các văn bản</w:t>
      </w:r>
    </w:p>
    <w:p>
      <w:pPr>
        <w:tabs>
          <w:tab w:val="left" w:pos="426"/>
        </w:tabs>
        <w:ind w:right="45"/>
        <w:jc w:val="both"/>
        <w:rPr>
          <w:rFonts w:eastAsia="Calibri"/>
          <w:color w:val="auto"/>
          <w:sz w:val="26"/>
          <w:szCs w:val="26"/>
          <w:lang w:val="vi-VN"/>
        </w:rPr>
      </w:pPr>
      <w:r>
        <w:rPr>
          <w:rFonts w:eastAsia="Times New Roman"/>
          <w:color w:val="auto"/>
          <w:sz w:val="26"/>
          <w:szCs w:val="26"/>
          <w:lang w:val="pt-BR"/>
        </w:rPr>
        <w:tab/>
      </w:r>
      <w:r>
        <w:rPr>
          <w:rFonts w:eastAsia="Times New Roman"/>
          <w:color w:val="auto"/>
          <w:sz w:val="26"/>
          <w:szCs w:val="26"/>
          <w:lang w:val="pt-BR"/>
        </w:rPr>
        <w:tab/>
      </w:r>
      <w:r>
        <w:rPr>
          <w:rFonts w:eastAsia="Times New Roman"/>
          <w:color w:val="auto"/>
          <w:sz w:val="26"/>
          <w:szCs w:val="26"/>
          <w:lang w:val="pt-BR"/>
        </w:rPr>
        <w:t>- Thực hiện Chương trình giáo dục phổ thông hiện hành (Theo Quyết định số 16/2006/QĐ-BGDĐT, ngày 05/5/206 của Bộ Giáo dục và Đào tạo)</w:t>
      </w:r>
    </w:p>
    <w:p>
      <w:pPr>
        <w:tabs>
          <w:tab w:val="left" w:pos="426"/>
        </w:tabs>
        <w:ind w:right="45"/>
        <w:jc w:val="both"/>
        <w:rPr>
          <w:rFonts w:eastAsia="Calibri"/>
          <w:color w:val="auto"/>
          <w:sz w:val="26"/>
          <w:szCs w:val="26"/>
          <w:lang w:val="vi-VN"/>
        </w:rPr>
      </w:pPr>
      <w:r>
        <w:rPr>
          <w:rFonts w:eastAsia="Calibri"/>
          <w:color w:val="auto"/>
          <w:sz w:val="26"/>
          <w:szCs w:val="26"/>
          <w:lang w:val="vi-VN"/>
        </w:rPr>
        <w:tab/>
      </w:r>
      <w:r>
        <w:rPr>
          <w:rFonts w:eastAsia="Calibri"/>
          <w:color w:val="auto"/>
          <w:sz w:val="26"/>
          <w:szCs w:val="26"/>
          <w:lang w:val="vi-VN"/>
        </w:rPr>
        <w:tab/>
      </w:r>
      <w:r>
        <w:rPr>
          <w:rFonts w:eastAsia="Calibri"/>
          <w:color w:val="auto"/>
          <w:sz w:val="26"/>
          <w:szCs w:val="26"/>
          <w:lang w:val="vi-VN"/>
        </w:rPr>
        <w:t>- Căn cứ thông tư 32/2018/TT- BGDĐT ngày 26/12/2018 về thông tư ban hành chương trình giáo dục phổ thông.</w:t>
      </w:r>
    </w:p>
    <w:p>
      <w:pPr>
        <w:tabs>
          <w:tab w:val="left" w:pos="426"/>
        </w:tabs>
        <w:ind w:right="45"/>
        <w:jc w:val="both"/>
        <w:rPr>
          <w:rFonts w:eastAsia="Calibri"/>
          <w:color w:val="auto"/>
          <w:sz w:val="26"/>
          <w:szCs w:val="26"/>
          <w:lang w:val="vi-VN"/>
        </w:rPr>
      </w:pPr>
      <w:r>
        <w:rPr>
          <w:rFonts w:eastAsia="Calibri"/>
          <w:color w:val="auto"/>
          <w:sz w:val="26"/>
          <w:szCs w:val="26"/>
          <w:lang w:val="vi-VN"/>
        </w:rPr>
        <w:tab/>
      </w:r>
      <w:r>
        <w:rPr>
          <w:rFonts w:eastAsia="Calibri"/>
          <w:color w:val="auto"/>
          <w:sz w:val="26"/>
          <w:szCs w:val="26"/>
          <w:lang w:val="vi-VN"/>
        </w:rPr>
        <w:tab/>
      </w:r>
      <w:r>
        <w:rPr>
          <w:rFonts w:eastAsia="Calibri"/>
          <w:color w:val="auto"/>
          <w:sz w:val="26"/>
          <w:szCs w:val="26"/>
          <w:lang w:val="vi-VN"/>
        </w:rPr>
        <w:t xml:space="preserve">+ </w:t>
      </w:r>
      <w:r>
        <w:rPr>
          <w:rFonts w:eastAsia="Times New Roman"/>
          <w:color w:val="auto"/>
          <w:sz w:val="26"/>
          <w:szCs w:val="26"/>
          <w:lang w:val="vi-VN"/>
        </w:rPr>
        <w:t>Tham gia đầy đủ</w:t>
      </w:r>
      <w:r>
        <w:rPr>
          <w:rFonts w:eastAsia="Calibri"/>
          <w:color w:val="auto"/>
          <w:sz w:val="26"/>
          <w:szCs w:val="26"/>
          <w:lang w:val="vi-VN"/>
        </w:rPr>
        <w:t xml:space="preserve"> bồi dưỡng giáo viên thực hiện chương trình phổ thông năm 2018.</w:t>
      </w:r>
    </w:p>
    <w:p>
      <w:pPr>
        <w:tabs>
          <w:tab w:val="left" w:pos="426"/>
        </w:tabs>
        <w:ind w:right="45"/>
        <w:jc w:val="both"/>
        <w:rPr>
          <w:rFonts w:eastAsia="Calibri"/>
          <w:color w:val="auto"/>
          <w:sz w:val="26"/>
          <w:szCs w:val="26"/>
          <w:lang w:val="vi-VN"/>
        </w:rPr>
      </w:pPr>
      <w:r>
        <w:rPr>
          <w:rFonts w:eastAsia="Calibri"/>
          <w:color w:val="auto"/>
          <w:sz w:val="26"/>
          <w:szCs w:val="26"/>
          <w:lang w:val="vi-VN"/>
        </w:rPr>
        <w:tab/>
      </w:r>
      <w:r>
        <w:rPr>
          <w:rFonts w:eastAsia="Calibri"/>
          <w:color w:val="auto"/>
          <w:sz w:val="26"/>
          <w:szCs w:val="26"/>
          <w:lang w:val="vi-VN"/>
        </w:rPr>
        <w:tab/>
      </w:r>
      <w:r>
        <w:rPr>
          <w:rFonts w:eastAsia="Calibri"/>
          <w:color w:val="auto"/>
          <w:sz w:val="26"/>
          <w:szCs w:val="26"/>
          <w:lang w:val="vi-VN"/>
        </w:rPr>
        <w:t>+ Xây dựng kế hoạch rà soát, đánh giá thiết bị dạy học hiện có so với chuẩn, đề xuất mua sắm đảm bảo đủ nhu cầu giảng dạy và học tập của học sinh.</w:t>
      </w:r>
    </w:p>
    <w:p>
      <w:pPr>
        <w:pStyle w:val="5"/>
        <w:ind w:right="36" w:firstLine="720"/>
        <w:rPr>
          <w:rStyle w:val="19"/>
          <w:bCs/>
          <w:color w:val="auto"/>
          <w:sz w:val="26"/>
          <w:szCs w:val="26"/>
          <w:lang w:val="vi-VN"/>
        </w:rPr>
      </w:pPr>
      <w:r>
        <w:rPr>
          <w:color w:val="auto"/>
          <w:sz w:val="26"/>
          <w:szCs w:val="26"/>
          <w:lang w:val="vi-VN"/>
        </w:rPr>
        <w:t>+ Lựa chọn, đề xuất danh mục xuất bản sản phẩm tham khảo tối thiểu liên quan đến môn học/lớp học, hoạt động giáo dục.</w:t>
      </w:r>
    </w:p>
    <w:p>
      <w:pPr>
        <w:pStyle w:val="5"/>
        <w:ind w:right="36" w:firstLine="720"/>
        <w:rPr>
          <w:rStyle w:val="19"/>
          <w:bCs/>
          <w:color w:val="auto"/>
          <w:sz w:val="26"/>
          <w:szCs w:val="26"/>
          <w:lang w:val="vi-VN"/>
        </w:rPr>
      </w:pPr>
      <w:r>
        <w:rPr>
          <w:rFonts w:eastAsia="Calibri"/>
          <w:color w:val="auto"/>
          <w:spacing w:val="-4"/>
          <w:sz w:val="26"/>
          <w:szCs w:val="26"/>
          <w:lang w:val="vi-VN"/>
        </w:rPr>
        <w:t>- Căn cứ văn bản số 5512 /BGDĐT-GDTrH ngày 18 tháng 12 năm 2020 của Bộ Giáo dục và Đào tạo về việc xây dựng và tổ chức thực hiện kế hoạch giáo dục nhà trường;</w:t>
      </w:r>
    </w:p>
    <w:p>
      <w:pPr>
        <w:ind w:firstLine="720"/>
        <w:jc w:val="both"/>
        <w:rPr>
          <w:rFonts w:eastAsia="Times New Roman"/>
          <w:b/>
          <w:bCs/>
          <w:color w:val="auto"/>
          <w:sz w:val="26"/>
          <w:szCs w:val="26"/>
          <w:lang w:val="vi-VN"/>
        </w:rPr>
      </w:pPr>
      <w:r>
        <w:rPr>
          <w:rFonts w:eastAsia="Times New Roman"/>
          <w:color w:val="auto"/>
          <w:sz w:val="26"/>
          <w:szCs w:val="26"/>
          <w:lang w:val="vi-VN"/>
        </w:rPr>
        <w:t xml:space="preserve">+ Xây dựng các phụ lục I về </w:t>
      </w:r>
      <w:r>
        <w:rPr>
          <w:rFonts w:eastAsia="Times New Roman"/>
          <w:bCs/>
          <w:color w:val="auto"/>
          <w:sz w:val="26"/>
          <w:szCs w:val="26"/>
          <w:lang w:val="vi-VN"/>
        </w:rPr>
        <w:t xml:space="preserve">khung kế hoạch dạy học môn học của tổ chuyên môn, phụ lục II về </w:t>
      </w:r>
      <w:r>
        <w:rPr>
          <w:rFonts w:eastAsia="Times New Roman"/>
          <w:color w:val="auto"/>
          <w:sz w:val="26"/>
          <w:szCs w:val="26"/>
          <w:lang w:val="vi-VN"/>
        </w:rPr>
        <w:t>khung kế hoạch tổ chức các hoạt động giáo dục của tổ chuyên môn</w:t>
      </w:r>
      <w:r>
        <w:rPr>
          <w:rFonts w:eastAsia="Times New Roman"/>
          <w:bCs/>
          <w:color w:val="auto"/>
          <w:sz w:val="26"/>
          <w:szCs w:val="26"/>
          <w:lang w:val="vi-VN"/>
        </w:rPr>
        <w:t xml:space="preserve">, Phụ lục III về </w:t>
      </w:r>
      <w:r>
        <w:rPr>
          <w:rFonts w:eastAsia="Times New Roman"/>
          <w:color w:val="auto"/>
          <w:sz w:val="26"/>
          <w:szCs w:val="26"/>
          <w:lang w:val="vi-VN"/>
        </w:rPr>
        <w:t xml:space="preserve">khung kế hoạch giáo dục của giáo viên, </w:t>
      </w:r>
      <w:r>
        <w:rPr>
          <w:rFonts w:eastAsia="Times New Roman"/>
          <w:bCs/>
          <w:color w:val="auto"/>
          <w:sz w:val="26"/>
          <w:szCs w:val="26"/>
          <w:lang w:val="vi-VN"/>
        </w:rPr>
        <w:t xml:space="preserve">Phụ lục IV về </w:t>
      </w:r>
      <w:r>
        <w:rPr>
          <w:rFonts w:eastAsia="Times New Roman"/>
          <w:color w:val="auto"/>
          <w:sz w:val="26"/>
          <w:szCs w:val="26"/>
          <w:lang w:val="vi-VN"/>
        </w:rPr>
        <w:t xml:space="preserve">khung kế hoạch bài dạy. Đánh giá bài dạy theo </w:t>
      </w:r>
      <w:r>
        <w:rPr>
          <w:rFonts w:eastAsia="Times New Roman"/>
          <w:bCs/>
          <w:color w:val="auto"/>
          <w:sz w:val="26"/>
          <w:szCs w:val="26"/>
          <w:lang w:val="vi-VN"/>
        </w:rPr>
        <w:t>Phụ lục V về mẫu phiếu đánh giá bài dạy</w:t>
      </w:r>
      <w:r>
        <w:rPr>
          <w:rFonts w:eastAsia="Times New Roman"/>
          <w:b/>
          <w:bCs/>
          <w:color w:val="auto"/>
          <w:sz w:val="26"/>
          <w:szCs w:val="26"/>
          <w:lang w:val="vi-VN"/>
        </w:rPr>
        <w:t>.</w:t>
      </w:r>
      <w:r>
        <w:rPr>
          <w:rFonts w:eastAsia="Times New Roman"/>
          <w:bCs/>
          <w:color w:val="auto"/>
          <w:sz w:val="26"/>
          <w:szCs w:val="26"/>
          <w:lang w:val="vi-VN"/>
        </w:rPr>
        <w:t xml:space="preserve"> </w:t>
      </w:r>
    </w:p>
    <w:p>
      <w:pPr>
        <w:pStyle w:val="5"/>
        <w:ind w:right="36" w:firstLine="720"/>
        <w:rPr>
          <w:rStyle w:val="19"/>
          <w:bCs/>
          <w:color w:val="auto"/>
          <w:sz w:val="26"/>
          <w:szCs w:val="26"/>
          <w:lang w:val="vi-VN"/>
        </w:rPr>
      </w:pPr>
      <w:r>
        <w:rPr>
          <w:rStyle w:val="19"/>
          <w:color w:val="auto"/>
          <w:sz w:val="26"/>
          <w:szCs w:val="26"/>
          <w:lang w:val="vi-VN"/>
        </w:rPr>
        <w:t>- Căn cứ Thông tư số 58/2011/TT-BGDĐT ngày 12 tháng 12 năm 2011 của Bộ trưởng Bộ Giáo dục và Đào tạo về Quy chế đánh giá, xếp loại học sinh trung học cơ sở và học sinh trung học phổ thông;</w:t>
      </w:r>
    </w:p>
    <w:p>
      <w:pPr>
        <w:widowControl w:val="0"/>
        <w:ind w:firstLine="720"/>
        <w:jc w:val="both"/>
        <w:rPr>
          <w:rFonts w:eastAsia="Calibri"/>
          <w:color w:val="auto"/>
          <w:sz w:val="26"/>
          <w:szCs w:val="26"/>
          <w:lang w:val="vi-VN"/>
        </w:rPr>
      </w:pPr>
      <w:r>
        <w:rPr>
          <w:rStyle w:val="19"/>
          <w:color w:val="auto"/>
          <w:sz w:val="26"/>
          <w:szCs w:val="26"/>
          <w:lang w:val="vi-VN"/>
        </w:rPr>
        <w:t xml:space="preserve">- Căn cứ </w:t>
      </w:r>
      <w:bookmarkStart w:id="0" w:name="_Hlk58837152"/>
      <w:r>
        <w:rPr>
          <w:rStyle w:val="19"/>
          <w:color w:val="auto"/>
          <w:sz w:val="26"/>
          <w:szCs w:val="26"/>
          <w:lang w:val="vi-VN"/>
        </w:rPr>
        <w:t xml:space="preserve">Thông tư số </w:t>
      </w:r>
      <w:r>
        <w:rPr>
          <w:color w:val="auto"/>
          <w:sz w:val="26"/>
          <w:szCs w:val="26"/>
          <w:lang w:val="vi-VN"/>
        </w:rPr>
        <w:t>26/2020/TT-BGDĐT</w:t>
      </w:r>
      <w:r>
        <w:rPr>
          <w:rStyle w:val="21"/>
          <w:color w:val="auto"/>
          <w:lang w:val="vi-VN"/>
        </w:rPr>
        <w:t xml:space="preserve"> </w:t>
      </w:r>
      <w:r>
        <w:rPr>
          <w:iCs/>
          <w:color w:val="auto"/>
          <w:sz w:val="26"/>
          <w:szCs w:val="26"/>
          <w:lang w:val="vi-VN"/>
        </w:rPr>
        <w:t xml:space="preserve">ngày 26 tháng 8 năm 2020 về việc </w:t>
      </w:r>
      <w:r>
        <w:rPr>
          <w:rStyle w:val="19"/>
          <w:color w:val="auto"/>
          <w:sz w:val="26"/>
          <w:szCs w:val="26"/>
          <w:lang w:val="vi-VN"/>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0"/>
      <w:r>
        <w:rPr>
          <w:rStyle w:val="19"/>
          <w:color w:val="auto"/>
          <w:sz w:val="26"/>
          <w:szCs w:val="26"/>
          <w:lang w:val="vi-VN"/>
        </w:rPr>
        <w:t>;</w:t>
      </w:r>
      <w:r>
        <w:rPr>
          <w:rFonts w:eastAsia="Calibri"/>
          <w:color w:val="auto"/>
          <w:sz w:val="26"/>
          <w:szCs w:val="26"/>
          <w:lang w:val="vi-VN"/>
        </w:rPr>
        <w:t xml:space="preserve"> Công văn 8773/BGDĐT-GDTrH hướng dẫn biên soạn đề kiểm tra (ma trận đề);</w:t>
      </w:r>
    </w:p>
    <w:p>
      <w:pPr>
        <w:widowControl w:val="0"/>
        <w:ind w:firstLine="720"/>
        <w:jc w:val="both"/>
        <w:rPr>
          <w:rFonts w:eastAsia="Calibri"/>
          <w:color w:val="auto"/>
          <w:sz w:val="26"/>
          <w:szCs w:val="26"/>
          <w:lang w:val="vi-VN"/>
        </w:rPr>
      </w:pPr>
      <w:r>
        <w:rPr>
          <w:rFonts w:eastAsia="Calibri"/>
          <w:color w:val="auto"/>
          <w:sz w:val="26"/>
          <w:szCs w:val="26"/>
          <w:lang w:val="vi-VN"/>
        </w:rPr>
        <w:t>- Căn cứ theo Thông tư số 22/2021/</w:t>
      </w:r>
      <w:r>
        <w:rPr>
          <w:color w:val="auto"/>
          <w:sz w:val="26"/>
          <w:szCs w:val="26"/>
          <w:lang w:val="vi-VN"/>
        </w:rPr>
        <w:t>TT-BGDĐT ngày 20 tháng 7 năm 2021 Quy định về đánh giá học sinh THCS và học sinh THPT</w:t>
      </w:r>
    </w:p>
    <w:p>
      <w:pPr>
        <w:widowControl w:val="0"/>
        <w:ind w:right="36" w:firstLine="720"/>
        <w:jc w:val="both"/>
        <w:rPr>
          <w:color w:val="auto"/>
          <w:sz w:val="26"/>
          <w:szCs w:val="26"/>
          <w:lang w:val="vi-VN"/>
        </w:rPr>
      </w:pPr>
      <w:r>
        <w:rPr>
          <w:rFonts w:eastAsia="Calibri"/>
          <w:bCs/>
          <w:color w:val="auto"/>
          <w:sz w:val="26"/>
          <w:szCs w:val="26"/>
          <w:lang w:val="vi-VN" w:eastAsia="vi-VN"/>
        </w:rPr>
        <w:t>+ Thực hiện kiểm tra đánh giá thường xuyên và định kỳ, xếp loại học sinh đúng quy định</w:t>
      </w:r>
    </w:p>
    <w:p>
      <w:pPr>
        <w:widowControl w:val="0"/>
        <w:ind w:right="36" w:firstLine="720"/>
        <w:jc w:val="both"/>
        <w:rPr>
          <w:rFonts w:eastAsia="Times New Roman"/>
          <w:color w:val="auto"/>
          <w:sz w:val="26"/>
          <w:szCs w:val="26"/>
          <w:lang w:val="vi-VN" w:eastAsia="vi-VN" w:bidi="vi-VN"/>
        </w:rPr>
      </w:pPr>
      <w:r>
        <w:rPr>
          <w:color w:val="auto"/>
          <w:sz w:val="26"/>
          <w:szCs w:val="26"/>
          <w:lang w:val="vi-VN"/>
        </w:rPr>
        <w:t xml:space="preserve">+ </w:t>
      </w:r>
      <w:r>
        <w:rPr>
          <w:rFonts w:eastAsia="Times New Roman"/>
          <w:color w:val="auto"/>
          <w:sz w:val="26"/>
          <w:szCs w:val="26"/>
          <w:lang w:val="vi-VN" w:eastAsia="vi-VN" w:bidi="vi-VN"/>
        </w:rPr>
        <w:t>Thực hiện nghiêm túc việc xây dựng đề kiểm tra định kì theo ma trận và viết câu hỏi phục vụ ma trận đề. Đề kiểm tra bao gồm các câu hỏi, bài tập (thực hành) theo 4 mức độ yêu cầu: 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 w:name="bookmark19"/>
      <w:bookmarkEnd w:id="1"/>
    </w:p>
    <w:p>
      <w:pPr>
        <w:widowControl w:val="0"/>
        <w:ind w:right="36" w:firstLine="720"/>
        <w:jc w:val="both"/>
        <w:rPr>
          <w:rFonts w:eastAsia="Times New Roman"/>
          <w:color w:val="auto"/>
          <w:sz w:val="26"/>
          <w:szCs w:val="26"/>
          <w:lang w:val="vi-VN" w:eastAsia="vi-VN" w:bidi="vi-VN"/>
        </w:rPr>
      </w:pPr>
      <w:r>
        <w:rPr>
          <w:rFonts w:eastAsia="Times New Roman"/>
          <w:color w:val="auto"/>
          <w:sz w:val="26"/>
          <w:szCs w:val="26"/>
          <w:lang w:val="vi-VN" w:eastAsia="vi-VN" w:bidi="vi-VN"/>
        </w:rPr>
        <w:t>+ Nghiêm túc nghiên cứu và thực hiện các văn bản chỉ đạo của ngành, Sở GD&amp;ĐT, bộ môn, xây dựng kế hoạch phù hợp.</w:t>
      </w:r>
      <w:bookmarkStart w:id="2" w:name="bookmark37"/>
      <w:bookmarkEnd w:id="2"/>
    </w:p>
    <w:p>
      <w:pPr>
        <w:widowControl w:val="0"/>
        <w:ind w:right="36" w:firstLine="720"/>
        <w:jc w:val="both"/>
        <w:rPr>
          <w:rFonts w:eastAsia="Times New Roman"/>
          <w:color w:val="auto"/>
          <w:sz w:val="26"/>
          <w:szCs w:val="26"/>
          <w:lang w:val="vi-VN" w:eastAsia="vi-VN" w:bidi="vi-VN"/>
        </w:rPr>
      </w:pPr>
      <w:r>
        <w:rPr>
          <w:rFonts w:eastAsia="Times New Roman"/>
          <w:color w:val="auto"/>
          <w:sz w:val="26"/>
          <w:szCs w:val="26"/>
          <w:lang w:val="vi-VN" w:eastAsia="vi-VN" w:bidi="vi-VN"/>
        </w:rPr>
        <w:t>+ Tích cực bồi dưỡng trau dồi kiến thức chuyên môn, nghiệp vụ và kĩ năng sư phạm đáp ứng cho nhu cầu dạy học theo tinh thần đổi mới.</w:t>
      </w:r>
      <w:bookmarkStart w:id="3" w:name="bookmark40"/>
      <w:bookmarkEnd w:id="3"/>
    </w:p>
    <w:p>
      <w:pPr>
        <w:widowControl w:val="0"/>
        <w:ind w:firstLine="720"/>
        <w:jc w:val="both"/>
        <w:rPr>
          <w:rFonts w:eastAsia="Times New Roman"/>
          <w:color w:val="auto"/>
          <w:sz w:val="26"/>
          <w:szCs w:val="26"/>
          <w:lang w:val="vi-VN" w:eastAsia="vi-VN"/>
        </w:rPr>
      </w:pPr>
      <w:r>
        <w:rPr>
          <w:rFonts w:eastAsia="Calibri"/>
          <w:color w:val="auto"/>
          <w:sz w:val="26"/>
          <w:szCs w:val="26"/>
          <w:lang w:val="vi-VN"/>
        </w:rPr>
        <w:t>- Căn cứ văn bản số 3083/GDĐT-TrH ngày 23 tháng 9 năm 2020 về hướng dẫn xây dựng kế hoạch giáo dục ngoài giờ lên lớp và các hoạt động trải nghiệm trong trường trung học năm học 2020-2021;</w:t>
      </w:r>
    </w:p>
    <w:p>
      <w:pPr>
        <w:ind w:right="45" w:firstLine="720"/>
        <w:jc w:val="both"/>
        <w:rPr>
          <w:rFonts w:eastAsia="Calibri"/>
          <w:b/>
          <w:i/>
          <w:color w:val="auto"/>
          <w:sz w:val="26"/>
          <w:szCs w:val="26"/>
          <w:lang w:val="af-ZA"/>
        </w:rPr>
      </w:pPr>
      <w:r>
        <w:rPr>
          <w:rFonts w:eastAsia="Calibri"/>
          <w:color w:val="auto"/>
          <w:sz w:val="26"/>
          <w:szCs w:val="26"/>
          <w:lang w:val="af-ZA"/>
        </w:rPr>
        <w:t xml:space="preserve">+ Đẩy mạnh các động tham quan ngoại khóa, hoạt động ngoài giờ lên lớp nhằm giúp các em nhận thức đúng các kiến thức đã học và biết áp dụng những kiến thức vào cuộc sống. </w:t>
      </w:r>
    </w:p>
    <w:p>
      <w:pPr>
        <w:ind w:right="45" w:firstLine="720"/>
        <w:jc w:val="both"/>
        <w:rPr>
          <w:rFonts w:eastAsia="Calibri"/>
          <w:color w:val="auto"/>
          <w:sz w:val="26"/>
          <w:szCs w:val="26"/>
          <w:lang w:val="af-ZA"/>
        </w:rPr>
      </w:pPr>
      <w:r>
        <w:rPr>
          <w:rFonts w:eastAsia="Calibri"/>
          <w:color w:val="auto"/>
          <w:sz w:val="26"/>
          <w:szCs w:val="26"/>
          <w:lang w:val="af-ZA"/>
        </w:rPr>
        <w:t xml:space="preserve">+ Hướng dẫn học sinh hoạt động theo từng chủ điểm hàng tháng với nhiều nội dung phong phú, đa dạng nhằm hình thành kỹ năng sống cho học sinh. </w:t>
      </w:r>
    </w:p>
    <w:p>
      <w:pPr>
        <w:widowControl w:val="0"/>
        <w:ind w:firstLine="720"/>
        <w:jc w:val="both"/>
        <w:rPr>
          <w:rFonts w:eastAsia="Times New Roman"/>
          <w:color w:val="auto"/>
          <w:sz w:val="26"/>
          <w:szCs w:val="26"/>
          <w:lang w:val="af-ZA" w:eastAsia="vi-VN"/>
        </w:rPr>
      </w:pPr>
      <w:r>
        <w:rPr>
          <w:rFonts w:eastAsia="Calibri"/>
          <w:color w:val="auto"/>
          <w:sz w:val="26"/>
          <w:szCs w:val="26"/>
          <w:lang w:val="af-ZA"/>
        </w:rPr>
        <w:t xml:space="preserve">+ </w:t>
      </w:r>
      <w:r>
        <w:rPr>
          <w:rFonts w:eastAsia="Calibri"/>
          <w:color w:val="auto"/>
          <w:sz w:val="26"/>
          <w:szCs w:val="26"/>
          <w:lang w:val="vi-VN"/>
        </w:rPr>
        <w:t>Mỗi tháng thực hiện một chủ đề ngoại khóa toàn trường</w:t>
      </w:r>
      <w:r>
        <w:rPr>
          <w:rFonts w:eastAsia="Calibri"/>
          <w:color w:val="auto"/>
          <w:sz w:val="26"/>
          <w:szCs w:val="26"/>
          <w:lang w:val="af-ZA"/>
        </w:rPr>
        <w:t xml:space="preserve"> theo kế hoạch ngoại khóa nhà trường.</w:t>
      </w:r>
    </w:p>
    <w:p>
      <w:pPr>
        <w:ind w:firstLine="720"/>
        <w:jc w:val="both"/>
        <w:rPr>
          <w:rFonts w:eastAsia="Calibri"/>
          <w:color w:val="auto"/>
          <w:sz w:val="26"/>
          <w:szCs w:val="26"/>
          <w:lang w:val="pt-BR"/>
        </w:rPr>
      </w:pPr>
      <w:r>
        <w:rPr>
          <w:rFonts w:eastAsia="Calibri"/>
          <w:color w:val="auto"/>
          <w:sz w:val="26"/>
          <w:szCs w:val="26"/>
          <w:lang w:val="af-ZA"/>
        </w:rPr>
        <w:t xml:space="preserve">- </w:t>
      </w:r>
      <w:r>
        <w:rPr>
          <w:rFonts w:eastAsia="Calibri"/>
          <w:color w:val="auto"/>
          <w:sz w:val="26"/>
          <w:szCs w:val="26"/>
          <w:lang w:val="vi-VN"/>
        </w:rPr>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Pr>
          <w:rFonts w:eastAsia="Calibri"/>
          <w:color w:val="auto"/>
          <w:sz w:val="26"/>
          <w:szCs w:val="26"/>
          <w:lang w:val="pt-BR"/>
        </w:rPr>
        <w:t>;</w:t>
      </w:r>
    </w:p>
    <w:p>
      <w:pPr>
        <w:ind w:firstLine="720"/>
        <w:jc w:val="both"/>
        <w:rPr>
          <w:rFonts w:eastAsia="Calibri"/>
          <w:color w:val="auto"/>
          <w:sz w:val="26"/>
          <w:szCs w:val="26"/>
          <w:lang w:val="pt-BR"/>
        </w:rPr>
      </w:pPr>
      <w:r>
        <w:rPr>
          <w:rFonts w:eastAsia="Calibri"/>
          <w:color w:val="auto"/>
          <w:sz w:val="26"/>
          <w:szCs w:val="26"/>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pPr>
        <w:ind w:firstLine="720"/>
        <w:jc w:val="both"/>
        <w:rPr>
          <w:rFonts w:eastAsia="Calibri"/>
          <w:color w:val="auto"/>
          <w:sz w:val="26"/>
          <w:szCs w:val="26"/>
          <w:lang w:val="pt-BR"/>
        </w:rPr>
      </w:pPr>
      <w:r>
        <w:rPr>
          <w:rFonts w:eastAsia="Calibri"/>
          <w:color w:val="auto"/>
          <w:sz w:val="26"/>
          <w:szCs w:val="26"/>
          <w:lang w:val="pt-BR"/>
        </w:rPr>
        <w:t>+ Các tổ chuyên môn thực hiện sinh hoạt chuyên môn theo hướng nghiên cứu bài học.</w:t>
      </w:r>
    </w:p>
    <w:p>
      <w:pPr>
        <w:tabs>
          <w:tab w:val="left" w:pos="426"/>
        </w:tabs>
        <w:ind w:firstLine="709"/>
        <w:jc w:val="both"/>
        <w:rPr>
          <w:rFonts w:eastAsia="Calibri"/>
          <w:color w:val="auto"/>
          <w:sz w:val="26"/>
          <w:szCs w:val="26"/>
          <w:shd w:val="clear" w:color="auto" w:fill="FFFFFF"/>
          <w:lang w:val="vi-VN"/>
        </w:rPr>
      </w:pPr>
      <w:r>
        <w:rPr>
          <w:rFonts w:eastAsia="Calibri"/>
          <w:color w:val="auto"/>
          <w:sz w:val="26"/>
          <w:szCs w:val="26"/>
          <w:shd w:val="clear" w:color="auto" w:fill="FFFFFF"/>
          <w:lang w:val="pt-BR"/>
        </w:rPr>
        <w:t xml:space="preserve">+ </w:t>
      </w:r>
      <w:r>
        <w:rPr>
          <w:rFonts w:eastAsia="Calibri"/>
          <w:color w:val="auto"/>
          <w:sz w:val="26"/>
          <w:szCs w:val="26"/>
          <w:shd w:val="clear" w:color="auto" w:fill="FFFFFF"/>
          <w:lang w:val="vi-VN"/>
        </w:rPr>
        <w:t>Thực hiện sinh hoạt tổ/nhóm chuyên môn dựa trên nghiên cứu bài học</w:t>
      </w:r>
    </w:p>
    <w:p>
      <w:pPr>
        <w:tabs>
          <w:tab w:val="left" w:pos="426"/>
        </w:tabs>
        <w:ind w:firstLine="709"/>
        <w:jc w:val="both"/>
        <w:rPr>
          <w:rFonts w:eastAsia="Calibri"/>
          <w:color w:val="auto"/>
          <w:sz w:val="26"/>
          <w:szCs w:val="26"/>
          <w:lang w:val="vi-VN"/>
        </w:rPr>
      </w:pPr>
      <w:r>
        <w:rPr>
          <w:rFonts w:eastAsia="Calibri"/>
          <w:color w:val="auto"/>
          <w:sz w:val="26"/>
          <w:szCs w:val="26"/>
          <w:shd w:val="clear" w:color="auto" w:fill="FFFFFF"/>
          <w:lang w:val="vi-VN"/>
        </w:rPr>
        <w:t xml:space="preserve">+ Định kì sinh hoạt chuyên môn để xây dựng bài học minh họa, tổ chức dạy học và dự giờ để phân tích, rút kinh nghiệm giờ dạy dựa trên phân tích hoạt động học của học sinh. </w:t>
      </w:r>
      <w:r>
        <w:rPr>
          <w:rFonts w:eastAsia="Times New Roman"/>
          <w:color w:val="auto"/>
          <w:sz w:val="26"/>
          <w:szCs w:val="26"/>
          <w:lang w:val="vi-VN"/>
        </w:rPr>
        <w:t xml:space="preserve"> </w:t>
      </w:r>
    </w:p>
    <w:p>
      <w:pPr>
        <w:ind w:left="567"/>
        <w:jc w:val="both"/>
        <w:rPr>
          <w:color w:val="auto"/>
          <w:sz w:val="26"/>
          <w:szCs w:val="26"/>
          <w:lang w:val="vi-VN"/>
        </w:rPr>
      </w:pPr>
      <w:r>
        <w:rPr>
          <w:color w:val="auto"/>
          <w:sz w:val="26"/>
          <w:szCs w:val="26"/>
          <w:lang w:val="vi-VN"/>
        </w:rPr>
        <w:t xml:space="preserve"> - Công văn 4363/BGDĐT-GDTrH về xây dựng, sử dụng kho học liệu số</w:t>
      </w:r>
    </w:p>
    <w:p>
      <w:pPr>
        <w:pStyle w:val="16"/>
        <w:spacing w:before="0"/>
        <w:jc w:val="both"/>
        <w:rPr>
          <w:rFonts w:eastAsia="Calibri"/>
          <w:bCs/>
          <w:color w:val="auto"/>
          <w:sz w:val="26"/>
          <w:szCs w:val="26"/>
          <w:lang w:val="vi-VN" w:eastAsia="vi-VN"/>
        </w:rPr>
      </w:pPr>
      <w:r>
        <w:rPr>
          <w:rFonts w:eastAsia="Calibri"/>
          <w:bCs/>
          <w:color w:val="auto"/>
          <w:sz w:val="26"/>
          <w:szCs w:val="26"/>
          <w:lang w:val="vi-VN" w:eastAsia="vi-VN"/>
        </w:rPr>
        <w:t>+ Thực hiện xây dựng, sử dụng kho học liệu số đúng quy định.</w:t>
      </w:r>
    </w:p>
    <w:p>
      <w:pPr>
        <w:pStyle w:val="16"/>
        <w:spacing w:before="0"/>
        <w:jc w:val="both"/>
        <w:rPr>
          <w:rFonts w:eastAsia="Calibri"/>
          <w:bCs/>
          <w:color w:val="auto"/>
          <w:sz w:val="26"/>
          <w:szCs w:val="26"/>
          <w:lang w:val="vi-VN" w:eastAsia="vi-VN"/>
        </w:rPr>
      </w:pPr>
      <w:r>
        <w:rPr>
          <w:rFonts w:eastAsia="Calibri"/>
          <w:bCs/>
          <w:color w:val="auto"/>
          <w:sz w:val="26"/>
          <w:szCs w:val="26"/>
          <w:lang w:val="vi-VN" w:eastAsia="vi-VN"/>
        </w:rPr>
        <w:t>+ Xây dựng kho câu hỏi theo từng bài học, từng kĩ năng và theo các mức độ kiểm tra đánh giá</w:t>
      </w:r>
    </w:p>
    <w:p>
      <w:pPr>
        <w:spacing w:line="276" w:lineRule="auto"/>
        <w:ind w:firstLine="720"/>
        <w:rPr>
          <w:rFonts w:eastAsia="Calibri"/>
          <w:b/>
          <w:color w:val="auto"/>
          <w:sz w:val="26"/>
          <w:szCs w:val="26"/>
        </w:rPr>
      </w:pPr>
      <w:r>
        <w:rPr>
          <w:rFonts w:eastAsia="Calibri"/>
          <w:b/>
          <w:color w:val="auto"/>
          <w:sz w:val="26"/>
          <w:szCs w:val="26"/>
          <w:lang w:val="vi-VN"/>
        </w:rPr>
        <w:t xml:space="preserve">2. </w:t>
      </w:r>
      <w:r>
        <w:rPr>
          <w:rFonts w:eastAsia="Calibri"/>
          <w:b/>
          <w:color w:val="auto"/>
          <w:sz w:val="26"/>
          <w:szCs w:val="26"/>
        </w:rPr>
        <w:t>Kế hoạch thao giảng</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3769"/>
        <w:gridCol w:w="3827"/>
        <w:gridCol w:w="2835"/>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restart"/>
            <w:shd w:val="clear" w:color="auto" w:fill="auto"/>
          </w:tcPr>
          <w:p>
            <w:pPr>
              <w:spacing w:line="276" w:lineRule="auto"/>
              <w:jc w:val="center"/>
              <w:rPr>
                <w:rFonts w:eastAsia="Calibri"/>
                <w:b/>
                <w:color w:val="auto"/>
                <w:sz w:val="26"/>
                <w:szCs w:val="26"/>
              </w:rPr>
            </w:pPr>
            <w:r>
              <w:rPr>
                <w:rFonts w:eastAsia="Calibri"/>
                <w:b/>
                <w:color w:val="auto"/>
                <w:sz w:val="26"/>
                <w:szCs w:val="26"/>
              </w:rPr>
              <w:t>STT</w:t>
            </w:r>
          </w:p>
        </w:tc>
        <w:tc>
          <w:tcPr>
            <w:tcW w:w="3769" w:type="dxa"/>
            <w:vMerge w:val="restart"/>
            <w:shd w:val="clear" w:color="auto" w:fill="auto"/>
          </w:tcPr>
          <w:p>
            <w:pPr>
              <w:spacing w:line="276" w:lineRule="auto"/>
              <w:jc w:val="center"/>
              <w:rPr>
                <w:rFonts w:eastAsia="Calibri"/>
                <w:b/>
                <w:color w:val="auto"/>
                <w:sz w:val="26"/>
                <w:szCs w:val="26"/>
              </w:rPr>
            </w:pPr>
            <w:r>
              <w:rPr>
                <w:rFonts w:eastAsia="Calibri"/>
                <w:b/>
                <w:color w:val="auto"/>
                <w:sz w:val="26"/>
                <w:szCs w:val="26"/>
              </w:rPr>
              <w:t>Giáo viên thao giảng</w:t>
            </w:r>
          </w:p>
        </w:tc>
        <w:tc>
          <w:tcPr>
            <w:tcW w:w="3827" w:type="dxa"/>
            <w:vMerge w:val="restart"/>
            <w:shd w:val="clear" w:color="auto" w:fill="auto"/>
          </w:tcPr>
          <w:p>
            <w:pPr>
              <w:spacing w:line="276" w:lineRule="auto"/>
              <w:jc w:val="center"/>
              <w:rPr>
                <w:rFonts w:eastAsia="Calibri"/>
                <w:b/>
                <w:color w:val="auto"/>
                <w:sz w:val="26"/>
                <w:szCs w:val="26"/>
              </w:rPr>
            </w:pPr>
            <w:r>
              <w:rPr>
                <w:rFonts w:eastAsia="Calibri"/>
                <w:b/>
                <w:color w:val="auto"/>
                <w:sz w:val="26"/>
                <w:szCs w:val="26"/>
              </w:rPr>
              <w:t>Thời gian</w:t>
            </w:r>
          </w:p>
          <w:p>
            <w:pPr>
              <w:spacing w:line="276" w:lineRule="auto"/>
              <w:jc w:val="center"/>
              <w:rPr>
                <w:rFonts w:eastAsia="Calibri"/>
                <w:b/>
                <w:color w:val="auto"/>
                <w:sz w:val="26"/>
                <w:szCs w:val="26"/>
              </w:rPr>
            </w:pPr>
            <w:r>
              <w:rPr>
                <w:rFonts w:eastAsia="Calibri"/>
                <w:b/>
                <w:color w:val="auto"/>
                <w:sz w:val="26"/>
                <w:szCs w:val="26"/>
              </w:rPr>
              <w:t>Tháng</w:t>
            </w:r>
          </w:p>
        </w:tc>
        <w:tc>
          <w:tcPr>
            <w:tcW w:w="5120" w:type="dxa"/>
            <w:gridSpan w:val="2"/>
            <w:shd w:val="clear" w:color="auto" w:fill="auto"/>
          </w:tcPr>
          <w:p>
            <w:pPr>
              <w:spacing w:line="276" w:lineRule="auto"/>
              <w:jc w:val="center"/>
              <w:rPr>
                <w:rFonts w:eastAsia="Calibri"/>
                <w:b/>
                <w:color w:val="auto"/>
                <w:sz w:val="26"/>
                <w:szCs w:val="26"/>
              </w:rPr>
            </w:pPr>
            <w:r>
              <w:rPr>
                <w:rFonts w:eastAsia="Calibri"/>
                <w:b/>
                <w:color w:val="auto"/>
                <w:sz w:val="26"/>
                <w:szCs w:val="26"/>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shd w:val="clear" w:color="auto" w:fill="auto"/>
          </w:tcPr>
          <w:p>
            <w:pPr>
              <w:spacing w:line="276" w:lineRule="auto"/>
              <w:jc w:val="center"/>
              <w:rPr>
                <w:rFonts w:eastAsia="Calibri"/>
                <w:b/>
                <w:color w:val="auto"/>
                <w:sz w:val="26"/>
                <w:szCs w:val="26"/>
              </w:rPr>
            </w:pPr>
          </w:p>
        </w:tc>
        <w:tc>
          <w:tcPr>
            <w:tcW w:w="3769" w:type="dxa"/>
            <w:vMerge w:val="continue"/>
            <w:shd w:val="clear" w:color="auto" w:fill="auto"/>
          </w:tcPr>
          <w:p>
            <w:pPr>
              <w:spacing w:line="276" w:lineRule="auto"/>
              <w:jc w:val="center"/>
              <w:rPr>
                <w:rFonts w:eastAsia="Calibri"/>
                <w:b/>
                <w:color w:val="auto"/>
                <w:sz w:val="26"/>
                <w:szCs w:val="26"/>
              </w:rPr>
            </w:pPr>
          </w:p>
        </w:tc>
        <w:tc>
          <w:tcPr>
            <w:tcW w:w="3827" w:type="dxa"/>
            <w:vMerge w:val="continue"/>
            <w:shd w:val="clear" w:color="auto" w:fill="auto"/>
          </w:tcPr>
          <w:p>
            <w:pPr>
              <w:spacing w:line="276" w:lineRule="auto"/>
              <w:jc w:val="center"/>
              <w:rPr>
                <w:rFonts w:eastAsia="Calibri"/>
                <w:b/>
                <w:color w:val="auto"/>
                <w:sz w:val="26"/>
                <w:szCs w:val="26"/>
              </w:rPr>
            </w:pPr>
          </w:p>
        </w:tc>
        <w:tc>
          <w:tcPr>
            <w:tcW w:w="2835" w:type="dxa"/>
            <w:shd w:val="clear" w:color="auto" w:fill="auto"/>
          </w:tcPr>
          <w:p>
            <w:pPr>
              <w:spacing w:line="276" w:lineRule="auto"/>
              <w:jc w:val="center"/>
              <w:rPr>
                <w:rFonts w:eastAsia="Calibri"/>
                <w:b/>
                <w:color w:val="auto"/>
                <w:sz w:val="26"/>
                <w:szCs w:val="26"/>
              </w:rPr>
            </w:pPr>
            <w:r>
              <w:rPr>
                <w:rFonts w:eastAsia="Calibri"/>
                <w:b/>
                <w:color w:val="auto"/>
                <w:sz w:val="26"/>
                <w:szCs w:val="26"/>
              </w:rPr>
              <w:t xml:space="preserve">Trường </w:t>
            </w:r>
          </w:p>
        </w:tc>
        <w:tc>
          <w:tcPr>
            <w:tcW w:w="2285" w:type="dxa"/>
          </w:tcPr>
          <w:p>
            <w:pPr>
              <w:spacing w:line="276" w:lineRule="auto"/>
              <w:jc w:val="center"/>
              <w:rPr>
                <w:rFonts w:eastAsia="Calibri"/>
                <w:b/>
                <w:color w:val="auto"/>
                <w:sz w:val="26"/>
                <w:szCs w:val="26"/>
              </w:rPr>
            </w:pPr>
            <w:r>
              <w:rPr>
                <w:rFonts w:eastAsia="Calibri"/>
                <w:b/>
                <w:color w:val="auto"/>
                <w:sz w:val="26"/>
                <w:szCs w:val="26"/>
              </w:rPr>
              <w:t>Huyện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tcPr>
          <w:p>
            <w:pPr>
              <w:spacing w:line="276" w:lineRule="auto"/>
              <w:jc w:val="center"/>
              <w:rPr>
                <w:rFonts w:eastAsia="Calibri"/>
                <w:color w:val="auto"/>
                <w:sz w:val="26"/>
                <w:szCs w:val="26"/>
              </w:rPr>
            </w:pPr>
            <w:r>
              <w:rPr>
                <w:rFonts w:eastAsia="Calibri"/>
                <w:color w:val="auto"/>
                <w:sz w:val="26"/>
                <w:szCs w:val="26"/>
              </w:rPr>
              <w:t>1</w:t>
            </w:r>
          </w:p>
        </w:tc>
        <w:tc>
          <w:tcPr>
            <w:tcW w:w="3769" w:type="dxa"/>
            <w:shd w:val="clear" w:color="auto" w:fill="auto"/>
          </w:tcPr>
          <w:p>
            <w:pPr>
              <w:spacing w:line="276" w:lineRule="auto"/>
              <w:jc w:val="both"/>
              <w:rPr>
                <w:rFonts w:eastAsia="Calibri"/>
                <w:color w:val="auto"/>
                <w:sz w:val="26"/>
                <w:szCs w:val="26"/>
              </w:rPr>
            </w:pPr>
            <w:r>
              <w:rPr>
                <w:rFonts w:eastAsia="Calibri"/>
                <w:color w:val="auto"/>
                <w:sz w:val="26"/>
                <w:szCs w:val="26"/>
              </w:rPr>
              <w:t>Võ Minh Tâm</w:t>
            </w:r>
          </w:p>
        </w:tc>
        <w:tc>
          <w:tcPr>
            <w:tcW w:w="3827" w:type="dxa"/>
            <w:shd w:val="clear" w:color="auto" w:fill="auto"/>
          </w:tcPr>
          <w:p>
            <w:pPr>
              <w:spacing w:line="276" w:lineRule="auto"/>
              <w:jc w:val="center"/>
              <w:rPr>
                <w:rFonts w:eastAsia="Calibri"/>
                <w:color w:val="auto"/>
                <w:sz w:val="26"/>
                <w:szCs w:val="26"/>
              </w:rPr>
            </w:pPr>
            <w:r>
              <w:rPr>
                <w:rFonts w:eastAsia="Calibri"/>
                <w:color w:val="auto"/>
                <w:sz w:val="26"/>
                <w:szCs w:val="26"/>
              </w:rPr>
              <w:t>09/2021</w:t>
            </w:r>
          </w:p>
        </w:tc>
        <w:tc>
          <w:tcPr>
            <w:tcW w:w="2835" w:type="dxa"/>
            <w:shd w:val="clear" w:color="auto" w:fill="auto"/>
          </w:tcPr>
          <w:p>
            <w:pPr>
              <w:spacing w:line="276" w:lineRule="auto"/>
              <w:jc w:val="center"/>
              <w:rPr>
                <w:rFonts w:eastAsia="Calibri"/>
                <w:color w:val="auto"/>
                <w:sz w:val="26"/>
                <w:szCs w:val="26"/>
              </w:rPr>
            </w:pPr>
            <w:r>
              <w:rPr>
                <w:rFonts w:eastAsia="Calibri"/>
                <w:color w:val="auto"/>
                <w:sz w:val="26"/>
                <w:szCs w:val="26"/>
              </w:rPr>
              <w:t>X</w:t>
            </w:r>
          </w:p>
        </w:tc>
        <w:tc>
          <w:tcPr>
            <w:tcW w:w="2285" w:type="dxa"/>
          </w:tcPr>
          <w:p>
            <w:pPr>
              <w:spacing w:line="276" w:lineRule="auto"/>
              <w:jc w:val="both"/>
              <w:rPr>
                <w:rFonts w:eastAsia="Calibr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tcPr>
          <w:p>
            <w:pPr>
              <w:spacing w:line="276" w:lineRule="auto"/>
              <w:jc w:val="center"/>
              <w:rPr>
                <w:rFonts w:eastAsia="Calibri"/>
                <w:color w:val="auto"/>
                <w:sz w:val="26"/>
                <w:szCs w:val="26"/>
              </w:rPr>
            </w:pPr>
            <w:r>
              <w:rPr>
                <w:rFonts w:eastAsia="Calibri"/>
                <w:color w:val="auto"/>
                <w:sz w:val="26"/>
                <w:szCs w:val="26"/>
              </w:rPr>
              <w:t>2</w:t>
            </w:r>
          </w:p>
        </w:tc>
        <w:tc>
          <w:tcPr>
            <w:tcW w:w="3769" w:type="dxa"/>
            <w:shd w:val="clear" w:color="auto" w:fill="auto"/>
          </w:tcPr>
          <w:p>
            <w:pPr>
              <w:spacing w:line="276" w:lineRule="auto"/>
              <w:jc w:val="both"/>
              <w:rPr>
                <w:rFonts w:eastAsia="Calibri"/>
                <w:color w:val="auto"/>
                <w:sz w:val="26"/>
                <w:szCs w:val="26"/>
              </w:rPr>
            </w:pPr>
            <w:r>
              <w:rPr>
                <w:rFonts w:eastAsia="Calibri"/>
                <w:color w:val="auto"/>
                <w:sz w:val="26"/>
                <w:szCs w:val="26"/>
              </w:rPr>
              <w:t>Võ Thị Thu Hằng</w:t>
            </w:r>
          </w:p>
        </w:tc>
        <w:tc>
          <w:tcPr>
            <w:tcW w:w="3827" w:type="dxa"/>
            <w:shd w:val="clear" w:color="auto" w:fill="auto"/>
          </w:tcPr>
          <w:p>
            <w:pPr>
              <w:spacing w:line="276" w:lineRule="auto"/>
              <w:jc w:val="center"/>
              <w:rPr>
                <w:rFonts w:eastAsia="Calibri"/>
                <w:color w:val="auto"/>
                <w:sz w:val="26"/>
                <w:szCs w:val="26"/>
              </w:rPr>
            </w:pPr>
            <w:r>
              <w:rPr>
                <w:rFonts w:eastAsia="Calibri"/>
                <w:color w:val="auto"/>
                <w:sz w:val="26"/>
                <w:szCs w:val="26"/>
              </w:rPr>
              <w:t>10/2021 + 03/2022</w:t>
            </w:r>
          </w:p>
        </w:tc>
        <w:tc>
          <w:tcPr>
            <w:tcW w:w="2835" w:type="dxa"/>
            <w:shd w:val="clear" w:color="auto" w:fill="auto"/>
          </w:tcPr>
          <w:p>
            <w:pPr>
              <w:spacing w:line="276" w:lineRule="auto"/>
              <w:jc w:val="center"/>
              <w:rPr>
                <w:rFonts w:eastAsia="Calibri"/>
                <w:color w:val="auto"/>
                <w:sz w:val="26"/>
                <w:szCs w:val="26"/>
              </w:rPr>
            </w:pPr>
            <w:r>
              <w:rPr>
                <w:rFonts w:eastAsia="Calibri"/>
                <w:color w:val="auto"/>
                <w:sz w:val="26"/>
                <w:szCs w:val="26"/>
              </w:rPr>
              <w:t>X</w:t>
            </w:r>
          </w:p>
        </w:tc>
        <w:tc>
          <w:tcPr>
            <w:tcW w:w="2285" w:type="dxa"/>
          </w:tcPr>
          <w:p>
            <w:pPr>
              <w:spacing w:line="276" w:lineRule="auto"/>
              <w:jc w:val="center"/>
              <w:rPr>
                <w:rFonts w:eastAsia="Calibri"/>
                <w:color w:val="auto"/>
                <w:sz w:val="26"/>
                <w:szCs w:val="26"/>
              </w:rPr>
            </w:pPr>
            <w:r>
              <w:rPr>
                <w:rFonts w:eastAsia="Calibri"/>
                <w:color w:val="auto"/>
                <w:sz w:val="26"/>
                <w:szCs w:val="26"/>
              </w:rPr>
              <w:t>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tcPr>
          <w:p>
            <w:pPr>
              <w:spacing w:line="276" w:lineRule="auto"/>
              <w:jc w:val="center"/>
              <w:rPr>
                <w:rFonts w:eastAsia="Calibri"/>
                <w:color w:val="auto"/>
                <w:sz w:val="26"/>
                <w:szCs w:val="26"/>
              </w:rPr>
            </w:pPr>
            <w:r>
              <w:rPr>
                <w:rFonts w:eastAsia="Calibri"/>
                <w:color w:val="auto"/>
                <w:sz w:val="26"/>
                <w:szCs w:val="26"/>
              </w:rPr>
              <w:t>3</w:t>
            </w:r>
          </w:p>
        </w:tc>
        <w:tc>
          <w:tcPr>
            <w:tcW w:w="3769" w:type="dxa"/>
            <w:shd w:val="clear" w:color="auto" w:fill="auto"/>
          </w:tcPr>
          <w:p>
            <w:pPr>
              <w:spacing w:line="276" w:lineRule="auto"/>
              <w:jc w:val="both"/>
              <w:rPr>
                <w:rFonts w:eastAsia="Calibri"/>
                <w:color w:val="auto"/>
                <w:sz w:val="26"/>
                <w:szCs w:val="26"/>
              </w:rPr>
            </w:pPr>
            <w:r>
              <w:rPr>
                <w:rFonts w:eastAsia="Calibri"/>
                <w:color w:val="auto"/>
                <w:sz w:val="26"/>
                <w:szCs w:val="26"/>
              </w:rPr>
              <w:t>Lâm Quang Trí</w:t>
            </w:r>
          </w:p>
        </w:tc>
        <w:tc>
          <w:tcPr>
            <w:tcW w:w="3827" w:type="dxa"/>
            <w:shd w:val="clear" w:color="auto" w:fill="auto"/>
          </w:tcPr>
          <w:p>
            <w:pPr>
              <w:spacing w:line="276" w:lineRule="auto"/>
              <w:jc w:val="center"/>
              <w:rPr>
                <w:rFonts w:eastAsia="Calibri"/>
                <w:color w:val="auto"/>
                <w:sz w:val="26"/>
                <w:szCs w:val="26"/>
              </w:rPr>
            </w:pPr>
            <w:r>
              <w:rPr>
                <w:rFonts w:eastAsia="Calibri"/>
                <w:color w:val="auto"/>
                <w:sz w:val="26"/>
                <w:szCs w:val="26"/>
              </w:rPr>
              <w:t>11/2021 và tháng 01+02/2022</w:t>
            </w:r>
          </w:p>
        </w:tc>
        <w:tc>
          <w:tcPr>
            <w:tcW w:w="2835" w:type="dxa"/>
            <w:shd w:val="clear" w:color="auto" w:fill="auto"/>
          </w:tcPr>
          <w:p>
            <w:pPr>
              <w:spacing w:line="276" w:lineRule="auto"/>
              <w:jc w:val="center"/>
              <w:rPr>
                <w:rFonts w:eastAsia="Calibri"/>
                <w:color w:val="auto"/>
                <w:sz w:val="26"/>
                <w:szCs w:val="26"/>
              </w:rPr>
            </w:pPr>
            <w:r>
              <w:rPr>
                <w:rFonts w:eastAsia="Calibri"/>
                <w:color w:val="auto"/>
                <w:sz w:val="26"/>
                <w:szCs w:val="26"/>
              </w:rPr>
              <w:t>X</w:t>
            </w:r>
          </w:p>
        </w:tc>
        <w:tc>
          <w:tcPr>
            <w:tcW w:w="2285" w:type="dxa"/>
          </w:tcPr>
          <w:p>
            <w:pPr>
              <w:spacing w:line="276" w:lineRule="auto"/>
              <w:jc w:val="both"/>
              <w:rPr>
                <w:rFonts w:eastAsia="Calibri"/>
                <w:color w:val="auto"/>
                <w:sz w:val="26"/>
                <w:szCs w:val="26"/>
              </w:rPr>
            </w:pPr>
            <w:r>
              <w:rPr>
                <w:rFonts w:eastAsia="Calibri"/>
                <w:color w:val="auto"/>
                <w:sz w:val="26"/>
                <w:szCs w:val="2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tcPr>
          <w:p>
            <w:pPr>
              <w:spacing w:line="276" w:lineRule="auto"/>
              <w:jc w:val="center"/>
              <w:rPr>
                <w:rFonts w:eastAsia="Calibri"/>
                <w:color w:val="auto"/>
                <w:sz w:val="26"/>
                <w:szCs w:val="26"/>
              </w:rPr>
            </w:pPr>
            <w:r>
              <w:rPr>
                <w:rFonts w:eastAsia="Calibri"/>
                <w:color w:val="auto"/>
                <w:sz w:val="26"/>
                <w:szCs w:val="26"/>
              </w:rPr>
              <w:t>4</w:t>
            </w:r>
          </w:p>
        </w:tc>
        <w:tc>
          <w:tcPr>
            <w:tcW w:w="3769" w:type="dxa"/>
            <w:shd w:val="clear" w:color="auto" w:fill="auto"/>
          </w:tcPr>
          <w:p>
            <w:pPr>
              <w:spacing w:line="276" w:lineRule="auto"/>
              <w:jc w:val="both"/>
              <w:rPr>
                <w:rFonts w:eastAsia="Calibri"/>
                <w:color w:val="auto"/>
                <w:sz w:val="26"/>
                <w:szCs w:val="26"/>
              </w:rPr>
            </w:pPr>
            <w:r>
              <w:rPr>
                <w:rFonts w:eastAsia="Calibri"/>
                <w:color w:val="auto"/>
                <w:sz w:val="26"/>
                <w:szCs w:val="26"/>
              </w:rPr>
              <w:t>Trần Thị Thu Thảo</w:t>
            </w:r>
          </w:p>
        </w:tc>
        <w:tc>
          <w:tcPr>
            <w:tcW w:w="3827" w:type="dxa"/>
            <w:shd w:val="clear" w:color="auto" w:fill="auto"/>
          </w:tcPr>
          <w:p>
            <w:pPr>
              <w:spacing w:line="276" w:lineRule="auto"/>
              <w:jc w:val="center"/>
              <w:rPr>
                <w:rFonts w:eastAsia="Calibri"/>
                <w:color w:val="auto"/>
                <w:sz w:val="26"/>
                <w:szCs w:val="26"/>
              </w:rPr>
            </w:pPr>
            <w:r>
              <w:rPr>
                <w:rFonts w:eastAsia="Calibri"/>
                <w:color w:val="auto"/>
                <w:sz w:val="26"/>
                <w:szCs w:val="26"/>
              </w:rPr>
              <w:t>12/2021 + 04/2022</w:t>
            </w:r>
          </w:p>
        </w:tc>
        <w:tc>
          <w:tcPr>
            <w:tcW w:w="2835" w:type="dxa"/>
            <w:shd w:val="clear" w:color="auto" w:fill="auto"/>
          </w:tcPr>
          <w:p>
            <w:pPr>
              <w:spacing w:line="276" w:lineRule="auto"/>
              <w:jc w:val="center"/>
              <w:rPr>
                <w:rFonts w:eastAsia="Calibri"/>
                <w:color w:val="auto"/>
                <w:sz w:val="26"/>
                <w:szCs w:val="26"/>
              </w:rPr>
            </w:pPr>
            <w:r>
              <w:rPr>
                <w:rFonts w:eastAsia="Calibri"/>
                <w:color w:val="auto"/>
                <w:sz w:val="26"/>
                <w:szCs w:val="26"/>
              </w:rPr>
              <w:t>X</w:t>
            </w:r>
          </w:p>
        </w:tc>
        <w:tc>
          <w:tcPr>
            <w:tcW w:w="2285" w:type="dxa"/>
          </w:tcPr>
          <w:p>
            <w:pPr>
              <w:spacing w:line="276" w:lineRule="auto"/>
              <w:jc w:val="both"/>
              <w:rPr>
                <w:rFonts w:eastAsia="Calibri"/>
                <w:color w:val="auto"/>
                <w:sz w:val="26"/>
                <w:szCs w:val="26"/>
              </w:rPr>
            </w:pPr>
          </w:p>
        </w:tc>
      </w:tr>
    </w:tbl>
    <w:p>
      <w:pPr>
        <w:shd w:val="clear" w:color="auto" w:fill="FFFFFF"/>
        <w:spacing w:line="276" w:lineRule="auto"/>
        <w:ind w:firstLine="720"/>
        <w:jc w:val="both"/>
        <w:rPr>
          <w:rFonts w:eastAsia="Times New Roman"/>
          <w:b/>
          <w:bCs/>
          <w:color w:val="auto"/>
          <w:sz w:val="26"/>
          <w:szCs w:val="26"/>
        </w:rPr>
      </w:pPr>
      <w:r>
        <w:rPr>
          <w:rFonts w:eastAsia="Times New Roman"/>
          <w:b/>
          <w:color w:val="auto"/>
          <w:sz w:val="26"/>
          <w:szCs w:val="26"/>
          <w:lang w:val="vi-VN"/>
        </w:rPr>
        <w:t>3</w:t>
      </w:r>
      <w:r>
        <w:rPr>
          <w:rFonts w:eastAsia="Times New Roman"/>
          <w:b/>
          <w:bCs/>
          <w:color w:val="auto"/>
          <w:sz w:val="26"/>
          <w:szCs w:val="26"/>
          <w:lang w:val="vi-VN"/>
        </w:rPr>
        <w:t xml:space="preserve">. </w:t>
      </w:r>
      <w:r>
        <w:rPr>
          <w:rFonts w:eastAsia="Times New Roman"/>
          <w:b/>
          <w:bCs/>
          <w:color w:val="auto"/>
          <w:sz w:val="26"/>
          <w:szCs w:val="26"/>
        </w:rPr>
        <w:t>Kế hoạch thực hiện chuyên đề</w:t>
      </w:r>
    </w:p>
    <w:tbl>
      <w:tblPr>
        <w:tblStyle w:val="3"/>
        <w:tblpPr w:leftFromText="180" w:rightFromText="180" w:vertAnchor="text" w:horzAnchor="page" w:tblpXSpec="center" w:tblpY="264"/>
        <w:tblOverlap w:val="never"/>
        <w:tblW w:w="13665"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410"/>
        <w:gridCol w:w="5432"/>
        <w:gridCol w:w="2705"/>
        <w:gridCol w:w="2368"/>
        <w:gridCol w:w="175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410" w:type="dxa"/>
            <w:tcBorders>
              <w:top w:val="outset" w:color="auto" w:sz="6" w:space="0"/>
              <w:left w:val="outset" w:color="auto" w:sz="6" w:space="0"/>
              <w:bottom w:val="outset" w:color="auto" w:sz="6" w:space="0"/>
              <w:right w:val="outset" w:color="auto" w:sz="6" w:space="0"/>
            </w:tcBorders>
            <w:shd w:val="clear" w:color="auto" w:fill="FFFFFF"/>
            <w:tcMar>
              <w:top w:w="60" w:type="dxa"/>
              <w:left w:w="75" w:type="dxa"/>
              <w:bottom w:w="60" w:type="dxa"/>
              <w:right w:w="150" w:type="dxa"/>
            </w:tcMar>
            <w:vAlign w:val="center"/>
          </w:tcPr>
          <w:p>
            <w:pPr>
              <w:spacing w:line="276" w:lineRule="auto"/>
              <w:jc w:val="center"/>
              <w:rPr>
                <w:rFonts w:eastAsia="Times New Roman"/>
                <w:color w:val="auto"/>
                <w:sz w:val="26"/>
                <w:szCs w:val="26"/>
              </w:rPr>
            </w:pPr>
            <w:r>
              <w:rPr>
                <w:rFonts w:eastAsia="Times New Roman"/>
                <w:b/>
                <w:bCs/>
                <w:color w:val="auto"/>
                <w:sz w:val="26"/>
                <w:szCs w:val="26"/>
              </w:rPr>
              <w:t>Thời gian</w:t>
            </w:r>
          </w:p>
        </w:tc>
        <w:tc>
          <w:tcPr>
            <w:tcW w:w="5432" w:type="dxa"/>
            <w:tcBorders>
              <w:top w:val="outset" w:color="auto" w:sz="6" w:space="0"/>
              <w:left w:val="outset" w:color="auto" w:sz="6" w:space="0"/>
              <w:bottom w:val="outset" w:color="auto" w:sz="6" w:space="0"/>
              <w:right w:val="outset" w:color="auto" w:sz="6" w:space="0"/>
            </w:tcBorders>
            <w:shd w:val="clear" w:color="auto" w:fill="FFFFFF"/>
            <w:tcMar>
              <w:top w:w="60" w:type="dxa"/>
              <w:left w:w="75" w:type="dxa"/>
              <w:bottom w:w="60" w:type="dxa"/>
              <w:right w:w="150" w:type="dxa"/>
            </w:tcMar>
            <w:vAlign w:val="center"/>
          </w:tcPr>
          <w:p>
            <w:pPr>
              <w:spacing w:line="276" w:lineRule="auto"/>
              <w:ind w:right="123" w:rightChars="44"/>
              <w:jc w:val="center"/>
              <w:rPr>
                <w:rFonts w:eastAsia="Times New Roman"/>
                <w:color w:val="auto"/>
                <w:sz w:val="26"/>
                <w:szCs w:val="26"/>
              </w:rPr>
            </w:pPr>
            <w:r>
              <w:rPr>
                <w:rFonts w:eastAsia="Times New Roman"/>
                <w:b/>
                <w:bCs/>
                <w:color w:val="auto"/>
                <w:sz w:val="26"/>
                <w:szCs w:val="26"/>
              </w:rPr>
              <w:t>Tên chuyên đề</w:t>
            </w:r>
          </w:p>
        </w:tc>
        <w:tc>
          <w:tcPr>
            <w:tcW w:w="2705" w:type="dxa"/>
            <w:tcBorders>
              <w:top w:val="outset" w:color="auto" w:sz="6" w:space="0"/>
              <w:left w:val="outset" w:color="auto" w:sz="6" w:space="0"/>
              <w:bottom w:val="outset" w:color="auto" w:sz="6" w:space="0"/>
              <w:right w:val="outset" w:color="auto" w:sz="6" w:space="0"/>
            </w:tcBorders>
            <w:shd w:val="clear" w:color="auto" w:fill="FFFFFF"/>
            <w:tcMar>
              <w:top w:w="60" w:type="dxa"/>
              <w:left w:w="75" w:type="dxa"/>
              <w:bottom w:w="60" w:type="dxa"/>
              <w:right w:w="150" w:type="dxa"/>
            </w:tcMar>
            <w:vAlign w:val="center"/>
          </w:tcPr>
          <w:p>
            <w:pPr>
              <w:spacing w:line="276" w:lineRule="auto"/>
              <w:ind w:right="76" w:rightChars="27"/>
              <w:jc w:val="center"/>
              <w:rPr>
                <w:rFonts w:eastAsia="Times New Roman"/>
                <w:color w:val="auto"/>
                <w:sz w:val="26"/>
                <w:szCs w:val="26"/>
              </w:rPr>
            </w:pPr>
            <w:r>
              <w:rPr>
                <w:rFonts w:eastAsia="Times New Roman"/>
                <w:b/>
                <w:bCs/>
                <w:color w:val="auto"/>
                <w:sz w:val="26"/>
                <w:szCs w:val="26"/>
              </w:rPr>
              <w:t>Người thực hiện</w:t>
            </w:r>
          </w:p>
        </w:tc>
        <w:tc>
          <w:tcPr>
            <w:tcW w:w="2368" w:type="dxa"/>
            <w:tcBorders>
              <w:top w:val="outset" w:color="auto" w:sz="6" w:space="0"/>
              <w:left w:val="outset" w:color="auto" w:sz="6" w:space="0"/>
              <w:bottom w:val="outset" w:color="auto" w:sz="6" w:space="0"/>
              <w:right w:val="outset" w:color="auto" w:sz="6" w:space="0"/>
            </w:tcBorders>
            <w:shd w:val="clear" w:color="auto" w:fill="FFFFFF"/>
            <w:tcMar>
              <w:top w:w="60" w:type="dxa"/>
              <w:left w:w="75" w:type="dxa"/>
              <w:bottom w:w="60" w:type="dxa"/>
              <w:right w:w="150" w:type="dxa"/>
            </w:tcMar>
            <w:vAlign w:val="center"/>
          </w:tcPr>
          <w:p>
            <w:pPr>
              <w:spacing w:line="276" w:lineRule="auto"/>
              <w:jc w:val="center"/>
              <w:rPr>
                <w:rFonts w:eastAsia="Times New Roman"/>
                <w:color w:val="auto"/>
                <w:sz w:val="26"/>
                <w:szCs w:val="26"/>
              </w:rPr>
            </w:pPr>
            <w:r>
              <w:rPr>
                <w:rFonts w:eastAsia="Times New Roman"/>
                <w:b/>
                <w:bCs/>
                <w:color w:val="auto"/>
                <w:sz w:val="26"/>
                <w:szCs w:val="26"/>
              </w:rPr>
              <w:t>Nội dung</w:t>
            </w:r>
            <w:r>
              <w:rPr>
                <w:rFonts w:eastAsia="Times New Roman"/>
                <w:color w:val="auto"/>
                <w:sz w:val="26"/>
                <w:szCs w:val="26"/>
                <w:lang w:val="vi-VN"/>
              </w:rPr>
              <w:t xml:space="preserve"> </w:t>
            </w:r>
            <w:r>
              <w:rPr>
                <w:rFonts w:eastAsia="Times New Roman"/>
                <w:b/>
                <w:bCs/>
                <w:color w:val="auto"/>
                <w:sz w:val="26"/>
                <w:szCs w:val="26"/>
              </w:rPr>
              <w:t>công việc</w:t>
            </w:r>
          </w:p>
        </w:tc>
        <w:tc>
          <w:tcPr>
            <w:tcW w:w="1750" w:type="dxa"/>
            <w:tcBorders>
              <w:top w:val="outset" w:color="auto" w:sz="6" w:space="0"/>
              <w:left w:val="outset" w:color="auto" w:sz="6" w:space="0"/>
              <w:bottom w:val="outset" w:color="auto" w:sz="6" w:space="0"/>
              <w:right w:val="outset" w:color="auto" w:sz="6" w:space="0"/>
            </w:tcBorders>
            <w:shd w:val="clear" w:color="auto" w:fill="FFFFFF"/>
            <w:tcMar>
              <w:top w:w="60" w:type="dxa"/>
              <w:left w:w="75" w:type="dxa"/>
              <w:bottom w:w="60" w:type="dxa"/>
              <w:right w:w="150" w:type="dxa"/>
            </w:tcMar>
            <w:vAlign w:val="center"/>
          </w:tcPr>
          <w:p>
            <w:pPr>
              <w:spacing w:line="276" w:lineRule="auto"/>
              <w:jc w:val="center"/>
              <w:rPr>
                <w:rFonts w:eastAsia="Times New Roman"/>
                <w:color w:val="auto"/>
                <w:sz w:val="26"/>
                <w:szCs w:val="26"/>
              </w:rPr>
            </w:pPr>
            <w:r>
              <w:rPr>
                <w:rFonts w:eastAsia="Times New Roman"/>
                <w:b/>
                <w:bCs/>
                <w:color w:val="auto"/>
                <w:sz w:val="26"/>
                <w:szCs w:val="26"/>
              </w:rPr>
              <w:t>Điều chỉnh</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410" w:type="dxa"/>
            <w:tcBorders>
              <w:top w:val="outset" w:color="auto" w:sz="6" w:space="0"/>
              <w:left w:val="outset" w:color="auto" w:sz="6" w:space="0"/>
              <w:bottom w:val="outset" w:color="auto" w:sz="6" w:space="0"/>
              <w:right w:val="outset" w:color="auto" w:sz="6" w:space="0"/>
            </w:tcBorders>
            <w:shd w:val="clear" w:color="auto" w:fill="FFFFFF"/>
            <w:tcMar>
              <w:top w:w="60" w:type="dxa"/>
              <w:left w:w="75" w:type="dxa"/>
              <w:bottom w:w="60" w:type="dxa"/>
              <w:right w:w="150" w:type="dxa"/>
            </w:tcMar>
            <w:vAlign w:val="center"/>
          </w:tcPr>
          <w:p>
            <w:pPr>
              <w:spacing w:line="276" w:lineRule="auto"/>
              <w:jc w:val="center"/>
              <w:rPr>
                <w:rFonts w:eastAsia="Times New Roman"/>
                <w:color w:val="auto"/>
                <w:sz w:val="26"/>
                <w:szCs w:val="26"/>
              </w:rPr>
            </w:pPr>
            <w:r>
              <w:rPr>
                <w:rFonts w:eastAsia="Times New Roman"/>
                <w:color w:val="auto"/>
                <w:sz w:val="26"/>
                <w:szCs w:val="26"/>
              </w:rPr>
              <w:t>Tháng 4</w:t>
            </w:r>
          </w:p>
        </w:tc>
        <w:tc>
          <w:tcPr>
            <w:tcW w:w="5432" w:type="dxa"/>
            <w:tcBorders>
              <w:top w:val="outset" w:color="auto" w:sz="6" w:space="0"/>
              <w:left w:val="outset" w:color="auto" w:sz="6" w:space="0"/>
              <w:bottom w:val="outset" w:color="auto" w:sz="6" w:space="0"/>
              <w:right w:val="outset" w:color="auto" w:sz="6" w:space="0"/>
            </w:tcBorders>
            <w:shd w:val="clear" w:color="auto" w:fill="FFFFFF"/>
            <w:tcMar>
              <w:top w:w="60" w:type="dxa"/>
              <w:left w:w="75" w:type="dxa"/>
              <w:bottom w:w="60" w:type="dxa"/>
              <w:right w:w="150" w:type="dxa"/>
            </w:tcMar>
            <w:vAlign w:val="center"/>
          </w:tcPr>
          <w:p>
            <w:pPr>
              <w:spacing w:line="276" w:lineRule="auto"/>
              <w:rPr>
                <w:rFonts w:eastAsia="Times New Roman"/>
                <w:color w:val="auto"/>
                <w:sz w:val="26"/>
                <w:szCs w:val="26"/>
              </w:rPr>
            </w:pPr>
            <w:r>
              <w:rPr>
                <w:rFonts w:eastAsia="Times New Roman"/>
                <w:color w:val="auto"/>
                <w:sz w:val="26"/>
                <w:szCs w:val="26"/>
              </w:rPr>
              <w:t>Phương pháp dạy CLIL Tiếng Anh 6</w:t>
            </w:r>
          </w:p>
        </w:tc>
        <w:tc>
          <w:tcPr>
            <w:tcW w:w="2705" w:type="dxa"/>
            <w:tcBorders>
              <w:top w:val="outset" w:color="auto" w:sz="6" w:space="0"/>
              <w:left w:val="outset" w:color="auto" w:sz="6" w:space="0"/>
              <w:bottom w:val="outset" w:color="auto" w:sz="6" w:space="0"/>
              <w:right w:val="outset" w:color="auto" w:sz="6" w:space="0"/>
            </w:tcBorders>
            <w:shd w:val="clear" w:color="auto" w:fill="FFFFFF"/>
            <w:tcMar>
              <w:top w:w="60" w:type="dxa"/>
              <w:left w:w="75" w:type="dxa"/>
              <w:bottom w:w="60" w:type="dxa"/>
              <w:right w:w="150" w:type="dxa"/>
            </w:tcMar>
            <w:vAlign w:val="center"/>
          </w:tcPr>
          <w:p>
            <w:pPr>
              <w:spacing w:line="276" w:lineRule="auto"/>
              <w:rPr>
                <w:rFonts w:eastAsia="Times New Roman"/>
                <w:color w:val="auto"/>
                <w:sz w:val="26"/>
                <w:szCs w:val="26"/>
              </w:rPr>
            </w:pPr>
            <w:r>
              <w:rPr>
                <w:rFonts w:eastAsia="Times New Roman"/>
                <w:color w:val="auto"/>
                <w:sz w:val="26"/>
                <w:szCs w:val="26"/>
              </w:rPr>
              <w:t>Võ Thị Thu Hằng</w:t>
            </w:r>
          </w:p>
        </w:tc>
        <w:tc>
          <w:tcPr>
            <w:tcW w:w="2368" w:type="dxa"/>
            <w:tcBorders>
              <w:top w:val="outset" w:color="auto" w:sz="6" w:space="0"/>
              <w:left w:val="outset" w:color="auto" w:sz="6" w:space="0"/>
              <w:bottom w:val="outset" w:color="auto" w:sz="6" w:space="0"/>
              <w:right w:val="outset" w:color="auto" w:sz="6" w:space="0"/>
            </w:tcBorders>
            <w:shd w:val="clear" w:color="auto" w:fill="FFFFFF"/>
            <w:tcMar>
              <w:top w:w="60" w:type="dxa"/>
              <w:left w:w="75" w:type="dxa"/>
              <w:bottom w:w="60" w:type="dxa"/>
              <w:right w:w="150" w:type="dxa"/>
            </w:tcMar>
            <w:vAlign w:val="center"/>
          </w:tcPr>
          <w:p>
            <w:pPr>
              <w:spacing w:line="276" w:lineRule="auto"/>
              <w:rPr>
                <w:rFonts w:eastAsia="Times New Roman"/>
                <w:color w:val="auto"/>
                <w:sz w:val="26"/>
                <w:szCs w:val="26"/>
              </w:rPr>
            </w:pPr>
            <w:r>
              <w:rPr>
                <w:rFonts w:eastAsia="Times New Roman"/>
                <w:color w:val="auto"/>
                <w:sz w:val="26"/>
                <w:szCs w:val="26"/>
              </w:rPr>
              <w:t>Trình bày trước tổ</w:t>
            </w:r>
          </w:p>
        </w:tc>
        <w:tc>
          <w:tcPr>
            <w:tcW w:w="1750" w:type="dxa"/>
            <w:tcBorders>
              <w:top w:val="outset" w:color="auto" w:sz="6" w:space="0"/>
              <w:left w:val="outset" w:color="auto" w:sz="6" w:space="0"/>
              <w:bottom w:val="outset" w:color="auto" w:sz="6" w:space="0"/>
              <w:right w:val="outset" w:color="auto" w:sz="6" w:space="0"/>
            </w:tcBorders>
            <w:shd w:val="clear" w:color="auto" w:fill="FFFFFF"/>
            <w:tcMar>
              <w:top w:w="60" w:type="dxa"/>
              <w:left w:w="75" w:type="dxa"/>
              <w:bottom w:w="60" w:type="dxa"/>
              <w:right w:w="150" w:type="dxa"/>
            </w:tcMar>
            <w:vAlign w:val="center"/>
          </w:tcPr>
          <w:p>
            <w:pPr>
              <w:spacing w:line="276" w:lineRule="auto"/>
              <w:rPr>
                <w:rFonts w:eastAsia="Times New Roman"/>
                <w:color w:val="auto"/>
                <w:sz w:val="26"/>
                <w:szCs w:val="26"/>
              </w:rPr>
            </w:pPr>
          </w:p>
        </w:tc>
      </w:tr>
    </w:tbl>
    <w:p>
      <w:pPr>
        <w:spacing w:after="0"/>
        <w:jc w:val="both"/>
        <w:rPr>
          <w:color w:val="auto"/>
          <w:sz w:val="26"/>
          <w:szCs w:val="26"/>
        </w:rPr>
      </w:pPr>
    </w:p>
    <w:p>
      <w:pPr>
        <w:numPr>
          <w:ilvl w:val="0"/>
          <w:numId w:val="3"/>
        </w:numPr>
        <w:shd w:val="clear" w:color="auto" w:fill="FFFFFF"/>
        <w:spacing w:line="276" w:lineRule="auto"/>
        <w:ind w:left="567" w:leftChars="0" w:firstLine="0" w:firstLineChars="0"/>
        <w:jc w:val="both"/>
        <w:rPr>
          <w:rFonts w:eastAsia="Times New Roman"/>
          <w:b/>
          <w:color w:val="auto"/>
          <w:sz w:val="26"/>
          <w:szCs w:val="26"/>
        </w:rPr>
      </w:pPr>
      <w:r>
        <w:rPr>
          <w:rFonts w:eastAsia="Times New Roman"/>
          <w:b/>
          <w:color w:val="auto"/>
          <w:sz w:val="26"/>
          <w:szCs w:val="26"/>
        </w:rPr>
        <w:t>Kế hoạch kiểm tra nội bộ và kiểm tra tay nghề</w:t>
      </w:r>
    </w:p>
    <w:p>
      <w:pPr>
        <w:numPr>
          <w:ilvl w:val="0"/>
          <w:numId w:val="0"/>
        </w:numPr>
        <w:shd w:val="clear" w:color="auto" w:fill="FFFFFF"/>
        <w:spacing w:line="276" w:lineRule="auto"/>
        <w:ind w:left="567" w:leftChars="0"/>
        <w:jc w:val="both"/>
        <w:rPr>
          <w:rFonts w:eastAsia="Times New Roman"/>
          <w:b/>
          <w:color w:val="auto"/>
          <w:sz w:val="26"/>
          <w:szCs w:val="26"/>
        </w:rPr>
      </w:pPr>
    </w:p>
    <w:tbl>
      <w:tblPr>
        <w:tblStyle w:val="3"/>
        <w:tblW w:w="13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159"/>
        <w:gridCol w:w="2406"/>
        <w:gridCol w:w="1417"/>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eastAsia="Calibri"/>
                <w:b/>
                <w:color w:val="auto"/>
                <w:sz w:val="26"/>
                <w:szCs w:val="26"/>
              </w:rPr>
            </w:pPr>
            <w:r>
              <w:rPr>
                <w:rFonts w:eastAsia="Calibri"/>
                <w:b/>
                <w:color w:val="auto"/>
                <w:sz w:val="26"/>
                <w:szCs w:val="26"/>
              </w:rPr>
              <w:t>Tháng</w:t>
            </w:r>
          </w:p>
        </w:tc>
        <w:tc>
          <w:tcPr>
            <w:tcW w:w="7159"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eastAsia="Calibri"/>
                <w:b/>
                <w:color w:val="auto"/>
                <w:sz w:val="26"/>
                <w:szCs w:val="26"/>
              </w:rPr>
            </w:pPr>
            <w:r>
              <w:rPr>
                <w:rFonts w:eastAsia="Calibri"/>
                <w:b/>
                <w:color w:val="auto"/>
                <w:sz w:val="26"/>
                <w:szCs w:val="26"/>
              </w:rPr>
              <w:t>Nội dung kiểm tra</w:t>
            </w:r>
          </w:p>
        </w:tc>
        <w:tc>
          <w:tcPr>
            <w:tcW w:w="2406"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eastAsia="Calibri"/>
                <w:b/>
                <w:color w:val="auto"/>
                <w:sz w:val="26"/>
                <w:szCs w:val="26"/>
              </w:rPr>
            </w:pPr>
            <w:r>
              <w:rPr>
                <w:rFonts w:eastAsia="Calibri"/>
                <w:b/>
                <w:color w:val="auto"/>
                <w:sz w:val="26"/>
                <w:szCs w:val="26"/>
              </w:rPr>
              <w:t>Đối tượng được kiểm tra</w:t>
            </w:r>
          </w:p>
        </w:tc>
        <w:tc>
          <w:tcPr>
            <w:tcW w:w="1417"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eastAsia="Calibri"/>
                <w:b/>
                <w:color w:val="auto"/>
                <w:sz w:val="26"/>
                <w:szCs w:val="26"/>
              </w:rPr>
            </w:pPr>
            <w:r>
              <w:rPr>
                <w:rFonts w:eastAsia="Calibri"/>
                <w:b/>
                <w:color w:val="auto"/>
                <w:sz w:val="26"/>
                <w:szCs w:val="26"/>
              </w:rPr>
              <w:t>Thời gian kiểm tra</w:t>
            </w:r>
          </w:p>
        </w:tc>
        <w:tc>
          <w:tcPr>
            <w:tcW w:w="1558"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eastAsia="Calibri"/>
                <w:b/>
                <w:color w:val="auto"/>
                <w:sz w:val="26"/>
                <w:szCs w:val="26"/>
              </w:rPr>
            </w:pPr>
            <w:r>
              <w:rPr>
                <w:rFonts w:eastAsia="Calibri"/>
                <w:b/>
                <w:color w:val="auto"/>
                <w:sz w:val="26"/>
                <w:szCs w:val="26"/>
              </w:rPr>
              <w:t>Bộ phận phụ trách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134" w:type="dxa"/>
            <w:tcBorders>
              <w:top w:val="single" w:color="auto" w:sz="4" w:space="0"/>
              <w:left w:val="single" w:color="auto" w:sz="4" w:space="0"/>
              <w:bottom w:val="single" w:color="auto" w:sz="4" w:space="0"/>
              <w:right w:val="single" w:color="auto" w:sz="4" w:space="0"/>
            </w:tcBorders>
          </w:tcPr>
          <w:p>
            <w:pPr>
              <w:spacing w:before="60" w:after="60"/>
              <w:jc w:val="center"/>
              <w:rPr>
                <w:rFonts w:eastAsia="Calibri"/>
                <w:color w:val="auto"/>
                <w:sz w:val="26"/>
                <w:szCs w:val="26"/>
              </w:rPr>
            </w:pPr>
            <w:r>
              <w:rPr>
                <w:rFonts w:eastAsia="Calibri"/>
                <w:color w:val="auto"/>
                <w:sz w:val="26"/>
                <w:szCs w:val="26"/>
              </w:rPr>
              <w:t>9/2021</w:t>
            </w:r>
          </w:p>
        </w:tc>
        <w:tc>
          <w:tcPr>
            <w:tcW w:w="7159" w:type="dxa"/>
            <w:tcBorders>
              <w:top w:val="single" w:color="auto" w:sz="4" w:space="0"/>
              <w:left w:val="single" w:color="auto" w:sz="4" w:space="0"/>
              <w:bottom w:val="single" w:color="auto" w:sz="4" w:space="0"/>
              <w:right w:val="single" w:color="auto" w:sz="4" w:space="0"/>
            </w:tcBorders>
          </w:tcPr>
          <w:p>
            <w:pPr>
              <w:spacing w:before="0" w:after="0"/>
              <w:ind w:right="45"/>
              <w:rPr>
                <w:rFonts w:eastAsia="Calibri"/>
                <w:color w:val="auto"/>
                <w:sz w:val="26"/>
                <w:szCs w:val="26"/>
              </w:rPr>
            </w:pPr>
            <w:r>
              <w:rPr>
                <w:rFonts w:eastAsia="Calibri"/>
                <w:color w:val="auto"/>
                <w:sz w:val="26"/>
                <w:szCs w:val="26"/>
              </w:rPr>
              <w:t>Xây dựng kế hoạch giáo dục giáo viên</w:t>
            </w:r>
          </w:p>
        </w:tc>
        <w:tc>
          <w:tcPr>
            <w:tcW w:w="2406"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rPr>
            </w:pPr>
            <w:r>
              <w:rPr>
                <w:rFonts w:eastAsia="Calibri"/>
                <w:color w:val="auto"/>
                <w:sz w:val="26"/>
                <w:szCs w:val="26"/>
              </w:rPr>
              <w:t>Lâm Quang Trí</w:t>
            </w:r>
          </w:p>
        </w:tc>
        <w:tc>
          <w:tcPr>
            <w:tcW w:w="1417"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eastAsia="Calibri"/>
                <w:color w:val="auto"/>
                <w:sz w:val="26"/>
                <w:szCs w:val="26"/>
              </w:rPr>
            </w:pPr>
            <w:r>
              <w:rPr>
                <w:rFonts w:eastAsia="Calibri"/>
                <w:color w:val="auto"/>
                <w:sz w:val="26"/>
                <w:szCs w:val="26"/>
              </w:rPr>
              <w:t>9/2021</w:t>
            </w:r>
          </w:p>
        </w:tc>
        <w:tc>
          <w:tcPr>
            <w:tcW w:w="1558"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eastAsia="Calibri"/>
                <w:color w:val="auto"/>
                <w:sz w:val="26"/>
                <w:szCs w:val="26"/>
              </w:rPr>
            </w:pPr>
            <w:r>
              <w:rPr>
                <w:rFonts w:eastAsia="Calibri"/>
                <w:color w:val="auto"/>
                <w:sz w:val="26"/>
                <w:szCs w:val="26"/>
              </w:rPr>
              <w:t>PHT</w:t>
            </w:r>
          </w:p>
          <w:p>
            <w:pPr>
              <w:spacing w:before="0" w:after="0"/>
              <w:ind w:right="45"/>
              <w:jc w:val="center"/>
              <w:rPr>
                <w:rFonts w:eastAsia="Calibri"/>
                <w:color w:val="auto"/>
                <w:sz w:val="26"/>
                <w:szCs w:val="26"/>
              </w:rPr>
            </w:pPr>
            <w:r>
              <w:rPr>
                <w:rFonts w:eastAsia="Calibri"/>
                <w:color w:val="auto"/>
                <w:sz w:val="26"/>
                <w:szCs w:val="26"/>
              </w:rPr>
              <w:t>TTCM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op w:val="single" w:color="auto" w:sz="4" w:space="0"/>
              <w:left w:val="single" w:color="auto" w:sz="4" w:space="0"/>
              <w:bottom w:val="single" w:color="auto" w:sz="4" w:space="0"/>
              <w:right w:val="single" w:color="auto" w:sz="4" w:space="0"/>
            </w:tcBorders>
          </w:tcPr>
          <w:p>
            <w:pPr>
              <w:spacing w:before="60" w:after="60"/>
              <w:jc w:val="center"/>
              <w:rPr>
                <w:rFonts w:eastAsia="Calibri"/>
                <w:color w:val="auto"/>
                <w:sz w:val="26"/>
                <w:szCs w:val="26"/>
              </w:rPr>
            </w:pPr>
            <w:r>
              <w:rPr>
                <w:rFonts w:eastAsia="Calibri"/>
                <w:color w:val="auto"/>
                <w:sz w:val="26"/>
                <w:szCs w:val="26"/>
              </w:rPr>
              <w:t>10/2021</w:t>
            </w:r>
          </w:p>
        </w:tc>
        <w:tc>
          <w:tcPr>
            <w:tcW w:w="7159" w:type="dxa"/>
            <w:tcBorders>
              <w:top w:val="single" w:color="auto" w:sz="4" w:space="0"/>
              <w:left w:val="single" w:color="auto" w:sz="4" w:space="0"/>
              <w:bottom w:val="single" w:color="auto" w:sz="4" w:space="0"/>
              <w:right w:val="single" w:color="auto" w:sz="4" w:space="0"/>
            </w:tcBorders>
          </w:tcPr>
          <w:p>
            <w:pPr>
              <w:spacing w:before="0" w:after="0"/>
              <w:ind w:right="45"/>
              <w:rPr>
                <w:rFonts w:eastAsia="Calibri"/>
                <w:color w:val="auto"/>
                <w:sz w:val="26"/>
                <w:szCs w:val="26"/>
              </w:rPr>
            </w:pPr>
            <w:r>
              <w:rPr>
                <w:rFonts w:eastAsia="Calibri"/>
                <w:color w:val="auto"/>
                <w:sz w:val="26"/>
                <w:szCs w:val="26"/>
                <w:lang w:val="vi-VN"/>
              </w:rPr>
              <w:t>Tay nghề, thực hiện</w:t>
            </w:r>
            <w:r>
              <w:rPr>
                <w:rFonts w:eastAsia="Calibri"/>
                <w:color w:val="auto"/>
                <w:sz w:val="26"/>
                <w:szCs w:val="26"/>
              </w:rPr>
              <w:t xml:space="preserve"> chương trình giảng dạy khối 6,</w:t>
            </w:r>
            <w:r>
              <w:rPr>
                <w:rFonts w:eastAsia="Calibri"/>
                <w:color w:val="auto"/>
                <w:sz w:val="26"/>
                <w:szCs w:val="26"/>
                <w:lang w:val="vi-VN"/>
              </w:rPr>
              <w:t xml:space="preserve"> quy chế chuyên môn</w:t>
            </w:r>
            <w:r>
              <w:rPr>
                <w:rFonts w:eastAsia="Calibri"/>
                <w:color w:val="auto"/>
                <w:sz w:val="26"/>
                <w:szCs w:val="26"/>
              </w:rPr>
              <w:t xml:space="preserve"> </w:t>
            </w:r>
          </w:p>
        </w:tc>
        <w:tc>
          <w:tcPr>
            <w:tcW w:w="2406"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rPr>
            </w:pPr>
            <w:r>
              <w:rPr>
                <w:rFonts w:eastAsia="Calibri"/>
                <w:color w:val="auto"/>
                <w:sz w:val="26"/>
                <w:szCs w:val="26"/>
              </w:rPr>
              <w:t>Võ Thị Thu Hằng</w:t>
            </w:r>
          </w:p>
        </w:tc>
        <w:tc>
          <w:tcPr>
            <w:tcW w:w="1417"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eastAsia="Calibri"/>
                <w:color w:val="auto"/>
                <w:sz w:val="26"/>
                <w:szCs w:val="26"/>
              </w:rPr>
            </w:pPr>
            <w:r>
              <w:rPr>
                <w:rFonts w:eastAsia="Calibri"/>
                <w:color w:val="auto"/>
                <w:sz w:val="26"/>
                <w:szCs w:val="26"/>
              </w:rPr>
              <w:t>10/2021</w:t>
            </w:r>
          </w:p>
        </w:tc>
        <w:tc>
          <w:tcPr>
            <w:tcW w:w="1558"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eastAsia="Calibri"/>
                <w:color w:val="auto"/>
                <w:sz w:val="26"/>
                <w:szCs w:val="26"/>
              </w:rPr>
            </w:pPr>
            <w:r>
              <w:rPr>
                <w:rFonts w:eastAsia="Calibri"/>
                <w:color w:val="auto"/>
                <w:sz w:val="26"/>
                <w:szCs w:val="26"/>
              </w:rPr>
              <w:t>PHT</w:t>
            </w:r>
          </w:p>
          <w:p>
            <w:pPr>
              <w:spacing w:before="0" w:after="0"/>
              <w:ind w:right="45"/>
              <w:jc w:val="center"/>
              <w:rPr>
                <w:rFonts w:eastAsia="Calibri"/>
                <w:color w:val="auto"/>
                <w:sz w:val="26"/>
                <w:szCs w:val="26"/>
              </w:rPr>
            </w:pPr>
            <w:r>
              <w:rPr>
                <w:rFonts w:eastAsia="Calibri"/>
                <w:color w:val="auto"/>
                <w:sz w:val="26"/>
                <w:szCs w:val="26"/>
              </w:rPr>
              <w:t>TTCM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op w:val="single" w:color="auto" w:sz="4" w:space="0"/>
              <w:left w:val="single" w:color="auto" w:sz="4" w:space="0"/>
              <w:bottom w:val="single" w:color="auto" w:sz="4" w:space="0"/>
              <w:right w:val="single" w:color="auto" w:sz="4" w:space="0"/>
            </w:tcBorders>
          </w:tcPr>
          <w:p>
            <w:pPr>
              <w:spacing w:before="60" w:after="60"/>
              <w:jc w:val="center"/>
              <w:rPr>
                <w:rFonts w:eastAsia="Calibri"/>
                <w:color w:val="auto"/>
                <w:sz w:val="26"/>
                <w:szCs w:val="26"/>
              </w:rPr>
            </w:pPr>
            <w:r>
              <w:rPr>
                <w:rFonts w:eastAsia="Calibri"/>
                <w:color w:val="auto"/>
                <w:sz w:val="26"/>
                <w:szCs w:val="26"/>
              </w:rPr>
              <w:t>10/2021</w:t>
            </w:r>
          </w:p>
        </w:tc>
        <w:tc>
          <w:tcPr>
            <w:tcW w:w="7159" w:type="dxa"/>
            <w:tcBorders>
              <w:top w:val="single" w:color="auto" w:sz="4" w:space="0"/>
              <w:left w:val="single" w:color="auto" w:sz="4" w:space="0"/>
              <w:bottom w:val="single" w:color="auto" w:sz="4" w:space="0"/>
              <w:right w:val="single" w:color="auto" w:sz="4" w:space="0"/>
            </w:tcBorders>
          </w:tcPr>
          <w:p>
            <w:pPr>
              <w:spacing w:before="0"/>
              <w:rPr>
                <w:rFonts w:eastAsia="Calibri"/>
                <w:color w:val="auto"/>
                <w:sz w:val="26"/>
                <w:szCs w:val="26"/>
              </w:rPr>
            </w:pPr>
            <w:r>
              <w:rPr>
                <w:rFonts w:eastAsia="Calibri"/>
                <w:color w:val="auto"/>
                <w:sz w:val="26"/>
                <w:szCs w:val="26"/>
                <w:lang w:val="vi-VN"/>
              </w:rPr>
              <w:t>Tay nghề, thực hiện</w:t>
            </w:r>
            <w:r>
              <w:rPr>
                <w:rFonts w:eastAsia="Calibri"/>
                <w:color w:val="auto"/>
                <w:sz w:val="26"/>
                <w:szCs w:val="26"/>
              </w:rPr>
              <w:t xml:space="preserve"> chương trình giảng dạy,</w:t>
            </w:r>
            <w:r>
              <w:rPr>
                <w:rFonts w:eastAsia="Calibri"/>
                <w:color w:val="auto"/>
                <w:sz w:val="26"/>
                <w:szCs w:val="26"/>
                <w:lang w:val="vi-VN"/>
              </w:rPr>
              <w:t xml:space="preserve"> quy chế chuyên môn</w:t>
            </w:r>
            <w:r>
              <w:rPr>
                <w:rFonts w:eastAsia="Calibri"/>
                <w:color w:val="auto"/>
                <w:sz w:val="26"/>
                <w:szCs w:val="26"/>
              </w:rPr>
              <w:t xml:space="preserve"> </w:t>
            </w:r>
          </w:p>
        </w:tc>
        <w:tc>
          <w:tcPr>
            <w:tcW w:w="2406"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rPr>
            </w:pPr>
            <w:r>
              <w:rPr>
                <w:rFonts w:eastAsia="Calibri"/>
                <w:color w:val="auto"/>
                <w:sz w:val="26"/>
                <w:szCs w:val="26"/>
              </w:rPr>
              <w:t>Võ Minh Tâm</w:t>
            </w:r>
          </w:p>
        </w:tc>
        <w:tc>
          <w:tcPr>
            <w:tcW w:w="1417"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lang w:val="vi-VN"/>
              </w:rPr>
            </w:pPr>
            <w:r>
              <w:rPr>
                <w:rFonts w:eastAsia="Calibri"/>
                <w:color w:val="auto"/>
                <w:sz w:val="26"/>
                <w:szCs w:val="26"/>
              </w:rPr>
              <w:t>10/2021</w:t>
            </w:r>
          </w:p>
        </w:tc>
        <w:tc>
          <w:tcPr>
            <w:tcW w:w="1558"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eastAsia="Calibri"/>
                <w:color w:val="auto"/>
                <w:sz w:val="26"/>
                <w:szCs w:val="26"/>
                <w:lang w:val="vi-VN"/>
              </w:rPr>
            </w:pPr>
            <w:r>
              <w:rPr>
                <w:rFonts w:eastAsia="Calibri"/>
                <w:color w:val="auto"/>
                <w:sz w:val="26"/>
                <w:szCs w:val="26"/>
              </w:rPr>
              <w:t>PHT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op w:val="single" w:color="auto" w:sz="4" w:space="0"/>
              <w:left w:val="single" w:color="auto" w:sz="4" w:space="0"/>
              <w:bottom w:val="single" w:color="auto" w:sz="4" w:space="0"/>
              <w:right w:val="single" w:color="auto" w:sz="4" w:space="0"/>
            </w:tcBorders>
          </w:tcPr>
          <w:p>
            <w:pPr>
              <w:spacing w:before="60" w:after="60"/>
              <w:jc w:val="center"/>
              <w:rPr>
                <w:rFonts w:eastAsia="Calibri"/>
                <w:color w:val="auto"/>
                <w:sz w:val="26"/>
                <w:szCs w:val="26"/>
              </w:rPr>
            </w:pPr>
            <w:r>
              <w:rPr>
                <w:rFonts w:eastAsia="Calibri"/>
                <w:color w:val="auto"/>
                <w:sz w:val="26"/>
                <w:szCs w:val="26"/>
              </w:rPr>
              <w:t>12/2021</w:t>
            </w:r>
          </w:p>
        </w:tc>
        <w:tc>
          <w:tcPr>
            <w:tcW w:w="7159" w:type="dxa"/>
            <w:tcBorders>
              <w:top w:val="single" w:color="auto" w:sz="4" w:space="0"/>
              <w:left w:val="single" w:color="auto" w:sz="4" w:space="0"/>
              <w:bottom w:val="single" w:color="auto" w:sz="4" w:space="0"/>
              <w:right w:val="single" w:color="auto" w:sz="4" w:space="0"/>
            </w:tcBorders>
          </w:tcPr>
          <w:p>
            <w:pPr>
              <w:spacing w:before="0" w:after="0"/>
              <w:ind w:right="45"/>
              <w:rPr>
                <w:rFonts w:eastAsia="Calibri"/>
                <w:color w:val="auto"/>
                <w:sz w:val="26"/>
                <w:szCs w:val="26"/>
              </w:rPr>
            </w:pPr>
            <w:r>
              <w:rPr>
                <w:rFonts w:eastAsia="Calibri"/>
                <w:color w:val="auto"/>
                <w:sz w:val="26"/>
                <w:szCs w:val="26"/>
              </w:rPr>
              <w:t>Công tác dạy học cá thể (PĐ HSY)</w:t>
            </w:r>
          </w:p>
        </w:tc>
        <w:tc>
          <w:tcPr>
            <w:tcW w:w="2406"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rPr>
            </w:pPr>
            <w:r>
              <w:rPr>
                <w:rFonts w:eastAsia="Calibri"/>
                <w:color w:val="auto"/>
                <w:sz w:val="26"/>
                <w:szCs w:val="26"/>
              </w:rPr>
              <w:t>Lâm Quang Trí</w:t>
            </w:r>
          </w:p>
        </w:tc>
        <w:tc>
          <w:tcPr>
            <w:tcW w:w="1417"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rPr>
            </w:pPr>
            <w:r>
              <w:rPr>
                <w:rFonts w:eastAsia="Calibri"/>
                <w:color w:val="auto"/>
                <w:sz w:val="26"/>
                <w:szCs w:val="26"/>
              </w:rPr>
              <w:t>12/2021</w:t>
            </w:r>
          </w:p>
        </w:tc>
        <w:tc>
          <w:tcPr>
            <w:tcW w:w="1558"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eastAsia="Calibri"/>
                <w:color w:val="auto"/>
                <w:sz w:val="26"/>
                <w:szCs w:val="26"/>
              </w:rPr>
            </w:pPr>
            <w:r>
              <w:rPr>
                <w:rFonts w:eastAsia="Calibri"/>
                <w:color w:val="auto"/>
                <w:sz w:val="26"/>
                <w:szCs w:val="26"/>
              </w:rPr>
              <w:t>PHT</w:t>
            </w:r>
          </w:p>
          <w:p>
            <w:pPr>
              <w:spacing w:before="0" w:after="0"/>
              <w:ind w:right="45"/>
              <w:jc w:val="center"/>
              <w:rPr>
                <w:rFonts w:eastAsia="Calibri"/>
                <w:color w:val="auto"/>
                <w:sz w:val="26"/>
                <w:szCs w:val="26"/>
              </w:rPr>
            </w:pPr>
            <w:r>
              <w:rPr>
                <w:rFonts w:eastAsia="Calibri"/>
                <w:color w:val="auto"/>
                <w:sz w:val="26"/>
                <w:szCs w:val="26"/>
              </w:rPr>
              <w:t>TTCM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op w:val="single" w:color="auto" w:sz="4" w:space="0"/>
              <w:left w:val="single" w:color="auto" w:sz="4" w:space="0"/>
              <w:bottom w:val="single" w:color="auto" w:sz="4" w:space="0"/>
              <w:right w:val="single" w:color="auto" w:sz="4" w:space="0"/>
            </w:tcBorders>
          </w:tcPr>
          <w:p>
            <w:pPr>
              <w:spacing w:before="60" w:after="60"/>
              <w:jc w:val="center"/>
              <w:rPr>
                <w:rFonts w:eastAsia="Calibri"/>
                <w:color w:val="auto"/>
                <w:sz w:val="26"/>
                <w:szCs w:val="26"/>
              </w:rPr>
            </w:pPr>
            <w:r>
              <w:rPr>
                <w:rFonts w:eastAsia="Calibri"/>
                <w:color w:val="auto"/>
                <w:sz w:val="26"/>
                <w:szCs w:val="26"/>
              </w:rPr>
              <w:t>01/2022</w:t>
            </w:r>
          </w:p>
        </w:tc>
        <w:tc>
          <w:tcPr>
            <w:tcW w:w="7159" w:type="dxa"/>
            <w:tcBorders>
              <w:top w:val="single" w:color="auto" w:sz="4" w:space="0"/>
              <w:left w:val="single" w:color="auto" w:sz="4" w:space="0"/>
              <w:bottom w:val="single" w:color="auto" w:sz="4" w:space="0"/>
              <w:right w:val="single" w:color="auto" w:sz="4" w:space="0"/>
            </w:tcBorders>
            <w:vAlign w:val="center"/>
          </w:tcPr>
          <w:p>
            <w:pPr>
              <w:spacing w:before="0" w:after="0"/>
              <w:ind w:right="45"/>
              <w:rPr>
                <w:rFonts w:eastAsia="Calibri"/>
                <w:color w:val="auto"/>
                <w:sz w:val="26"/>
                <w:szCs w:val="26"/>
              </w:rPr>
            </w:pPr>
            <w:r>
              <w:rPr>
                <w:rFonts w:eastAsia="Calibri"/>
                <w:color w:val="auto"/>
                <w:sz w:val="26"/>
                <w:szCs w:val="26"/>
                <w:lang w:val="vi-VN"/>
              </w:rPr>
              <w:t>Tay nghề, thực hiện</w:t>
            </w:r>
            <w:r>
              <w:rPr>
                <w:rFonts w:eastAsia="Calibri"/>
                <w:color w:val="auto"/>
                <w:sz w:val="26"/>
                <w:szCs w:val="26"/>
              </w:rPr>
              <w:t xml:space="preserve"> chương trình giảng dạy,</w:t>
            </w:r>
            <w:r>
              <w:rPr>
                <w:rFonts w:eastAsia="Calibri"/>
                <w:color w:val="auto"/>
                <w:sz w:val="26"/>
                <w:szCs w:val="26"/>
                <w:lang w:val="vi-VN"/>
              </w:rPr>
              <w:t xml:space="preserve"> quy chế chuyên môn</w:t>
            </w:r>
          </w:p>
        </w:tc>
        <w:tc>
          <w:tcPr>
            <w:tcW w:w="2406"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rPr>
            </w:pPr>
            <w:r>
              <w:rPr>
                <w:rFonts w:eastAsia="Calibri"/>
                <w:color w:val="auto"/>
                <w:sz w:val="26"/>
                <w:szCs w:val="26"/>
              </w:rPr>
              <w:t>Trần Thị Thu Thảo</w:t>
            </w:r>
          </w:p>
        </w:tc>
        <w:tc>
          <w:tcPr>
            <w:tcW w:w="1417"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eastAsia="Calibri"/>
                <w:color w:val="auto"/>
                <w:sz w:val="26"/>
                <w:szCs w:val="26"/>
              </w:rPr>
            </w:pPr>
            <w:r>
              <w:rPr>
                <w:rFonts w:eastAsia="Calibri"/>
                <w:color w:val="auto"/>
                <w:sz w:val="26"/>
                <w:szCs w:val="26"/>
              </w:rPr>
              <w:t>01/2022</w:t>
            </w:r>
          </w:p>
        </w:tc>
        <w:tc>
          <w:tcPr>
            <w:tcW w:w="1558"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eastAsia="Calibri"/>
                <w:color w:val="auto"/>
                <w:sz w:val="26"/>
                <w:szCs w:val="26"/>
              </w:rPr>
            </w:pPr>
            <w:r>
              <w:rPr>
                <w:rFonts w:eastAsia="Calibri"/>
                <w:color w:val="auto"/>
                <w:sz w:val="26"/>
                <w:szCs w:val="26"/>
              </w:rPr>
              <w:t>PHT</w:t>
            </w:r>
          </w:p>
          <w:p>
            <w:pPr>
              <w:spacing w:before="0" w:after="0"/>
              <w:ind w:right="45"/>
              <w:jc w:val="center"/>
              <w:rPr>
                <w:rFonts w:eastAsia="Calibri"/>
                <w:color w:val="auto"/>
                <w:sz w:val="26"/>
                <w:szCs w:val="26"/>
              </w:rPr>
            </w:pPr>
            <w:r>
              <w:rPr>
                <w:rFonts w:eastAsia="Calibri"/>
                <w:color w:val="auto"/>
                <w:sz w:val="26"/>
                <w:szCs w:val="26"/>
              </w:rPr>
              <w:t>TTCM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op w:val="single" w:color="auto" w:sz="4" w:space="0"/>
              <w:left w:val="single" w:color="auto" w:sz="4" w:space="0"/>
              <w:bottom w:val="single" w:color="auto" w:sz="4" w:space="0"/>
              <w:right w:val="single" w:color="auto" w:sz="4" w:space="0"/>
            </w:tcBorders>
          </w:tcPr>
          <w:p>
            <w:pPr>
              <w:spacing w:before="60" w:after="60"/>
              <w:jc w:val="both"/>
              <w:rPr>
                <w:rFonts w:eastAsia="Calibri"/>
                <w:color w:val="auto"/>
                <w:sz w:val="26"/>
                <w:szCs w:val="26"/>
              </w:rPr>
            </w:pPr>
            <w:r>
              <w:rPr>
                <w:rFonts w:eastAsia="Calibri"/>
                <w:color w:val="auto"/>
                <w:sz w:val="26"/>
                <w:szCs w:val="26"/>
              </w:rPr>
              <w:t>03/2022</w:t>
            </w:r>
          </w:p>
        </w:tc>
        <w:tc>
          <w:tcPr>
            <w:tcW w:w="7159" w:type="dxa"/>
            <w:tcBorders>
              <w:top w:val="single" w:color="auto" w:sz="4" w:space="0"/>
              <w:left w:val="single" w:color="auto" w:sz="4" w:space="0"/>
              <w:bottom w:val="single" w:color="auto" w:sz="4" w:space="0"/>
              <w:right w:val="single" w:color="auto" w:sz="4" w:space="0"/>
            </w:tcBorders>
            <w:vAlign w:val="center"/>
          </w:tcPr>
          <w:p>
            <w:pPr>
              <w:spacing w:before="0" w:after="0"/>
              <w:ind w:right="45"/>
              <w:rPr>
                <w:rFonts w:eastAsia="Calibri"/>
                <w:color w:val="auto"/>
                <w:sz w:val="26"/>
                <w:szCs w:val="26"/>
              </w:rPr>
            </w:pPr>
            <w:r>
              <w:rPr>
                <w:rFonts w:eastAsia="Calibri"/>
                <w:color w:val="auto"/>
                <w:sz w:val="26"/>
                <w:szCs w:val="26"/>
                <w:lang w:val="vi-VN"/>
              </w:rPr>
              <w:t>Tay nghề, thực hiện</w:t>
            </w:r>
            <w:r>
              <w:rPr>
                <w:rFonts w:eastAsia="Calibri"/>
                <w:color w:val="auto"/>
                <w:sz w:val="26"/>
                <w:szCs w:val="26"/>
              </w:rPr>
              <w:t xml:space="preserve"> chương trình giảng dạy,</w:t>
            </w:r>
            <w:r>
              <w:rPr>
                <w:rFonts w:eastAsia="Calibri"/>
                <w:color w:val="auto"/>
                <w:sz w:val="26"/>
                <w:szCs w:val="26"/>
                <w:lang w:val="vi-VN"/>
              </w:rPr>
              <w:t xml:space="preserve"> quy chế chuyên môn</w:t>
            </w:r>
          </w:p>
        </w:tc>
        <w:tc>
          <w:tcPr>
            <w:tcW w:w="2406"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rPr>
            </w:pPr>
            <w:r>
              <w:rPr>
                <w:rFonts w:eastAsia="Calibri"/>
                <w:color w:val="auto"/>
                <w:sz w:val="26"/>
                <w:szCs w:val="26"/>
              </w:rPr>
              <w:t>Lâm Quang Trí</w:t>
            </w:r>
          </w:p>
        </w:tc>
        <w:tc>
          <w:tcPr>
            <w:tcW w:w="1417"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rPr>
            </w:pPr>
            <w:r>
              <w:rPr>
                <w:rFonts w:eastAsia="Calibri"/>
                <w:color w:val="auto"/>
                <w:sz w:val="26"/>
                <w:szCs w:val="26"/>
              </w:rPr>
              <w:t>03/2022</w:t>
            </w:r>
          </w:p>
        </w:tc>
        <w:tc>
          <w:tcPr>
            <w:tcW w:w="1558"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eastAsia="Calibri"/>
                <w:color w:val="auto"/>
                <w:sz w:val="26"/>
                <w:szCs w:val="26"/>
              </w:rPr>
            </w:pPr>
            <w:r>
              <w:rPr>
                <w:rFonts w:eastAsia="Calibri"/>
                <w:color w:val="auto"/>
                <w:sz w:val="26"/>
                <w:szCs w:val="26"/>
              </w:rPr>
              <w:t>PHT</w:t>
            </w:r>
          </w:p>
          <w:p>
            <w:pPr>
              <w:spacing w:before="0" w:after="0"/>
              <w:ind w:right="45"/>
              <w:jc w:val="center"/>
              <w:rPr>
                <w:rFonts w:eastAsia="Calibri"/>
                <w:color w:val="auto"/>
                <w:sz w:val="26"/>
                <w:szCs w:val="26"/>
              </w:rPr>
            </w:pPr>
            <w:r>
              <w:rPr>
                <w:rFonts w:eastAsia="Calibri"/>
                <w:color w:val="auto"/>
                <w:sz w:val="26"/>
                <w:szCs w:val="26"/>
              </w:rPr>
              <w:t>TTCM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op w:val="single" w:color="auto" w:sz="4" w:space="0"/>
              <w:left w:val="single" w:color="auto" w:sz="4" w:space="0"/>
              <w:bottom w:val="single" w:color="auto" w:sz="4" w:space="0"/>
              <w:right w:val="single" w:color="auto" w:sz="4" w:space="0"/>
            </w:tcBorders>
          </w:tcPr>
          <w:p>
            <w:pPr>
              <w:spacing w:before="60" w:after="60"/>
              <w:jc w:val="center"/>
              <w:rPr>
                <w:rFonts w:eastAsia="Calibri"/>
                <w:color w:val="auto"/>
                <w:sz w:val="26"/>
                <w:szCs w:val="26"/>
              </w:rPr>
            </w:pPr>
            <w:r>
              <w:rPr>
                <w:rFonts w:eastAsia="Calibri"/>
                <w:color w:val="auto"/>
                <w:sz w:val="26"/>
                <w:szCs w:val="26"/>
              </w:rPr>
              <w:t>04/2022</w:t>
            </w:r>
          </w:p>
        </w:tc>
        <w:tc>
          <w:tcPr>
            <w:tcW w:w="7159" w:type="dxa"/>
            <w:tcBorders>
              <w:top w:val="single" w:color="auto" w:sz="4" w:space="0"/>
              <w:left w:val="single" w:color="auto" w:sz="4" w:space="0"/>
              <w:bottom w:val="single" w:color="auto" w:sz="4" w:space="0"/>
              <w:right w:val="single" w:color="auto" w:sz="4" w:space="0"/>
            </w:tcBorders>
            <w:vAlign w:val="center"/>
          </w:tcPr>
          <w:p>
            <w:pPr>
              <w:spacing w:before="0" w:after="0"/>
              <w:ind w:right="45"/>
              <w:rPr>
                <w:rFonts w:eastAsia="Calibri"/>
                <w:color w:val="auto"/>
                <w:sz w:val="26"/>
                <w:szCs w:val="26"/>
              </w:rPr>
            </w:pPr>
            <w:r>
              <w:rPr>
                <w:rFonts w:eastAsia="Calibri"/>
                <w:color w:val="auto"/>
                <w:sz w:val="26"/>
                <w:szCs w:val="26"/>
              </w:rPr>
              <w:t>Công tác dạy học cá thể (PĐ HSY)</w:t>
            </w:r>
          </w:p>
        </w:tc>
        <w:tc>
          <w:tcPr>
            <w:tcW w:w="2406"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rPr>
            </w:pPr>
            <w:r>
              <w:rPr>
                <w:rFonts w:eastAsia="Calibri"/>
                <w:color w:val="auto"/>
                <w:sz w:val="26"/>
                <w:szCs w:val="26"/>
              </w:rPr>
              <w:t>Võ Thị Thu Hằng</w:t>
            </w:r>
          </w:p>
        </w:tc>
        <w:tc>
          <w:tcPr>
            <w:tcW w:w="1417"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eastAsia="Calibri"/>
                <w:color w:val="auto"/>
                <w:sz w:val="26"/>
                <w:szCs w:val="26"/>
              </w:rPr>
            </w:pPr>
            <w:r>
              <w:rPr>
                <w:rFonts w:eastAsia="Calibri"/>
                <w:color w:val="auto"/>
                <w:sz w:val="26"/>
                <w:szCs w:val="26"/>
              </w:rPr>
              <w:t>04/2022</w:t>
            </w:r>
          </w:p>
        </w:tc>
        <w:tc>
          <w:tcPr>
            <w:tcW w:w="1558"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eastAsia="Calibri"/>
                <w:color w:val="auto"/>
                <w:sz w:val="26"/>
                <w:szCs w:val="26"/>
              </w:rPr>
            </w:pPr>
            <w:r>
              <w:rPr>
                <w:rFonts w:eastAsia="Calibri"/>
                <w:color w:val="auto"/>
                <w:sz w:val="26"/>
                <w:szCs w:val="26"/>
              </w:rPr>
              <w:t>PHT</w:t>
            </w:r>
          </w:p>
          <w:p>
            <w:pPr>
              <w:spacing w:before="0" w:after="0"/>
              <w:ind w:right="45"/>
              <w:jc w:val="center"/>
              <w:rPr>
                <w:rFonts w:eastAsia="Calibri"/>
                <w:color w:val="auto"/>
                <w:sz w:val="26"/>
                <w:szCs w:val="26"/>
              </w:rPr>
            </w:pPr>
            <w:r>
              <w:rPr>
                <w:rFonts w:eastAsia="Calibri"/>
                <w:color w:val="auto"/>
                <w:sz w:val="26"/>
                <w:szCs w:val="26"/>
              </w:rPr>
              <w:t>TTCM</w:t>
            </w:r>
          </w:p>
        </w:tc>
      </w:tr>
    </w:tbl>
    <w:p>
      <w:pPr>
        <w:pStyle w:val="16"/>
        <w:spacing w:before="0"/>
        <w:jc w:val="both"/>
        <w:rPr>
          <w:rFonts w:eastAsia="Calibri"/>
          <w:bCs/>
          <w:color w:val="auto"/>
          <w:sz w:val="26"/>
          <w:szCs w:val="26"/>
          <w:lang w:eastAsia="vi-VN"/>
        </w:rPr>
      </w:pPr>
    </w:p>
    <w:p>
      <w:pPr>
        <w:ind w:left="567"/>
        <w:jc w:val="both"/>
        <w:rPr>
          <w:b/>
          <w:bCs/>
          <w:color w:val="auto"/>
          <w:sz w:val="26"/>
          <w:szCs w:val="26"/>
          <w:lang w:val="vi-VN"/>
        </w:rPr>
      </w:pPr>
      <w:r>
        <w:rPr>
          <w:b/>
          <w:bCs/>
          <w:color w:val="auto"/>
          <w:sz w:val="26"/>
          <w:szCs w:val="26"/>
        </w:rPr>
        <w:t>V</w:t>
      </w:r>
      <w:r>
        <w:rPr>
          <w:b/>
          <w:bCs/>
          <w:color w:val="auto"/>
          <w:sz w:val="26"/>
          <w:szCs w:val="26"/>
          <w:lang w:val="vi-VN"/>
        </w:rPr>
        <w:t xml:space="preserve">. Các </w:t>
      </w:r>
      <w:r>
        <w:rPr>
          <w:b/>
          <w:bCs/>
          <w:color w:val="auto"/>
          <w:sz w:val="26"/>
          <w:szCs w:val="26"/>
        </w:rPr>
        <w:t>nội dung</w:t>
      </w:r>
      <w:r>
        <w:rPr>
          <w:b/>
          <w:bCs/>
          <w:color w:val="auto"/>
          <w:sz w:val="26"/>
          <w:szCs w:val="26"/>
          <w:lang w:val="vi-VN"/>
        </w:rPr>
        <w:t xml:space="preserve"> khác</w:t>
      </w:r>
    </w:p>
    <w:p>
      <w:pPr>
        <w:ind w:firstLine="567"/>
        <w:rPr>
          <w:b/>
          <w:bCs/>
          <w:color w:val="auto"/>
          <w:sz w:val="26"/>
          <w:szCs w:val="26"/>
          <w:lang w:val="vi-VN"/>
        </w:rPr>
      </w:pPr>
      <w:r>
        <w:rPr>
          <w:b/>
          <w:bCs/>
          <w:color w:val="auto"/>
          <w:sz w:val="26"/>
          <w:szCs w:val="26"/>
          <w:lang w:val="vi-VN"/>
        </w:rPr>
        <w:t>1. Triển khai văn bản 4363/GDĐT-GDTrH về xây dựng, sử dụng kho học liệu số</w:t>
      </w:r>
    </w:p>
    <w:p>
      <w:pPr>
        <w:spacing w:before="240" w:line="276" w:lineRule="auto"/>
        <w:ind w:firstLine="567"/>
        <w:jc w:val="both"/>
        <w:rPr>
          <w:b/>
          <w:color w:val="auto"/>
          <w:sz w:val="26"/>
          <w:szCs w:val="26"/>
          <w:lang w:val="vi-VN"/>
        </w:rPr>
      </w:pPr>
      <w:r>
        <w:rPr>
          <w:color w:val="auto"/>
          <w:sz w:val="26"/>
          <w:szCs w:val="26"/>
          <w:lang w:val="vi-VN"/>
        </w:rPr>
        <w:t>Tăng cường xây dựng và sử dụng kho học liệu số toàn ngành, ngân hàng câu hỏi trực tuyến dùng chung và đóng góp vào hệ tri thức Việt số hoá quốc gia tại địa chỉ http://tracnghiem.itrithuc.vn/</w:t>
      </w:r>
    </w:p>
    <w:p>
      <w:pPr>
        <w:spacing w:before="240" w:line="276" w:lineRule="auto"/>
        <w:ind w:firstLine="567"/>
        <w:jc w:val="both"/>
        <w:rPr>
          <w:b/>
          <w:color w:val="auto"/>
          <w:sz w:val="26"/>
          <w:szCs w:val="26"/>
          <w:lang w:val="vi-VN"/>
        </w:rPr>
      </w:pPr>
      <w:r>
        <w:rPr>
          <w:color w:val="auto"/>
          <w:sz w:val="26"/>
          <w:szCs w:val="26"/>
          <w:lang w:val="vi-VN"/>
        </w:rPr>
        <w:t>Tham gia đầy đủ các đợt tập huấn, tổ chức bồi dưỡng giáo viên nhằm nâng cao năng lực cho giáo viên về việc biên soạn và xây dụng ngân hàng câu hỏi trực tuyến; ứng dụng công nghệ thông tin trong dạy học và kiểm tra đánh theo định hướng phát triên năng lục học sinh.</w:t>
      </w:r>
    </w:p>
    <w:p>
      <w:pPr>
        <w:spacing w:before="240" w:after="0" w:line="276" w:lineRule="auto"/>
        <w:ind w:firstLine="567"/>
        <w:jc w:val="both"/>
        <w:rPr>
          <w:rFonts w:eastAsia="Times New Roman"/>
          <w:color w:val="auto"/>
          <w:sz w:val="26"/>
          <w:szCs w:val="26"/>
          <w:lang w:val="vi-VN"/>
        </w:rPr>
      </w:pPr>
      <w:r>
        <w:rPr>
          <w:rFonts w:eastAsia="Times New Roman"/>
          <w:color w:val="auto"/>
          <w:sz w:val="26"/>
          <w:szCs w:val="26"/>
          <w:lang w:val="vi-VN"/>
        </w:rPr>
        <w:t>Sinh hoạt chuyên môn theo hướng nghiên cứu bài học để cụ thể hoá tiêu chí 4 mức độ (nhận biết, thông hiểu, vận dụng, vận dụng cao) của câu hỏi kiểm tra, đánh giá; hướng dẫn giáo viên sử dụng công cụ biên soạn câu hỏi trên mạng để xây dựng và sử dụng có hiệu quả ngân hàng câu hỏi trực tuyến trong quá trình dạy học. Thực hiện đối với khối 6, 9.</w:t>
      </w:r>
    </w:p>
    <w:p>
      <w:pPr>
        <w:ind w:firstLine="567"/>
        <w:rPr>
          <w:b/>
          <w:bCs/>
          <w:color w:val="auto"/>
          <w:sz w:val="26"/>
          <w:szCs w:val="26"/>
          <w:lang w:val="vi-VN"/>
        </w:rPr>
      </w:pPr>
      <w:r>
        <w:rPr>
          <w:b/>
          <w:bCs/>
          <w:color w:val="auto"/>
          <w:sz w:val="26"/>
          <w:szCs w:val="26"/>
          <w:lang w:val="vi-VN"/>
        </w:rPr>
        <w:t>2. Bồi dưỡng học sinh giỏi, phụ đạo học sinh yếu</w:t>
      </w:r>
    </w:p>
    <w:p>
      <w:pPr>
        <w:ind w:firstLine="567"/>
        <w:rPr>
          <w:b/>
          <w:bCs/>
          <w:color w:val="auto"/>
          <w:sz w:val="26"/>
          <w:szCs w:val="26"/>
        </w:rPr>
      </w:pPr>
      <w:r>
        <w:rPr>
          <w:b/>
          <w:bCs/>
          <w:color w:val="auto"/>
          <w:sz w:val="26"/>
          <w:szCs w:val="26"/>
        </w:rPr>
        <w:t>2.1. Bồi dưỡng học sinh giỏi</w:t>
      </w:r>
    </w:p>
    <w:tbl>
      <w:tblPr>
        <w:tblStyle w:val="11"/>
        <w:tblpPr w:leftFromText="180" w:rightFromText="180" w:vertAnchor="text" w:horzAnchor="page" w:tblpXSpec="center" w:tblpY="406"/>
        <w:tblOverlap w:val="never"/>
        <w:tblW w:w="13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765"/>
        <w:gridCol w:w="1722"/>
        <w:gridCol w:w="1830"/>
        <w:gridCol w:w="7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before="0" w:after="0"/>
              <w:jc w:val="center"/>
              <w:rPr>
                <w:rFonts w:eastAsia="Calibri"/>
                <w:b/>
                <w:color w:val="auto"/>
                <w:sz w:val="26"/>
                <w:szCs w:val="26"/>
                <w:lang w:val="vi-VN"/>
              </w:rPr>
            </w:pPr>
            <w:r>
              <w:rPr>
                <w:rFonts w:eastAsia="Calibri"/>
                <w:b/>
                <w:color w:val="auto"/>
                <w:sz w:val="26"/>
                <w:szCs w:val="26"/>
                <w:lang w:val="vi-VN"/>
              </w:rPr>
              <w:t>STT</w:t>
            </w:r>
          </w:p>
        </w:tc>
        <w:tc>
          <w:tcPr>
            <w:tcW w:w="1765" w:type="dxa"/>
          </w:tcPr>
          <w:p>
            <w:pPr>
              <w:spacing w:before="0" w:after="0"/>
              <w:jc w:val="center"/>
              <w:rPr>
                <w:rFonts w:eastAsia="Calibri"/>
                <w:b/>
                <w:color w:val="auto"/>
                <w:sz w:val="26"/>
                <w:szCs w:val="26"/>
                <w:lang w:val="vi-VN"/>
              </w:rPr>
            </w:pPr>
            <w:r>
              <w:rPr>
                <w:rFonts w:eastAsia="Calibri"/>
                <w:b/>
                <w:color w:val="auto"/>
                <w:sz w:val="26"/>
                <w:szCs w:val="26"/>
                <w:lang w:val="vi-VN"/>
              </w:rPr>
              <w:t>Họ và tên</w:t>
            </w:r>
          </w:p>
        </w:tc>
        <w:tc>
          <w:tcPr>
            <w:tcW w:w="1722" w:type="dxa"/>
          </w:tcPr>
          <w:p>
            <w:pPr>
              <w:spacing w:before="0" w:after="0"/>
              <w:jc w:val="center"/>
              <w:rPr>
                <w:rFonts w:eastAsia="Calibri"/>
                <w:b/>
                <w:color w:val="auto"/>
                <w:sz w:val="26"/>
                <w:szCs w:val="26"/>
                <w:lang w:val="vi-VN"/>
              </w:rPr>
            </w:pPr>
            <w:r>
              <w:rPr>
                <w:rFonts w:eastAsia="Calibri"/>
                <w:b/>
                <w:color w:val="auto"/>
                <w:sz w:val="26"/>
                <w:szCs w:val="26"/>
                <w:lang w:val="vi-VN"/>
              </w:rPr>
              <w:t>Dạy bồi dưỡng</w:t>
            </w:r>
          </w:p>
        </w:tc>
        <w:tc>
          <w:tcPr>
            <w:tcW w:w="1830" w:type="dxa"/>
          </w:tcPr>
          <w:p>
            <w:pPr>
              <w:spacing w:before="0" w:after="0"/>
              <w:jc w:val="center"/>
              <w:rPr>
                <w:rFonts w:eastAsia="Calibri"/>
                <w:b/>
                <w:color w:val="auto"/>
                <w:sz w:val="26"/>
                <w:szCs w:val="26"/>
                <w:lang w:val="vi-VN"/>
              </w:rPr>
            </w:pPr>
            <w:r>
              <w:rPr>
                <w:rFonts w:eastAsia="Calibri"/>
                <w:b/>
                <w:color w:val="auto"/>
                <w:sz w:val="26"/>
                <w:szCs w:val="26"/>
                <w:lang w:val="vi-VN"/>
              </w:rPr>
              <w:t>Dự kiến</w:t>
            </w:r>
          </w:p>
          <w:p>
            <w:pPr>
              <w:spacing w:before="0" w:after="0"/>
              <w:jc w:val="center"/>
              <w:rPr>
                <w:rFonts w:eastAsia="Calibri"/>
                <w:b/>
                <w:color w:val="auto"/>
                <w:sz w:val="26"/>
                <w:szCs w:val="26"/>
                <w:lang w:val="vi-VN"/>
              </w:rPr>
            </w:pPr>
            <w:r>
              <w:rPr>
                <w:rFonts w:eastAsia="Calibri"/>
                <w:b/>
                <w:color w:val="auto"/>
                <w:sz w:val="26"/>
                <w:szCs w:val="26"/>
                <w:lang w:val="vi-VN"/>
              </w:rPr>
              <w:t>thời gian</w:t>
            </w:r>
          </w:p>
        </w:tc>
        <w:tc>
          <w:tcPr>
            <w:tcW w:w="7499" w:type="dxa"/>
          </w:tcPr>
          <w:p>
            <w:pPr>
              <w:spacing w:before="0" w:after="0"/>
              <w:jc w:val="center"/>
              <w:rPr>
                <w:b/>
                <w:color w:val="auto"/>
                <w:sz w:val="26"/>
                <w:szCs w:val="26"/>
              </w:rPr>
            </w:pPr>
            <w:r>
              <w:rPr>
                <w:b/>
                <w:color w:val="auto"/>
                <w:sz w:val="26"/>
                <w:szCs w:val="26"/>
              </w:rPr>
              <w:t>Yêu cầu cần đạt</w:t>
            </w:r>
          </w:p>
          <w:p>
            <w:pPr>
              <w:spacing w:before="0" w:after="0"/>
              <w:jc w:val="center"/>
              <w:rPr>
                <w:rFonts w:eastAsia="Calibri"/>
                <w:b/>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before="0" w:after="0"/>
              <w:jc w:val="both"/>
              <w:rPr>
                <w:rFonts w:eastAsia="Calibri"/>
                <w:color w:val="auto"/>
                <w:sz w:val="26"/>
                <w:szCs w:val="26"/>
                <w:lang w:val="vi-VN"/>
              </w:rPr>
            </w:pPr>
            <w:r>
              <w:rPr>
                <w:rFonts w:eastAsia="Calibri"/>
                <w:color w:val="auto"/>
                <w:sz w:val="26"/>
                <w:szCs w:val="26"/>
                <w:lang w:val="vi-VN"/>
              </w:rPr>
              <w:t>1</w:t>
            </w:r>
          </w:p>
        </w:tc>
        <w:tc>
          <w:tcPr>
            <w:tcW w:w="1765" w:type="dxa"/>
          </w:tcPr>
          <w:p>
            <w:pPr>
              <w:spacing w:before="0" w:after="0"/>
              <w:jc w:val="both"/>
              <w:rPr>
                <w:rFonts w:eastAsia="Calibri"/>
                <w:color w:val="auto"/>
                <w:sz w:val="26"/>
                <w:szCs w:val="26"/>
              </w:rPr>
            </w:pPr>
            <w:r>
              <w:rPr>
                <w:rFonts w:eastAsia="Calibri"/>
                <w:color w:val="auto"/>
                <w:sz w:val="26"/>
                <w:szCs w:val="26"/>
              </w:rPr>
              <w:t>Võ Minh Tâm</w:t>
            </w:r>
          </w:p>
        </w:tc>
        <w:tc>
          <w:tcPr>
            <w:tcW w:w="1722" w:type="dxa"/>
          </w:tcPr>
          <w:p>
            <w:pPr>
              <w:spacing w:before="0" w:after="0"/>
              <w:jc w:val="both"/>
              <w:rPr>
                <w:rFonts w:eastAsia="Calibri"/>
                <w:color w:val="auto"/>
                <w:sz w:val="26"/>
                <w:szCs w:val="26"/>
                <w:lang w:val="vi-VN"/>
              </w:rPr>
            </w:pPr>
            <w:r>
              <w:rPr>
                <w:rFonts w:eastAsia="Calibri"/>
                <w:color w:val="auto"/>
                <w:sz w:val="26"/>
                <w:szCs w:val="26"/>
                <w:lang w:val="vi-VN"/>
              </w:rPr>
              <w:t xml:space="preserve">- </w:t>
            </w:r>
            <w:r>
              <w:rPr>
                <w:rFonts w:eastAsia="Calibri"/>
                <w:color w:val="auto"/>
                <w:sz w:val="26"/>
                <w:szCs w:val="26"/>
              </w:rPr>
              <w:t>Bồi dưỡng học sinh giỏi</w:t>
            </w:r>
          </w:p>
          <w:p>
            <w:pPr>
              <w:spacing w:before="0" w:after="0"/>
              <w:jc w:val="both"/>
              <w:rPr>
                <w:rFonts w:eastAsia="Calibri"/>
                <w:color w:val="auto"/>
                <w:sz w:val="26"/>
                <w:szCs w:val="26"/>
                <w:lang w:val="vi-VN"/>
              </w:rPr>
            </w:pPr>
          </w:p>
        </w:tc>
        <w:tc>
          <w:tcPr>
            <w:tcW w:w="1830" w:type="dxa"/>
          </w:tcPr>
          <w:p>
            <w:pPr>
              <w:spacing w:before="0" w:after="0"/>
              <w:jc w:val="both"/>
              <w:rPr>
                <w:rFonts w:eastAsia="Calibri"/>
                <w:color w:val="auto"/>
                <w:sz w:val="26"/>
                <w:szCs w:val="26"/>
                <w:lang w:val="vi-VN"/>
              </w:rPr>
            </w:pPr>
            <w:r>
              <w:rPr>
                <w:rFonts w:eastAsia="Calibri"/>
                <w:color w:val="auto"/>
                <w:sz w:val="26"/>
                <w:szCs w:val="26"/>
                <w:lang w:val="vi-VN"/>
              </w:rPr>
              <w:t>12/7/2021</w:t>
            </w:r>
          </w:p>
          <w:p>
            <w:pPr>
              <w:spacing w:before="0" w:after="0"/>
              <w:jc w:val="both"/>
              <w:rPr>
                <w:rFonts w:eastAsia="Calibri"/>
                <w:color w:val="auto"/>
                <w:sz w:val="26"/>
                <w:szCs w:val="26"/>
                <w:lang w:val="vi-VN"/>
              </w:rPr>
            </w:pPr>
            <w:r>
              <w:rPr>
                <w:rFonts w:eastAsia="Calibri"/>
                <w:color w:val="auto"/>
                <w:sz w:val="26"/>
                <w:szCs w:val="26"/>
                <w:lang w:val="vi-VN"/>
              </w:rPr>
              <w:t>đến ngày thi</w:t>
            </w:r>
          </w:p>
        </w:tc>
        <w:tc>
          <w:tcPr>
            <w:tcW w:w="7499" w:type="dxa"/>
          </w:tcPr>
          <w:p>
            <w:pPr>
              <w:tabs>
                <w:tab w:val="left" w:pos="567"/>
              </w:tabs>
              <w:spacing w:before="0" w:after="0" w:line="276" w:lineRule="auto"/>
              <w:jc w:val="both"/>
              <w:rPr>
                <w:rFonts w:eastAsia="Calibri"/>
                <w:color w:val="auto"/>
                <w:sz w:val="26"/>
                <w:szCs w:val="26"/>
                <w:lang w:val="vi-VN"/>
              </w:rPr>
            </w:pPr>
            <w:r>
              <w:rPr>
                <w:rFonts w:eastAsia="Calibri"/>
                <w:color w:val="auto"/>
                <w:sz w:val="26"/>
                <w:szCs w:val="26"/>
                <w:lang w:val="vi-VN"/>
              </w:rPr>
              <w:t xml:space="preserve">- Xây dựng kế hoạch và tiến hành bồi dưỡng học sinh giỏi theo đúng thời gian quy định, phấn đấu hoàn thành chỉ tiêu được giao (8 tiết/tuần/môn). </w:t>
            </w:r>
          </w:p>
          <w:p>
            <w:pPr>
              <w:tabs>
                <w:tab w:val="left" w:pos="567"/>
              </w:tabs>
              <w:spacing w:before="0" w:after="0" w:line="276" w:lineRule="auto"/>
              <w:jc w:val="both"/>
              <w:rPr>
                <w:rFonts w:eastAsia="Calibri"/>
                <w:color w:val="auto"/>
                <w:sz w:val="26"/>
                <w:szCs w:val="26"/>
                <w:lang w:val="vi-VN"/>
              </w:rPr>
            </w:pPr>
            <w:r>
              <w:rPr>
                <w:rFonts w:eastAsia="Calibri"/>
                <w:color w:val="auto"/>
                <w:sz w:val="26"/>
                <w:szCs w:val="26"/>
                <w:lang w:val="vi-VN"/>
              </w:rPr>
              <w:t xml:space="preserve">- Chọn học sinh có năng khiếu, thích học bộ môn vào đội tuyển. </w:t>
            </w:r>
          </w:p>
          <w:p>
            <w:pPr>
              <w:tabs>
                <w:tab w:val="left" w:pos="567"/>
                <w:tab w:val="left" w:pos="709"/>
              </w:tabs>
              <w:spacing w:before="0" w:after="0" w:line="276" w:lineRule="auto"/>
              <w:jc w:val="both"/>
              <w:rPr>
                <w:rFonts w:eastAsia="Calibri"/>
                <w:color w:val="auto"/>
                <w:sz w:val="26"/>
                <w:szCs w:val="26"/>
                <w:lang w:val="vi-VN"/>
              </w:rPr>
            </w:pPr>
            <w:r>
              <w:rPr>
                <w:rFonts w:eastAsia="Calibri"/>
                <w:color w:val="auto"/>
                <w:sz w:val="26"/>
                <w:szCs w:val="26"/>
                <w:lang w:val="vi-VN"/>
              </w:rPr>
              <w:t>- Giáo viên cập nhật, tra cứu thông tin, tham khảo một số đề thi học sinh giỏi cấp huyện và cấp Thành phố hoặc một số tỉnh thành khác để cung cấp cho HS; tăng cường rèn kỹ năng phân tích đề cho học sinh.</w:t>
            </w:r>
            <w:r>
              <w:rPr>
                <w:rFonts w:eastAsia="Calibri"/>
                <w:b/>
                <w:color w:val="auto"/>
                <w:sz w:val="26"/>
                <w:szCs w:val="26"/>
                <w:lang w:val="vi-VN"/>
              </w:rPr>
              <w:tab/>
            </w:r>
          </w:p>
        </w:tc>
      </w:tr>
    </w:tbl>
    <w:p>
      <w:pPr>
        <w:ind w:left="567"/>
        <w:jc w:val="both"/>
        <w:rPr>
          <w:b/>
          <w:bCs/>
          <w:color w:val="auto"/>
          <w:sz w:val="26"/>
          <w:szCs w:val="26"/>
          <w:lang w:val="vi-VN"/>
        </w:rPr>
      </w:pPr>
    </w:p>
    <w:p>
      <w:pPr>
        <w:ind w:left="567"/>
        <w:jc w:val="both"/>
        <w:rPr>
          <w:b/>
          <w:bCs/>
          <w:color w:val="auto"/>
          <w:sz w:val="26"/>
          <w:szCs w:val="26"/>
        </w:rPr>
      </w:pPr>
      <w:r>
        <w:rPr>
          <w:b/>
          <w:bCs/>
          <w:color w:val="auto"/>
          <w:sz w:val="26"/>
          <w:szCs w:val="26"/>
        </w:rPr>
        <w:t>2.2 Phụ đạo học sinh yếu</w:t>
      </w:r>
    </w:p>
    <w:tbl>
      <w:tblPr>
        <w:tblStyle w:val="3"/>
        <w:tblpPr w:leftFromText="180" w:rightFromText="180" w:vertAnchor="text" w:horzAnchor="page" w:tblpXSpec="center" w:tblpY="404"/>
        <w:tblOverlap w:val="never"/>
        <w:tblW w:w="13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2461"/>
        <w:gridCol w:w="1906"/>
        <w:gridCol w:w="2597"/>
        <w:gridCol w:w="5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shd w:val="clear" w:color="auto" w:fill="auto"/>
          </w:tcPr>
          <w:p>
            <w:pPr>
              <w:spacing w:before="0" w:after="0"/>
              <w:jc w:val="center"/>
              <w:rPr>
                <w:rFonts w:eastAsia="Calibri"/>
                <w:b/>
                <w:color w:val="auto"/>
                <w:sz w:val="26"/>
                <w:szCs w:val="26"/>
                <w:lang w:val="vi-VN"/>
              </w:rPr>
            </w:pPr>
            <w:r>
              <w:rPr>
                <w:rFonts w:eastAsia="Calibri"/>
                <w:b/>
                <w:color w:val="auto"/>
                <w:sz w:val="26"/>
                <w:szCs w:val="26"/>
                <w:lang w:val="vi-VN"/>
              </w:rPr>
              <w:t>STT</w:t>
            </w:r>
          </w:p>
        </w:tc>
        <w:tc>
          <w:tcPr>
            <w:tcW w:w="2461" w:type="dxa"/>
            <w:shd w:val="clear" w:color="auto" w:fill="auto"/>
          </w:tcPr>
          <w:p>
            <w:pPr>
              <w:spacing w:before="0" w:after="0"/>
              <w:jc w:val="center"/>
              <w:rPr>
                <w:rFonts w:eastAsia="Calibri"/>
                <w:b/>
                <w:color w:val="auto"/>
                <w:sz w:val="26"/>
                <w:szCs w:val="26"/>
                <w:lang w:val="vi-VN"/>
              </w:rPr>
            </w:pPr>
            <w:r>
              <w:rPr>
                <w:rFonts w:eastAsia="Calibri"/>
                <w:b/>
                <w:color w:val="auto"/>
                <w:sz w:val="26"/>
                <w:szCs w:val="26"/>
                <w:lang w:val="vi-VN"/>
              </w:rPr>
              <w:t>Họ và tên</w:t>
            </w:r>
          </w:p>
        </w:tc>
        <w:tc>
          <w:tcPr>
            <w:tcW w:w="1906" w:type="dxa"/>
            <w:shd w:val="clear" w:color="auto" w:fill="auto"/>
          </w:tcPr>
          <w:p>
            <w:pPr>
              <w:spacing w:before="0" w:after="0"/>
              <w:jc w:val="center"/>
              <w:rPr>
                <w:rFonts w:eastAsia="Calibri"/>
                <w:b/>
                <w:color w:val="auto"/>
                <w:sz w:val="26"/>
                <w:szCs w:val="26"/>
                <w:lang w:val="vi-VN"/>
              </w:rPr>
            </w:pPr>
            <w:r>
              <w:rPr>
                <w:rFonts w:eastAsia="Calibri"/>
                <w:b/>
                <w:color w:val="auto"/>
                <w:sz w:val="26"/>
                <w:szCs w:val="26"/>
                <w:lang w:val="vi-VN"/>
              </w:rPr>
              <w:t>Phụ đạo</w:t>
            </w:r>
          </w:p>
          <w:p>
            <w:pPr>
              <w:spacing w:before="0" w:after="0"/>
              <w:jc w:val="center"/>
              <w:rPr>
                <w:rFonts w:eastAsia="Calibri"/>
                <w:b/>
                <w:color w:val="auto"/>
                <w:sz w:val="26"/>
                <w:szCs w:val="26"/>
                <w:lang w:val="vi-VN"/>
              </w:rPr>
            </w:pPr>
            <w:r>
              <w:rPr>
                <w:rFonts w:eastAsia="Calibri"/>
                <w:b/>
                <w:color w:val="auto"/>
                <w:sz w:val="26"/>
                <w:szCs w:val="26"/>
                <w:lang w:val="vi-VN"/>
              </w:rPr>
              <w:t>hs Yếu</w:t>
            </w:r>
          </w:p>
        </w:tc>
        <w:tc>
          <w:tcPr>
            <w:tcW w:w="2597" w:type="dxa"/>
            <w:shd w:val="clear" w:color="auto" w:fill="auto"/>
          </w:tcPr>
          <w:p>
            <w:pPr>
              <w:spacing w:before="0" w:after="0"/>
              <w:jc w:val="center"/>
              <w:rPr>
                <w:rFonts w:eastAsia="Calibri"/>
                <w:b/>
                <w:color w:val="auto"/>
                <w:sz w:val="26"/>
                <w:szCs w:val="26"/>
                <w:lang w:val="vi-VN"/>
              </w:rPr>
            </w:pPr>
            <w:r>
              <w:rPr>
                <w:rFonts w:eastAsia="Calibri"/>
                <w:b/>
                <w:color w:val="auto"/>
                <w:sz w:val="26"/>
                <w:szCs w:val="26"/>
                <w:lang w:val="vi-VN"/>
              </w:rPr>
              <w:t>Dự kiến</w:t>
            </w:r>
          </w:p>
          <w:p>
            <w:pPr>
              <w:spacing w:before="0" w:after="0"/>
              <w:jc w:val="center"/>
              <w:rPr>
                <w:rFonts w:eastAsia="Calibri"/>
                <w:b/>
                <w:color w:val="auto"/>
                <w:sz w:val="26"/>
                <w:szCs w:val="26"/>
                <w:lang w:val="vi-VN"/>
              </w:rPr>
            </w:pPr>
            <w:r>
              <w:rPr>
                <w:rFonts w:eastAsia="Calibri"/>
                <w:b/>
                <w:color w:val="auto"/>
                <w:sz w:val="26"/>
                <w:szCs w:val="26"/>
                <w:lang w:val="vi-VN"/>
              </w:rPr>
              <w:t>thời gian</w:t>
            </w:r>
          </w:p>
        </w:tc>
        <w:tc>
          <w:tcPr>
            <w:tcW w:w="5976" w:type="dxa"/>
            <w:shd w:val="clear" w:color="auto" w:fill="auto"/>
          </w:tcPr>
          <w:p>
            <w:pPr>
              <w:jc w:val="center"/>
              <w:rPr>
                <w:b/>
                <w:color w:val="auto"/>
                <w:sz w:val="26"/>
                <w:szCs w:val="26"/>
              </w:rPr>
            </w:pPr>
            <w:r>
              <w:rPr>
                <w:b/>
                <w:color w:val="auto"/>
                <w:sz w:val="26"/>
                <w:szCs w:val="26"/>
              </w:rPr>
              <w:t>Yêu cầu cần đạt</w:t>
            </w:r>
          </w:p>
          <w:p>
            <w:pPr>
              <w:spacing w:before="0" w:after="0"/>
              <w:rPr>
                <w:rFonts w:eastAsia="Calibri"/>
                <w:b/>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shd w:val="clear" w:color="auto" w:fill="auto"/>
          </w:tcPr>
          <w:p>
            <w:pPr>
              <w:spacing w:before="0" w:after="0"/>
              <w:jc w:val="both"/>
              <w:rPr>
                <w:rFonts w:eastAsia="Calibri"/>
                <w:color w:val="auto"/>
                <w:sz w:val="26"/>
                <w:szCs w:val="26"/>
                <w:lang w:val="vi-VN"/>
              </w:rPr>
            </w:pPr>
            <w:r>
              <w:rPr>
                <w:rFonts w:eastAsia="Calibri"/>
                <w:color w:val="auto"/>
                <w:sz w:val="26"/>
                <w:szCs w:val="26"/>
                <w:lang w:val="vi-VN"/>
              </w:rPr>
              <w:t>1</w:t>
            </w:r>
          </w:p>
        </w:tc>
        <w:tc>
          <w:tcPr>
            <w:tcW w:w="2461" w:type="dxa"/>
            <w:shd w:val="clear" w:color="auto" w:fill="auto"/>
          </w:tcPr>
          <w:p>
            <w:pPr>
              <w:spacing w:before="0" w:after="0"/>
              <w:jc w:val="both"/>
              <w:rPr>
                <w:rFonts w:eastAsia="Calibri"/>
                <w:color w:val="auto"/>
                <w:sz w:val="26"/>
                <w:szCs w:val="26"/>
              </w:rPr>
            </w:pPr>
            <w:r>
              <w:rPr>
                <w:rFonts w:eastAsia="Calibri"/>
                <w:color w:val="auto"/>
                <w:sz w:val="26"/>
                <w:szCs w:val="26"/>
              </w:rPr>
              <w:t>Võ Minh Tâm</w:t>
            </w:r>
          </w:p>
        </w:tc>
        <w:tc>
          <w:tcPr>
            <w:tcW w:w="1906" w:type="dxa"/>
            <w:shd w:val="clear" w:color="auto" w:fill="auto"/>
          </w:tcPr>
          <w:p>
            <w:pPr>
              <w:spacing w:before="0" w:after="0"/>
              <w:jc w:val="both"/>
              <w:rPr>
                <w:rFonts w:eastAsia="Calibri"/>
                <w:color w:val="auto"/>
                <w:sz w:val="26"/>
                <w:szCs w:val="26"/>
              </w:rPr>
            </w:pPr>
            <w:r>
              <w:rPr>
                <w:rFonts w:eastAsia="Calibri"/>
                <w:color w:val="auto"/>
                <w:sz w:val="26"/>
                <w:szCs w:val="26"/>
              </w:rPr>
              <w:t>7a3, 7a4, 9a4</w:t>
            </w:r>
          </w:p>
        </w:tc>
        <w:tc>
          <w:tcPr>
            <w:tcW w:w="2597" w:type="dxa"/>
            <w:vMerge w:val="restart"/>
            <w:shd w:val="clear" w:color="auto" w:fill="auto"/>
          </w:tcPr>
          <w:p>
            <w:pPr>
              <w:spacing w:before="0" w:after="0"/>
              <w:rPr>
                <w:rFonts w:eastAsia="Calibri"/>
                <w:color w:val="auto"/>
                <w:sz w:val="26"/>
                <w:szCs w:val="26"/>
                <w:lang w:val="vi-VN"/>
              </w:rPr>
            </w:pPr>
            <w:r>
              <w:rPr>
                <w:rFonts w:eastAsia="Calibri"/>
                <w:color w:val="auto"/>
                <w:sz w:val="26"/>
                <w:szCs w:val="26"/>
                <w:lang w:val="vi-VN"/>
              </w:rPr>
              <w:t>Học kì I và HKII (1/10/1021-&gt; 7/5/2022)</w:t>
            </w:r>
          </w:p>
        </w:tc>
        <w:tc>
          <w:tcPr>
            <w:tcW w:w="5976" w:type="dxa"/>
            <w:vMerge w:val="restart"/>
            <w:shd w:val="clear" w:color="auto" w:fill="auto"/>
          </w:tcPr>
          <w:p>
            <w:pPr>
              <w:spacing w:before="0" w:line="276" w:lineRule="auto"/>
              <w:jc w:val="both"/>
              <w:rPr>
                <w:rFonts w:eastAsia="Calibri"/>
                <w:b/>
                <w:color w:val="auto"/>
                <w:sz w:val="26"/>
                <w:szCs w:val="26"/>
                <w:lang w:val="vi-VN"/>
              </w:rPr>
            </w:pPr>
            <w:r>
              <w:rPr>
                <w:rFonts w:eastAsia="Calibri"/>
                <w:color w:val="auto"/>
                <w:sz w:val="26"/>
                <w:szCs w:val="26"/>
                <w:lang w:val="vi-VN"/>
              </w:rPr>
              <w:t>- Giáo viên tăng cường phụ đạo học sinh yếu kém, dạy học theo hướng cá thể; tích cực đổi mới phương pháp dạy học nhằm phát huy, tạo hứng thú cho học sinh.</w:t>
            </w:r>
          </w:p>
          <w:p>
            <w:pPr>
              <w:spacing w:before="0" w:after="0"/>
              <w:jc w:val="both"/>
              <w:rPr>
                <w:rFonts w:eastAsia="Calibri"/>
                <w:color w:val="auto"/>
                <w:sz w:val="26"/>
                <w:szCs w:val="26"/>
                <w:lang w:val="vi-VN"/>
              </w:rPr>
            </w:pPr>
            <w:r>
              <w:rPr>
                <w:rFonts w:eastAsia="Calibri"/>
                <w:color w:val="auto"/>
                <w:sz w:val="26"/>
                <w:szCs w:val="26"/>
                <w:lang w:val="vi-VN"/>
              </w:rPr>
              <w:t>- Giáo viên chăm chút, đeo bám; động viên, khích lệ kịp thời học sinh yếu có cố gắng trong học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shd w:val="clear" w:color="auto" w:fill="auto"/>
          </w:tcPr>
          <w:p>
            <w:pPr>
              <w:spacing w:before="0" w:after="0"/>
              <w:jc w:val="both"/>
              <w:rPr>
                <w:rFonts w:eastAsia="Calibri"/>
                <w:color w:val="auto"/>
                <w:sz w:val="26"/>
                <w:szCs w:val="26"/>
              </w:rPr>
            </w:pPr>
            <w:r>
              <w:rPr>
                <w:rFonts w:eastAsia="Calibri"/>
                <w:color w:val="auto"/>
                <w:sz w:val="26"/>
                <w:szCs w:val="26"/>
              </w:rPr>
              <w:t>2</w:t>
            </w:r>
          </w:p>
        </w:tc>
        <w:tc>
          <w:tcPr>
            <w:tcW w:w="2461" w:type="dxa"/>
            <w:shd w:val="clear" w:color="auto" w:fill="auto"/>
          </w:tcPr>
          <w:p>
            <w:pPr>
              <w:spacing w:before="0" w:after="0"/>
              <w:jc w:val="both"/>
              <w:rPr>
                <w:rFonts w:eastAsia="Calibri"/>
                <w:color w:val="auto"/>
                <w:sz w:val="26"/>
                <w:szCs w:val="26"/>
              </w:rPr>
            </w:pPr>
            <w:r>
              <w:rPr>
                <w:rFonts w:eastAsia="Calibri"/>
                <w:color w:val="auto"/>
                <w:sz w:val="26"/>
                <w:szCs w:val="26"/>
              </w:rPr>
              <w:t>Võ Thị Thu Hằng</w:t>
            </w:r>
          </w:p>
        </w:tc>
        <w:tc>
          <w:tcPr>
            <w:tcW w:w="1906" w:type="dxa"/>
            <w:shd w:val="clear" w:color="auto" w:fill="auto"/>
          </w:tcPr>
          <w:p>
            <w:pPr>
              <w:spacing w:before="0" w:after="0"/>
              <w:jc w:val="both"/>
              <w:rPr>
                <w:rFonts w:eastAsia="Calibri"/>
                <w:color w:val="auto"/>
                <w:sz w:val="26"/>
                <w:szCs w:val="26"/>
              </w:rPr>
            </w:pPr>
            <w:r>
              <w:rPr>
                <w:rFonts w:eastAsia="Calibri"/>
                <w:color w:val="auto"/>
                <w:sz w:val="26"/>
                <w:szCs w:val="26"/>
              </w:rPr>
              <w:t>6a1, 9a2, 9a3</w:t>
            </w:r>
          </w:p>
        </w:tc>
        <w:tc>
          <w:tcPr>
            <w:tcW w:w="2597" w:type="dxa"/>
            <w:vMerge w:val="continue"/>
            <w:shd w:val="clear" w:color="auto" w:fill="auto"/>
          </w:tcPr>
          <w:p>
            <w:pPr>
              <w:spacing w:before="0" w:after="0"/>
              <w:rPr>
                <w:rFonts w:eastAsia="Calibri"/>
                <w:color w:val="auto"/>
                <w:sz w:val="26"/>
                <w:szCs w:val="26"/>
                <w:lang w:val="vi-VN"/>
              </w:rPr>
            </w:pPr>
          </w:p>
        </w:tc>
        <w:tc>
          <w:tcPr>
            <w:tcW w:w="5976" w:type="dxa"/>
            <w:vMerge w:val="continue"/>
            <w:shd w:val="clear" w:color="auto" w:fill="auto"/>
          </w:tcPr>
          <w:p>
            <w:pPr>
              <w:spacing w:before="0" w:after="0"/>
              <w:jc w:val="both"/>
              <w:rPr>
                <w:rFonts w:eastAsia="Calibr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shd w:val="clear" w:color="auto" w:fill="auto"/>
          </w:tcPr>
          <w:p>
            <w:pPr>
              <w:spacing w:before="0" w:after="0"/>
              <w:jc w:val="both"/>
              <w:rPr>
                <w:rFonts w:eastAsia="Calibri"/>
                <w:color w:val="auto"/>
                <w:sz w:val="26"/>
                <w:szCs w:val="26"/>
              </w:rPr>
            </w:pPr>
            <w:r>
              <w:rPr>
                <w:rFonts w:eastAsia="Calibri"/>
                <w:color w:val="auto"/>
                <w:sz w:val="26"/>
                <w:szCs w:val="26"/>
              </w:rPr>
              <w:t>3</w:t>
            </w:r>
          </w:p>
        </w:tc>
        <w:tc>
          <w:tcPr>
            <w:tcW w:w="2461" w:type="dxa"/>
            <w:shd w:val="clear" w:color="auto" w:fill="auto"/>
          </w:tcPr>
          <w:p>
            <w:pPr>
              <w:spacing w:before="0" w:after="0"/>
              <w:jc w:val="both"/>
              <w:rPr>
                <w:rFonts w:eastAsia="Calibri"/>
                <w:color w:val="auto"/>
                <w:sz w:val="26"/>
                <w:szCs w:val="26"/>
              </w:rPr>
            </w:pPr>
            <w:r>
              <w:rPr>
                <w:rFonts w:eastAsia="Calibri"/>
                <w:color w:val="auto"/>
                <w:sz w:val="26"/>
                <w:szCs w:val="26"/>
              </w:rPr>
              <w:t>Trần Thị Thu Thảo</w:t>
            </w:r>
          </w:p>
        </w:tc>
        <w:tc>
          <w:tcPr>
            <w:tcW w:w="1906" w:type="dxa"/>
            <w:shd w:val="clear" w:color="auto" w:fill="auto"/>
          </w:tcPr>
          <w:p>
            <w:pPr>
              <w:spacing w:before="0" w:after="0"/>
              <w:jc w:val="both"/>
              <w:rPr>
                <w:rFonts w:eastAsia="Calibri"/>
                <w:color w:val="auto"/>
                <w:sz w:val="26"/>
                <w:szCs w:val="26"/>
              </w:rPr>
            </w:pPr>
            <w:r>
              <w:rPr>
                <w:rFonts w:eastAsia="Calibri"/>
                <w:color w:val="auto"/>
                <w:sz w:val="26"/>
                <w:szCs w:val="26"/>
              </w:rPr>
              <w:t>8a1, 9a1</w:t>
            </w:r>
          </w:p>
        </w:tc>
        <w:tc>
          <w:tcPr>
            <w:tcW w:w="2597" w:type="dxa"/>
            <w:vMerge w:val="continue"/>
            <w:shd w:val="clear" w:color="auto" w:fill="auto"/>
          </w:tcPr>
          <w:p>
            <w:pPr>
              <w:spacing w:before="0" w:after="0"/>
              <w:rPr>
                <w:rFonts w:eastAsia="Calibri"/>
                <w:color w:val="auto"/>
                <w:sz w:val="26"/>
                <w:szCs w:val="26"/>
                <w:lang w:val="vi-VN"/>
              </w:rPr>
            </w:pPr>
          </w:p>
        </w:tc>
        <w:tc>
          <w:tcPr>
            <w:tcW w:w="5976" w:type="dxa"/>
            <w:vMerge w:val="continue"/>
            <w:shd w:val="clear" w:color="auto" w:fill="auto"/>
          </w:tcPr>
          <w:p>
            <w:pPr>
              <w:spacing w:before="0" w:after="0"/>
              <w:jc w:val="both"/>
              <w:rPr>
                <w:rFonts w:eastAsia="Calibr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shd w:val="clear" w:color="auto" w:fill="auto"/>
          </w:tcPr>
          <w:p>
            <w:pPr>
              <w:spacing w:before="0" w:after="0"/>
              <w:jc w:val="both"/>
              <w:rPr>
                <w:rFonts w:eastAsia="Calibri"/>
                <w:color w:val="auto"/>
                <w:sz w:val="26"/>
                <w:szCs w:val="26"/>
              </w:rPr>
            </w:pPr>
            <w:r>
              <w:rPr>
                <w:rFonts w:eastAsia="Calibri"/>
                <w:color w:val="auto"/>
                <w:sz w:val="26"/>
                <w:szCs w:val="26"/>
              </w:rPr>
              <w:t>4</w:t>
            </w:r>
          </w:p>
        </w:tc>
        <w:tc>
          <w:tcPr>
            <w:tcW w:w="2461" w:type="dxa"/>
            <w:shd w:val="clear" w:color="auto" w:fill="auto"/>
          </w:tcPr>
          <w:p>
            <w:pPr>
              <w:spacing w:before="0" w:after="0"/>
              <w:jc w:val="both"/>
              <w:rPr>
                <w:rFonts w:eastAsia="Calibri"/>
                <w:color w:val="auto"/>
                <w:sz w:val="26"/>
                <w:szCs w:val="26"/>
              </w:rPr>
            </w:pPr>
            <w:r>
              <w:rPr>
                <w:rFonts w:eastAsia="Calibri"/>
                <w:color w:val="auto"/>
                <w:sz w:val="26"/>
                <w:szCs w:val="26"/>
              </w:rPr>
              <w:t>Lâm Quang Trí</w:t>
            </w:r>
          </w:p>
        </w:tc>
        <w:tc>
          <w:tcPr>
            <w:tcW w:w="1906" w:type="dxa"/>
            <w:shd w:val="clear" w:color="auto" w:fill="auto"/>
          </w:tcPr>
          <w:p>
            <w:pPr>
              <w:spacing w:before="0" w:after="0"/>
              <w:rPr>
                <w:rFonts w:eastAsia="Calibri"/>
                <w:color w:val="auto"/>
                <w:sz w:val="26"/>
                <w:szCs w:val="26"/>
              </w:rPr>
            </w:pPr>
            <w:r>
              <w:rPr>
                <w:rFonts w:eastAsia="Calibri"/>
                <w:color w:val="auto"/>
                <w:sz w:val="26"/>
                <w:szCs w:val="26"/>
              </w:rPr>
              <w:t>7a1, 7a2, 7a5, 8a4, 8a3, 8a2</w:t>
            </w:r>
          </w:p>
        </w:tc>
        <w:tc>
          <w:tcPr>
            <w:tcW w:w="2597" w:type="dxa"/>
            <w:vMerge w:val="continue"/>
            <w:shd w:val="clear" w:color="auto" w:fill="auto"/>
          </w:tcPr>
          <w:p>
            <w:pPr>
              <w:spacing w:before="0" w:after="0"/>
              <w:rPr>
                <w:rFonts w:eastAsia="Calibri"/>
                <w:color w:val="auto"/>
                <w:sz w:val="26"/>
                <w:szCs w:val="26"/>
                <w:lang w:val="vi-VN"/>
              </w:rPr>
            </w:pPr>
          </w:p>
        </w:tc>
        <w:tc>
          <w:tcPr>
            <w:tcW w:w="5976" w:type="dxa"/>
            <w:vMerge w:val="continue"/>
            <w:shd w:val="clear" w:color="auto" w:fill="auto"/>
          </w:tcPr>
          <w:p>
            <w:pPr>
              <w:spacing w:before="0" w:after="0"/>
              <w:jc w:val="both"/>
              <w:rPr>
                <w:rFonts w:eastAsia="Calibr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shd w:val="clear" w:color="auto" w:fill="auto"/>
          </w:tcPr>
          <w:p>
            <w:pPr>
              <w:spacing w:before="0" w:after="0"/>
              <w:jc w:val="both"/>
              <w:rPr>
                <w:rFonts w:eastAsia="Calibri"/>
                <w:color w:val="auto"/>
                <w:sz w:val="26"/>
                <w:szCs w:val="26"/>
              </w:rPr>
            </w:pPr>
            <w:r>
              <w:rPr>
                <w:rFonts w:eastAsia="Calibri"/>
                <w:color w:val="auto"/>
                <w:sz w:val="26"/>
                <w:szCs w:val="26"/>
              </w:rPr>
              <w:t xml:space="preserve">5 </w:t>
            </w:r>
          </w:p>
        </w:tc>
        <w:tc>
          <w:tcPr>
            <w:tcW w:w="2461" w:type="dxa"/>
            <w:shd w:val="clear" w:color="auto" w:fill="auto"/>
          </w:tcPr>
          <w:p>
            <w:pPr>
              <w:spacing w:before="0" w:after="0"/>
              <w:rPr>
                <w:rFonts w:eastAsia="Calibri"/>
                <w:color w:val="auto"/>
                <w:sz w:val="26"/>
                <w:szCs w:val="26"/>
              </w:rPr>
            </w:pPr>
            <w:r>
              <w:rPr>
                <w:rFonts w:eastAsia="Calibri"/>
                <w:color w:val="auto"/>
                <w:sz w:val="26"/>
                <w:szCs w:val="26"/>
              </w:rPr>
              <w:t>Phùng Thanh Thơm</w:t>
            </w:r>
          </w:p>
        </w:tc>
        <w:tc>
          <w:tcPr>
            <w:tcW w:w="1906" w:type="dxa"/>
            <w:shd w:val="clear" w:color="auto" w:fill="auto"/>
          </w:tcPr>
          <w:p>
            <w:pPr>
              <w:spacing w:before="0" w:after="0"/>
              <w:rPr>
                <w:rFonts w:eastAsia="Calibri"/>
                <w:color w:val="auto"/>
                <w:sz w:val="26"/>
                <w:szCs w:val="26"/>
              </w:rPr>
            </w:pPr>
            <w:r>
              <w:rPr>
                <w:rFonts w:eastAsia="Calibri"/>
                <w:color w:val="auto"/>
                <w:sz w:val="26"/>
                <w:szCs w:val="26"/>
              </w:rPr>
              <w:t>6a2, 6a3, 6a4, 6a5, 8a5, 8a6</w:t>
            </w:r>
          </w:p>
        </w:tc>
        <w:tc>
          <w:tcPr>
            <w:tcW w:w="2597" w:type="dxa"/>
            <w:vMerge w:val="continue"/>
            <w:shd w:val="clear" w:color="auto" w:fill="auto"/>
          </w:tcPr>
          <w:p>
            <w:pPr>
              <w:spacing w:before="0" w:after="0"/>
              <w:rPr>
                <w:rFonts w:eastAsia="Calibri"/>
                <w:color w:val="auto"/>
                <w:sz w:val="26"/>
                <w:szCs w:val="26"/>
                <w:lang w:val="vi-VN"/>
              </w:rPr>
            </w:pPr>
          </w:p>
        </w:tc>
        <w:tc>
          <w:tcPr>
            <w:tcW w:w="5976" w:type="dxa"/>
            <w:vMerge w:val="continue"/>
            <w:shd w:val="clear" w:color="auto" w:fill="auto"/>
          </w:tcPr>
          <w:p>
            <w:pPr>
              <w:spacing w:before="0" w:after="0"/>
              <w:jc w:val="both"/>
              <w:rPr>
                <w:rFonts w:eastAsia="Calibri"/>
                <w:color w:val="auto"/>
                <w:sz w:val="26"/>
                <w:szCs w:val="26"/>
              </w:rPr>
            </w:pPr>
          </w:p>
        </w:tc>
      </w:tr>
    </w:tbl>
    <w:p>
      <w:pPr>
        <w:jc w:val="both"/>
        <w:rPr>
          <w:b/>
          <w:color w:val="auto"/>
          <w:sz w:val="26"/>
          <w:szCs w:val="26"/>
          <w:lang w:val="vi-VN"/>
        </w:rPr>
      </w:pPr>
      <w:r>
        <w:rPr>
          <w:b/>
          <w:color w:val="auto"/>
          <w:sz w:val="26"/>
          <w:szCs w:val="26"/>
          <w:lang w:val="vi-VN"/>
        </w:rPr>
        <w:tab/>
      </w:r>
    </w:p>
    <w:p>
      <w:pPr>
        <w:ind w:left="567"/>
        <w:rPr>
          <w:b/>
          <w:bCs/>
          <w:color w:val="auto"/>
          <w:sz w:val="26"/>
          <w:szCs w:val="26"/>
        </w:rPr>
      </w:pPr>
      <w:r>
        <w:rPr>
          <w:b/>
          <w:bCs/>
          <w:color w:val="auto"/>
          <w:sz w:val="26"/>
          <w:szCs w:val="26"/>
        </w:rPr>
        <w:t>3. Tham gia cuộc thi, hội thi</w:t>
      </w:r>
    </w:p>
    <w:tbl>
      <w:tblPr>
        <w:tblStyle w:val="11"/>
        <w:tblpPr w:leftFromText="180" w:rightFromText="180" w:vertAnchor="text" w:horzAnchor="page" w:tblpXSpec="center" w:tblpY="404"/>
        <w:tblOverlap w:val="never"/>
        <w:tblW w:w="13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288"/>
        <w:gridCol w:w="1447"/>
        <w:gridCol w:w="3121"/>
        <w:gridCol w:w="6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Pr>
          <w:p>
            <w:pPr>
              <w:spacing w:before="0" w:after="0"/>
              <w:jc w:val="center"/>
              <w:rPr>
                <w:rFonts w:eastAsia="Calibri"/>
                <w:b/>
                <w:color w:val="auto"/>
                <w:sz w:val="26"/>
                <w:szCs w:val="26"/>
                <w:lang w:val="vi-VN"/>
              </w:rPr>
            </w:pPr>
            <w:r>
              <w:rPr>
                <w:rFonts w:eastAsia="Calibri"/>
                <w:b/>
                <w:color w:val="auto"/>
                <w:sz w:val="26"/>
                <w:szCs w:val="26"/>
                <w:lang w:val="vi-VN"/>
              </w:rPr>
              <w:t>STT</w:t>
            </w:r>
          </w:p>
        </w:tc>
        <w:tc>
          <w:tcPr>
            <w:tcW w:w="2288" w:type="dxa"/>
          </w:tcPr>
          <w:p>
            <w:pPr>
              <w:spacing w:before="0" w:after="0"/>
              <w:jc w:val="center"/>
              <w:rPr>
                <w:rFonts w:eastAsia="Calibri"/>
                <w:b/>
                <w:color w:val="auto"/>
                <w:sz w:val="26"/>
                <w:szCs w:val="26"/>
                <w:lang w:val="vi-VN"/>
              </w:rPr>
            </w:pPr>
            <w:r>
              <w:rPr>
                <w:rFonts w:eastAsia="Calibri"/>
                <w:b/>
                <w:color w:val="auto"/>
                <w:sz w:val="26"/>
                <w:szCs w:val="26"/>
                <w:lang w:val="vi-VN"/>
              </w:rPr>
              <w:t>Họ và tên</w:t>
            </w:r>
          </w:p>
        </w:tc>
        <w:tc>
          <w:tcPr>
            <w:tcW w:w="1447" w:type="dxa"/>
          </w:tcPr>
          <w:p>
            <w:pPr>
              <w:spacing w:before="0" w:after="0"/>
              <w:jc w:val="center"/>
              <w:rPr>
                <w:rFonts w:eastAsia="Calibri"/>
                <w:b/>
                <w:color w:val="auto"/>
                <w:sz w:val="26"/>
                <w:szCs w:val="26"/>
              </w:rPr>
            </w:pPr>
            <w:r>
              <w:rPr>
                <w:rFonts w:eastAsia="Calibri"/>
                <w:b/>
                <w:color w:val="auto"/>
                <w:sz w:val="26"/>
                <w:szCs w:val="26"/>
              </w:rPr>
              <w:t>Cuộc thi/Hội thi</w:t>
            </w:r>
          </w:p>
        </w:tc>
        <w:tc>
          <w:tcPr>
            <w:tcW w:w="3121" w:type="dxa"/>
          </w:tcPr>
          <w:p>
            <w:pPr>
              <w:spacing w:before="0" w:after="0"/>
              <w:jc w:val="center"/>
              <w:rPr>
                <w:rFonts w:eastAsia="Calibri"/>
                <w:b/>
                <w:color w:val="auto"/>
                <w:sz w:val="26"/>
                <w:szCs w:val="26"/>
                <w:lang w:val="vi-VN"/>
              </w:rPr>
            </w:pPr>
            <w:r>
              <w:rPr>
                <w:rFonts w:eastAsia="Calibri"/>
                <w:b/>
                <w:color w:val="auto"/>
                <w:sz w:val="26"/>
                <w:szCs w:val="26"/>
                <w:lang w:val="vi-VN"/>
              </w:rPr>
              <w:t>Dự kiến</w:t>
            </w:r>
          </w:p>
          <w:p>
            <w:pPr>
              <w:spacing w:before="0" w:after="0"/>
              <w:jc w:val="center"/>
              <w:rPr>
                <w:rFonts w:eastAsia="Calibri"/>
                <w:b/>
                <w:color w:val="auto"/>
                <w:sz w:val="26"/>
                <w:szCs w:val="26"/>
                <w:lang w:val="vi-VN"/>
              </w:rPr>
            </w:pPr>
            <w:r>
              <w:rPr>
                <w:rFonts w:eastAsia="Calibri"/>
                <w:b/>
                <w:color w:val="auto"/>
                <w:sz w:val="26"/>
                <w:szCs w:val="26"/>
                <w:lang w:val="vi-VN"/>
              </w:rPr>
              <w:t>thời gian</w:t>
            </w:r>
          </w:p>
        </w:tc>
        <w:tc>
          <w:tcPr>
            <w:tcW w:w="6024" w:type="dxa"/>
          </w:tcPr>
          <w:p>
            <w:pPr>
              <w:spacing w:before="0" w:after="0"/>
              <w:jc w:val="center"/>
              <w:rPr>
                <w:b/>
                <w:color w:val="auto"/>
                <w:sz w:val="26"/>
                <w:szCs w:val="26"/>
              </w:rPr>
            </w:pPr>
            <w:r>
              <w:rPr>
                <w:b/>
                <w:color w:val="auto"/>
                <w:sz w:val="26"/>
                <w:szCs w:val="26"/>
              </w:rPr>
              <w:t>Yêu cầu cần đạt</w:t>
            </w:r>
          </w:p>
          <w:p>
            <w:pPr>
              <w:spacing w:before="0" w:after="0"/>
              <w:ind w:right="157" w:rightChars="56"/>
              <w:jc w:val="center"/>
              <w:rPr>
                <w:rFonts w:eastAsia="Calibri"/>
                <w:b/>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Pr>
          <w:p>
            <w:pPr>
              <w:spacing w:before="0" w:after="0"/>
              <w:jc w:val="both"/>
              <w:rPr>
                <w:rFonts w:eastAsia="Calibri"/>
                <w:color w:val="auto"/>
                <w:sz w:val="26"/>
                <w:szCs w:val="26"/>
                <w:lang w:val="vi-VN"/>
              </w:rPr>
            </w:pPr>
            <w:r>
              <w:rPr>
                <w:rFonts w:eastAsia="Calibri"/>
                <w:color w:val="auto"/>
                <w:sz w:val="26"/>
                <w:szCs w:val="26"/>
              </w:rPr>
              <w:t>1</w:t>
            </w:r>
          </w:p>
        </w:tc>
        <w:tc>
          <w:tcPr>
            <w:tcW w:w="2288" w:type="dxa"/>
          </w:tcPr>
          <w:p>
            <w:pPr>
              <w:spacing w:before="0" w:after="0"/>
              <w:jc w:val="both"/>
              <w:rPr>
                <w:rFonts w:eastAsia="Calibri"/>
                <w:color w:val="auto"/>
                <w:sz w:val="26"/>
                <w:szCs w:val="26"/>
              </w:rPr>
            </w:pPr>
            <w:r>
              <w:rPr>
                <w:rFonts w:eastAsia="Calibri"/>
                <w:color w:val="auto"/>
                <w:sz w:val="26"/>
                <w:szCs w:val="26"/>
              </w:rPr>
              <w:t>Trần Thị Thu Thảo</w:t>
            </w:r>
          </w:p>
        </w:tc>
        <w:tc>
          <w:tcPr>
            <w:tcW w:w="1447" w:type="dxa"/>
          </w:tcPr>
          <w:p>
            <w:pPr>
              <w:spacing w:before="0" w:after="0"/>
              <w:jc w:val="both"/>
              <w:rPr>
                <w:rFonts w:eastAsia="Calibri"/>
                <w:color w:val="auto"/>
                <w:sz w:val="26"/>
                <w:szCs w:val="26"/>
              </w:rPr>
            </w:pPr>
            <w:r>
              <w:rPr>
                <w:rFonts w:eastAsia="Calibri"/>
                <w:color w:val="auto"/>
                <w:sz w:val="26"/>
                <w:szCs w:val="26"/>
              </w:rPr>
              <w:t>- Ol</w:t>
            </w:r>
            <w:r>
              <w:rPr>
                <w:rFonts w:eastAsia="Calibri"/>
                <w:color w:val="auto"/>
                <w:sz w:val="26"/>
                <w:szCs w:val="26"/>
                <w:lang w:val="vi-VN"/>
              </w:rPr>
              <w:t>y</w:t>
            </w:r>
            <w:r>
              <w:rPr>
                <w:rFonts w:eastAsia="Calibri"/>
                <w:color w:val="auto"/>
                <w:sz w:val="26"/>
                <w:szCs w:val="26"/>
              </w:rPr>
              <w:t>mpic.</w:t>
            </w:r>
          </w:p>
          <w:p>
            <w:pPr>
              <w:spacing w:before="0" w:after="0"/>
              <w:jc w:val="both"/>
              <w:rPr>
                <w:rFonts w:eastAsia="Calibri"/>
                <w:color w:val="auto"/>
                <w:sz w:val="26"/>
                <w:szCs w:val="26"/>
                <w:lang w:val="vi-VN"/>
              </w:rPr>
            </w:pPr>
          </w:p>
        </w:tc>
        <w:tc>
          <w:tcPr>
            <w:tcW w:w="3121" w:type="dxa"/>
          </w:tcPr>
          <w:p>
            <w:pPr>
              <w:spacing w:before="0" w:after="0"/>
              <w:jc w:val="both"/>
              <w:rPr>
                <w:rFonts w:eastAsia="Calibri"/>
                <w:color w:val="auto"/>
                <w:sz w:val="26"/>
                <w:szCs w:val="26"/>
                <w:lang w:val="vi-VN"/>
              </w:rPr>
            </w:pPr>
            <w:r>
              <w:rPr>
                <w:rFonts w:eastAsia="Calibri"/>
                <w:color w:val="auto"/>
                <w:sz w:val="26"/>
                <w:szCs w:val="26"/>
                <w:lang w:val="vi-VN"/>
              </w:rPr>
              <w:t>1/10/2021</w:t>
            </w:r>
          </w:p>
          <w:p>
            <w:pPr>
              <w:spacing w:before="0" w:after="0"/>
              <w:jc w:val="both"/>
              <w:rPr>
                <w:rFonts w:eastAsia="Calibri"/>
                <w:color w:val="auto"/>
                <w:sz w:val="26"/>
                <w:szCs w:val="26"/>
                <w:lang w:val="vi-VN"/>
              </w:rPr>
            </w:pPr>
            <w:r>
              <w:rPr>
                <w:rFonts w:eastAsia="Calibri"/>
                <w:color w:val="auto"/>
                <w:sz w:val="26"/>
                <w:szCs w:val="26"/>
                <w:lang w:val="vi-VN"/>
              </w:rPr>
              <w:t>đến ngày thi</w:t>
            </w:r>
          </w:p>
        </w:tc>
        <w:tc>
          <w:tcPr>
            <w:tcW w:w="6024" w:type="dxa"/>
          </w:tcPr>
          <w:p>
            <w:pPr>
              <w:spacing w:before="0" w:after="0"/>
              <w:jc w:val="both"/>
              <w:rPr>
                <w:rFonts w:eastAsia="Calibri"/>
                <w:color w:val="auto"/>
                <w:sz w:val="26"/>
                <w:szCs w:val="26"/>
                <w:lang w:val="vi-VN"/>
              </w:rPr>
            </w:pPr>
            <w:r>
              <w:rPr>
                <w:rFonts w:eastAsia="Times New Roman"/>
                <w:color w:val="auto"/>
                <w:w w:val="105"/>
                <w:sz w:val="26"/>
                <w:szCs w:val="26"/>
                <w:lang w:val="vi-VN"/>
              </w:rPr>
              <w:t>- Phát hiện và bồi dưỡng học sinh có năng lực, tạo nguồn rèn luyện đội ngũ học sinh thi học sinh giỏi.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Pr>
          <w:p>
            <w:pPr>
              <w:spacing w:before="0" w:after="0"/>
              <w:jc w:val="both"/>
              <w:rPr>
                <w:rFonts w:eastAsia="Calibri"/>
                <w:color w:val="auto"/>
                <w:sz w:val="26"/>
                <w:szCs w:val="26"/>
                <w:lang w:val="vi-VN"/>
              </w:rPr>
            </w:pPr>
            <w:r>
              <w:rPr>
                <w:rFonts w:eastAsia="Calibri"/>
                <w:color w:val="auto"/>
                <w:sz w:val="26"/>
                <w:szCs w:val="26"/>
              </w:rPr>
              <w:t>2</w:t>
            </w:r>
          </w:p>
        </w:tc>
        <w:tc>
          <w:tcPr>
            <w:tcW w:w="2288" w:type="dxa"/>
          </w:tcPr>
          <w:p>
            <w:pPr>
              <w:spacing w:before="0" w:after="0"/>
              <w:jc w:val="both"/>
              <w:rPr>
                <w:rFonts w:eastAsia="Calibri"/>
                <w:color w:val="auto"/>
                <w:sz w:val="26"/>
                <w:szCs w:val="26"/>
                <w:lang w:val="vi-VN"/>
              </w:rPr>
            </w:pPr>
            <w:r>
              <w:rPr>
                <w:rFonts w:eastAsia="Calibri"/>
                <w:color w:val="auto"/>
                <w:sz w:val="26"/>
                <w:szCs w:val="26"/>
                <w:lang w:val="vi-VN"/>
              </w:rPr>
              <w:t>- Võ Minh Tâm</w:t>
            </w:r>
          </w:p>
          <w:p>
            <w:pPr>
              <w:spacing w:before="0" w:after="0"/>
              <w:jc w:val="both"/>
              <w:rPr>
                <w:rFonts w:eastAsia="Calibri"/>
                <w:color w:val="auto"/>
                <w:sz w:val="26"/>
                <w:szCs w:val="26"/>
                <w:lang w:val="vi-VN"/>
              </w:rPr>
            </w:pPr>
            <w:r>
              <w:rPr>
                <w:rFonts w:eastAsia="Calibri"/>
                <w:color w:val="auto"/>
                <w:sz w:val="26"/>
                <w:szCs w:val="26"/>
                <w:lang w:val="vi-VN"/>
              </w:rPr>
              <w:t xml:space="preserve"> </w:t>
            </w:r>
          </w:p>
          <w:p>
            <w:pPr>
              <w:spacing w:before="0" w:after="0"/>
              <w:jc w:val="both"/>
              <w:rPr>
                <w:rFonts w:eastAsia="Calibri"/>
                <w:color w:val="auto"/>
                <w:sz w:val="26"/>
                <w:szCs w:val="26"/>
                <w:lang w:val="vi-VN"/>
              </w:rPr>
            </w:pPr>
            <w:r>
              <w:rPr>
                <w:rFonts w:eastAsia="Calibri"/>
                <w:color w:val="auto"/>
                <w:sz w:val="26"/>
                <w:szCs w:val="26"/>
                <w:lang w:val="vi-VN"/>
              </w:rPr>
              <w:t>- Võ Thị Thu Hằng</w:t>
            </w:r>
          </w:p>
        </w:tc>
        <w:tc>
          <w:tcPr>
            <w:tcW w:w="1447" w:type="dxa"/>
          </w:tcPr>
          <w:p>
            <w:pPr>
              <w:spacing w:before="0" w:after="160" w:line="259" w:lineRule="auto"/>
              <w:jc w:val="both"/>
              <w:rPr>
                <w:rFonts w:eastAsia="Calibri"/>
                <w:color w:val="auto"/>
                <w:sz w:val="26"/>
                <w:szCs w:val="26"/>
              </w:rPr>
            </w:pPr>
            <w:r>
              <w:rPr>
                <w:rFonts w:eastAsia="Calibri"/>
                <w:color w:val="auto"/>
                <w:sz w:val="26"/>
                <w:szCs w:val="26"/>
              </w:rPr>
              <w:t>- IOE 7,9</w:t>
            </w:r>
          </w:p>
          <w:p>
            <w:pPr>
              <w:spacing w:before="0" w:after="160" w:line="259" w:lineRule="auto"/>
              <w:jc w:val="both"/>
              <w:rPr>
                <w:rFonts w:eastAsia="Calibri"/>
                <w:color w:val="auto"/>
                <w:sz w:val="26"/>
                <w:szCs w:val="26"/>
              </w:rPr>
            </w:pPr>
            <w:r>
              <w:rPr>
                <w:rFonts w:eastAsia="Calibri"/>
                <w:color w:val="auto"/>
                <w:sz w:val="26"/>
                <w:szCs w:val="26"/>
              </w:rPr>
              <w:t>- IOE 6,8</w:t>
            </w:r>
          </w:p>
        </w:tc>
        <w:tc>
          <w:tcPr>
            <w:tcW w:w="3121" w:type="dxa"/>
          </w:tcPr>
          <w:p>
            <w:pPr>
              <w:spacing w:before="0" w:after="0"/>
              <w:jc w:val="both"/>
              <w:rPr>
                <w:rFonts w:eastAsia="Calibri"/>
                <w:color w:val="auto"/>
                <w:sz w:val="26"/>
                <w:szCs w:val="26"/>
                <w:lang w:val="vi-VN"/>
              </w:rPr>
            </w:pPr>
            <w:r>
              <w:rPr>
                <w:rFonts w:eastAsia="Calibri"/>
                <w:color w:val="auto"/>
                <w:sz w:val="26"/>
                <w:szCs w:val="26"/>
              </w:rPr>
              <w:t>16</w:t>
            </w:r>
            <w:r>
              <w:rPr>
                <w:rFonts w:eastAsia="Calibri"/>
                <w:color w:val="auto"/>
                <w:sz w:val="26"/>
                <w:szCs w:val="26"/>
                <w:lang w:val="vi-VN"/>
              </w:rPr>
              <w:t>/</w:t>
            </w:r>
            <w:r>
              <w:rPr>
                <w:rFonts w:eastAsia="Calibri"/>
                <w:color w:val="auto"/>
                <w:sz w:val="26"/>
                <w:szCs w:val="26"/>
              </w:rPr>
              <w:t>08</w:t>
            </w:r>
            <w:r>
              <w:rPr>
                <w:rFonts w:eastAsia="Calibri"/>
                <w:color w:val="auto"/>
                <w:sz w:val="26"/>
                <w:szCs w:val="26"/>
                <w:lang w:val="vi-VN"/>
              </w:rPr>
              <w:t>/2021</w:t>
            </w:r>
          </w:p>
          <w:p>
            <w:pPr>
              <w:spacing w:before="0" w:after="0"/>
              <w:jc w:val="both"/>
              <w:rPr>
                <w:rFonts w:eastAsia="Calibri"/>
                <w:color w:val="auto"/>
                <w:sz w:val="26"/>
                <w:szCs w:val="26"/>
              </w:rPr>
            </w:pPr>
            <w:r>
              <w:rPr>
                <w:rFonts w:eastAsia="Calibri"/>
                <w:color w:val="auto"/>
                <w:sz w:val="26"/>
                <w:szCs w:val="26"/>
                <w:lang w:val="vi-VN"/>
              </w:rPr>
              <w:t>đến ngày thi</w:t>
            </w:r>
            <w:r>
              <w:rPr>
                <w:rFonts w:eastAsia="Calibri"/>
                <w:color w:val="auto"/>
                <w:sz w:val="26"/>
                <w:szCs w:val="26"/>
              </w:rPr>
              <w:t xml:space="preserve"> theo kế hoạch trên website: https://ioe.vn/chi-tiet/tin-tu-ban-to-chuc/lich-thi-ioe-cac-vong-thi-chinh-thuc-nam-hoc-2021-%E2%80%93-2022-1-4786</w:t>
            </w:r>
          </w:p>
        </w:tc>
        <w:tc>
          <w:tcPr>
            <w:tcW w:w="6024" w:type="dxa"/>
          </w:tcPr>
          <w:p>
            <w:pPr>
              <w:spacing w:before="0" w:after="0"/>
              <w:jc w:val="both"/>
              <w:rPr>
                <w:rFonts w:eastAsia="Calibri"/>
                <w:color w:val="auto"/>
                <w:sz w:val="26"/>
                <w:szCs w:val="26"/>
              </w:rPr>
            </w:pPr>
            <w:r>
              <w:rPr>
                <w:rFonts w:eastAsia="Calibri"/>
                <w:color w:val="auto"/>
                <w:sz w:val="26"/>
                <w:szCs w:val="26"/>
              </w:rPr>
              <w:t>- Lựa chọn học sinh có năng khiếu bộ môn để tham gia ôn luyện</w:t>
            </w:r>
          </w:p>
          <w:p>
            <w:pPr>
              <w:spacing w:before="0" w:after="0"/>
              <w:jc w:val="both"/>
              <w:rPr>
                <w:rFonts w:eastAsia="Calibri"/>
                <w:color w:val="auto"/>
                <w:sz w:val="26"/>
                <w:szCs w:val="26"/>
              </w:rPr>
            </w:pPr>
            <w:r>
              <w:rPr>
                <w:rFonts w:eastAsia="Calibri"/>
                <w:color w:val="auto"/>
                <w:sz w:val="26"/>
                <w:szCs w:val="26"/>
              </w:rPr>
              <w:t>- Nhắc nhở, đôn đốc quá trình luyện trực tuyến theo format có sẵn, cố gắng nắm vững kiến thức, tốc độ làm bài</w:t>
            </w:r>
          </w:p>
          <w:p>
            <w:pPr>
              <w:spacing w:before="0" w:after="0"/>
              <w:jc w:val="both"/>
              <w:rPr>
                <w:rFonts w:eastAsia="Calibri"/>
                <w:color w:val="auto"/>
                <w:sz w:val="26"/>
                <w:szCs w:val="26"/>
              </w:rPr>
            </w:pPr>
            <w:r>
              <w:rPr>
                <w:rFonts w:eastAsia="Calibri"/>
                <w:color w:val="auto"/>
                <w:sz w:val="26"/>
                <w:szCs w:val="26"/>
              </w:rPr>
              <w:t>- Hướng dẫn giải thích các kiến thức trọng tâm theo khối và nâng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Pr>
          <w:p>
            <w:pPr>
              <w:spacing w:before="0" w:after="0"/>
              <w:jc w:val="both"/>
              <w:rPr>
                <w:rFonts w:eastAsia="Calibri"/>
                <w:color w:val="auto"/>
                <w:sz w:val="26"/>
                <w:szCs w:val="26"/>
                <w:lang w:val="vi-VN"/>
              </w:rPr>
            </w:pPr>
            <w:r>
              <w:rPr>
                <w:rFonts w:eastAsia="Calibri"/>
                <w:color w:val="auto"/>
                <w:sz w:val="26"/>
                <w:szCs w:val="26"/>
              </w:rPr>
              <w:t>3</w:t>
            </w:r>
          </w:p>
        </w:tc>
        <w:tc>
          <w:tcPr>
            <w:tcW w:w="2288" w:type="dxa"/>
          </w:tcPr>
          <w:p>
            <w:pPr>
              <w:spacing w:before="0" w:after="0"/>
              <w:jc w:val="both"/>
              <w:rPr>
                <w:rFonts w:eastAsia="Calibri"/>
                <w:color w:val="auto"/>
                <w:sz w:val="26"/>
                <w:szCs w:val="26"/>
              </w:rPr>
            </w:pPr>
            <w:r>
              <w:rPr>
                <w:rFonts w:eastAsia="Calibri"/>
                <w:color w:val="auto"/>
                <w:sz w:val="26"/>
                <w:szCs w:val="26"/>
                <w:lang w:val="vi-VN"/>
              </w:rPr>
              <w:t xml:space="preserve">Trần Thị Thu </w:t>
            </w:r>
            <w:r>
              <w:rPr>
                <w:rFonts w:eastAsia="Calibri"/>
                <w:color w:val="auto"/>
                <w:sz w:val="26"/>
                <w:szCs w:val="26"/>
              </w:rPr>
              <w:t>Thảo</w:t>
            </w:r>
          </w:p>
        </w:tc>
        <w:tc>
          <w:tcPr>
            <w:tcW w:w="1447" w:type="dxa"/>
          </w:tcPr>
          <w:p>
            <w:pPr>
              <w:spacing w:before="0" w:after="0"/>
              <w:jc w:val="both"/>
              <w:rPr>
                <w:rFonts w:eastAsia="Calibri"/>
                <w:color w:val="auto"/>
                <w:sz w:val="26"/>
                <w:szCs w:val="26"/>
              </w:rPr>
            </w:pPr>
            <w:r>
              <w:rPr>
                <w:rFonts w:eastAsia="Calibri"/>
                <w:color w:val="auto"/>
                <w:sz w:val="26"/>
                <w:szCs w:val="26"/>
              </w:rPr>
              <w:t>- Nghiên cứu khoa học.</w:t>
            </w:r>
          </w:p>
          <w:p>
            <w:pPr>
              <w:spacing w:before="0" w:after="0"/>
              <w:jc w:val="both"/>
              <w:rPr>
                <w:rFonts w:eastAsia="Calibri"/>
                <w:color w:val="auto"/>
                <w:sz w:val="26"/>
                <w:szCs w:val="26"/>
                <w:lang w:val="vi-VN"/>
              </w:rPr>
            </w:pPr>
          </w:p>
        </w:tc>
        <w:tc>
          <w:tcPr>
            <w:tcW w:w="3121" w:type="dxa"/>
          </w:tcPr>
          <w:p>
            <w:pPr>
              <w:spacing w:before="0" w:after="0"/>
              <w:jc w:val="both"/>
              <w:rPr>
                <w:rFonts w:eastAsia="Calibri"/>
                <w:color w:val="auto"/>
                <w:sz w:val="26"/>
                <w:szCs w:val="26"/>
                <w:lang w:val="vi-VN"/>
              </w:rPr>
            </w:pPr>
            <w:r>
              <w:rPr>
                <w:rFonts w:eastAsia="Calibri"/>
                <w:color w:val="auto"/>
                <w:sz w:val="26"/>
                <w:szCs w:val="26"/>
                <w:lang w:val="vi-VN"/>
              </w:rPr>
              <w:t>1/10/2021</w:t>
            </w:r>
          </w:p>
          <w:p>
            <w:pPr>
              <w:spacing w:before="0" w:after="0"/>
              <w:jc w:val="both"/>
              <w:rPr>
                <w:rFonts w:eastAsia="Calibri"/>
                <w:color w:val="auto"/>
                <w:sz w:val="26"/>
                <w:szCs w:val="26"/>
                <w:lang w:val="vi-VN"/>
              </w:rPr>
            </w:pPr>
            <w:r>
              <w:rPr>
                <w:rFonts w:eastAsia="Calibri"/>
                <w:color w:val="auto"/>
                <w:sz w:val="26"/>
                <w:szCs w:val="26"/>
                <w:lang w:val="vi-VN"/>
              </w:rPr>
              <w:t>đến ngày thi</w:t>
            </w:r>
          </w:p>
        </w:tc>
        <w:tc>
          <w:tcPr>
            <w:tcW w:w="6024" w:type="dxa"/>
          </w:tcPr>
          <w:p>
            <w:pPr>
              <w:spacing w:before="0" w:after="0"/>
              <w:jc w:val="both"/>
              <w:rPr>
                <w:rFonts w:eastAsia="Times New Roman"/>
                <w:color w:val="auto"/>
                <w:sz w:val="26"/>
                <w:szCs w:val="26"/>
                <w:lang w:val="vi-VN"/>
              </w:rPr>
            </w:pPr>
            <w:r>
              <w:rPr>
                <w:rFonts w:eastAsia="Times New Roman"/>
                <w:color w:val="auto"/>
                <w:sz w:val="26"/>
                <w:szCs w:val="26"/>
                <w:lang w:val="vi-VN"/>
              </w:rPr>
              <w:t>- Khuyến khích học sinh NCKH; sáng tạo kỹ thuật, công nghệ giải quyết các vấn đề thực tiễn.</w:t>
            </w:r>
          </w:p>
          <w:p>
            <w:pPr>
              <w:spacing w:after="0"/>
              <w:jc w:val="both"/>
              <w:rPr>
                <w:rFonts w:eastAsia="Calibri"/>
                <w:color w:val="auto"/>
                <w:sz w:val="26"/>
                <w:szCs w:val="26"/>
                <w:lang w:val="vi-VN"/>
              </w:rPr>
            </w:pPr>
            <w:r>
              <w:rPr>
                <w:rFonts w:eastAsia="Times New Roman"/>
                <w:color w:val="auto"/>
                <w:sz w:val="26"/>
                <w:szCs w:val="26"/>
                <w:lang w:val="vi-VN"/>
              </w:rPr>
              <w:t>- Giúp đỡ học sinh trong việc tiếp cận và vận dụng các phương pháp NCKH, rèn luyện những kỹ năng cần thiết cho hoạt động NCKH, học tập và trong cuộc sống.</w:t>
            </w:r>
          </w:p>
        </w:tc>
      </w:tr>
    </w:tbl>
    <w:p>
      <w:pPr>
        <w:ind w:left="567"/>
        <w:rPr>
          <w:b/>
          <w:bCs/>
          <w:color w:val="auto"/>
          <w:sz w:val="26"/>
          <w:szCs w:val="26"/>
          <w:lang w:val="vi-VN"/>
        </w:rPr>
      </w:pPr>
    </w:p>
    <w:p>
      <w:pPr>
        <w:ind w:firstLine="720"/>
        <w:rPr>
          <w:b/>
          <w:bCs/>
          <w:color w:val="auto"/>
          <w:sz w:val="26"/>
          <w:szCs w:val="26"/>
        </w:rPr>
      </w:pPr>
      <w:r>
        <w:rPr>
          <w:b/>
          <w:bCs/>
          <w:color w:val="auto"/>
          <w:sz w:val="26"/>
          <w:szCs w:val="26"/>
        </w:rPr>
        <w:t>4. Câu lạc bộ SUNRISE</w:t>
      </w:r>
    </w:p>
    <w:tbl>
      <w:tblPr>
        <w:tblStyle w:val="3"/>
        <w:tblpPr w:leftFromText="180" w:rightFromText="180" w:vertAnchor="text" w:horzAnchor="page" w:tblpXSpec="center" w:tblpY="411"/>
        <w:tblOverlap w:val="never"/>
        <w:tblW w:w="13713"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798"/>
        <w:gridCol w:w="2461"/>
        <w:gridCol w:w="1667"/>
        <w:gridCol w:w="1832"/>
        <w:gridCol w:w="1341"/>
        <w:gridCol w:w="2291"/>
        <w:gridCol w:w="232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798"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eastAsia="Calibri"/>
                <w:b/>
                <w:color w:val="auto"/>
                <w:sz w:val="26"/>
                <w:szCs w:val="26"/>
                <w:highlight w:val="white"/>
              </w:rPr>
            </w:pPr>
            <w:r>
              <w:rPr>
                <w:rFonts w:eastAsia="Calibri"/>
                <w:b/>
                <w:color w:val="auto"/>
                <w:sz w:val="26"/>
                <w:szCs w:val="26"/>
                <w:highlight w:val="white"/>
                <w:u w:color="FF0000"/>
              </w:rPr>
              <w:t>Thời gian</w:t>
            </w:r>
          </w:p>
        </w:tc>
        <w:tc>
          <w:tcPr>
            <w:tcW w:w="2461"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jc w:val="center"/>
              <w:rPr>
                <w:b/>
                <w:color w:val="auto"/>
                <w:sz w:val="26"/>
                <w:szCs w:val="26"/>
              </w:rPr>
            </w:pPr>
            <w:r>
              <w:rPr>
                <w:b/>
                <w:color w:val="auto"/>
                <w:sz w:val="26"/>
                <w:szCs w:val="26"/>
              </w:rPr>
              <w:t>Yêu cầu cần đạt</w:t>
            </w:r>
          </w:p>
          <w:p>
            <w:pPr>
              <w:spacing w:line="276" w:lineRule="auto"/>
              <w:jc w:val="center"/>
              <w:rPr>
                <w:rFonts w:eastAsia="Calibri"/>
                <w:b/>
                <w:color w:val="auto"/>
                <w:sz w:val="26"/>
                <w:szCs w:val="26"/>
                <w:highlight w:val="white"/>
              </w:rPr>
            </w:pPr>
          </w:p>
        </w:tc>
        <w:tc>
          <w:tcPr>
            <w:tcW w:w="1667"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ind w:right="48" w:rightChars="17"/>
              <w:jc w:val="center"/>
              <w:rPr>
                <w:rFonts w:eastAsia="Calibri"/>
                <w:b/>
                <w:color w:val="auto"/>
                <w:sz w:val="26"/>
                <w:szCs w:val="26"/>
                <w:highlight w:val="white"/>
              </w:rPr>
            </w:pPr>
            <w:r>
              <w:rPr>
                <w:rFonts w:eastAsia="Calibri"/>
                <w:b/>
                <w:color w:val="auto"/>
                <w:sz w:val="26"/>
                <w:szCs w:val="26"/>
                <w:highlight w:val="white"/>
              </w:rPr>
              <w:t>Người thực hiện</w:t>
            </w:r>
          </w:p>
        </w:tc>
        <w:tc>
          <w:tcPr>
            <w:tcW w:w="1832"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eastAsia="Calibri"/>
                <w:b/>
                <w:color w:val="auto"/>
                <w:sz w:val="26"/>
                <w:szCs w:val="26"/>
                <w:highlight w:val="white"/>
                <w:lang w:val="vi-VN"/>
              </w:rPr>
            </w:pPr>
            <w:r>
              <w:rPr>
                <w:rFonts w:eastAsia="Calibri"/>
                <w:b/>
                <w:color w:val="auto"/>
                <w:sz w:val="26"/>
                <w:szCs w:val="26"/>
                <w:highlight w:val="white"/>
                <w:lang w:val="vi-VN"/>
              </w:rPr>
              <w:t>Đối tượng tham gia</w:t>
            </w:r>
          </w:p>
        </w:tc>
        <w:tc>
          <w:tcPr>
            <w:tcW w:w="1341" w:type="dxa"/>
            <w:tcBorders>
              <w:top w:val="outset" w:color="auto" w:sz="6" w:space="0"/>
              <w:left w:val="outset" w:color="auto" w:sz="6" w:space="0"/>
              <w:bottom w:val="outset" w:color="auto" w:sz="6" w:space="0"/>
              <w:right w:val="outset" w:color="auto" w:sz="6" w:space="0"/>
            </w:tcBorders>
          </w:tcPr>
          <w:p>
            <w:pPr>
              <w:spacing w:line="276" w:lineRule="auto"/>
              <w:jc w:val="center"/>
              <w:rPr>
                <w:rFonts w:eastAsia="Calibri"/>
                <w:b/>
                <w:color w:val="auto"/>
                <w:sz w:val="26"/>
                <w:szCs w:val="26"/>
                <w:highlight w:val="white"/>
                <w:lang w:val="vi-VN"/>
              </w:rPr>
            </w:pPr>
            <w:r>
              <w:rPr>
                <w:rFonts w:eastAsia="Calibri"/>
                <w:b/>
                <w:color w:val="auto"/>
                <w:sz w:val="26"/>
                <w:szCs w:val="26"/>
                <w:highlight w:val="white"/>
                <w:lang w:val="vi-VN"/>
              </w:rPr>
              <w:t>Nội dung</w:t>
            </w:r>
          </w:p>
          <w:p>
            <w:pPr>
              <w:spacing w:line="276" w:lineRule="auto"/>
              <w:jc w:val="center"/>
              <w:rPr>
                <w:rFonts w:eastAsia="Calibri"/>
                <w:b/>
                <w:color w:val="auto"/>
                <w:sz w:val="26"/>
                <w:szCs w:val="26"/>
                <w:highlight w:val="white"/>
                <w:lang w:val="vi-VN"/>
              </w:rPr>
            </w:pPr>
            <w:r>
              <w:rPr>
                <w:rFonts w:eastAsia="Calibri"/>
                <w:b/>
                <w:color w:val="auto"/>
                <w:sz w:val="26"/>
                <w:szCs w:val="26"/>
                <w:highlight w:val="white"/>
                <w:lang w:val="vi-VN"/>
              </w:rPr>
              <w:t>Hình thức sinh hoạt</w:t>
            </w:r>
          </w:p>
        </w:tc>
        <w:tc>
          <w:tcPr>
            <w:tcW w:w="2291"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eastAsia="Calibri"/>
                <w:b/>
                <w:color w:val="auto"/>
                <w:sz w:val="26"/>
                <w:szCs w:val="26"/>
                <w:highlight w:val="white"/>
                <w:lang w:val="vi-VN"/>
              </w:rPr>
            </w:pPr>
            <w:r>
              <w:rPr>
                <w:rFonts w:eastAsia="Calibri"/>
                <w:b/>
                <w:color w:val="auto"/>
                <w:sz w:val="26"/>
                <w:szCs w:val="26"/>
                <w:highlight w:val="white"/>
                <w:lang w:val="vi-VN"/>
              </w:rPr>
              <w:t>Thời gian thực hiện các hoạt động</w:t>
            </w:r>
          </w:p>
        </w:tc>
        <w:tc>
          <w:tcPr>
            <w:tcW w:w="2323" w:type="dxa"/>
            <w:tcBorders>
              <w:top w:val="outset" w:color="auto" w:sz="6" w:space="0"/>
              <w:left w:val="outset" w:color="auto" w:sz="6" w:space="0"/>
              <w:bottom w:val="outset" w:color="auto" w:sz="6" w:space="0"/>
              <w:right w:val="outset" w:color="auto" w:sz="6" w:space="0"/>
            </w:tcBorders>
          </w:tcPr>
          <w:p>
            <w:pPr>
              <w:spacing w:line="276" w:lineRule="auto"/>
              <w:jc w:val="center"/>
              <w:rPr>
                <w:rFonts w:eastAsia="Calibri"/>
                <w:b/>
                <w:color w:val="auto"/>
                <w:sz w:val="26"/>
                <w:szCs w:val="26"/>
                <w:highlight w:val="white"/>
                <w:lang w:val="vi-VN"/>
              </w:rPr>
            </w:pPr>
            <w:r>
              <w:rPr>
                <w:rFonts w:eastAsia="Calibri"/>
                <w:b/>
                <w:color w:val="auto"/>
                <w:sz w:val="26"/>
                <w:szCs w:val="26"/>
                <w:highlight w:val="white"/>
                <w:lang w:val="vi-VN"/>
              </w:rPr>
              <w:t xml:space="preserve">Hoạt động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798"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eastAsia="Calibri"/>
                <w:color w:val="auto"/>
                <w:sz w:val="26"/>
                <w:szCs w:val="26"/>
                <w:highlight w:val="white"/>
              </w:rPr>
            </w:pPr>
            <w:r>
              <w:rPr>
                <w:rFonts w:eastAsia="Calibri"/>
                <w:color w:val="auto"/>
                <w:sz w:val="26"/>
                <w:szCs w:val="26"/>
                <w:highlight w:val="white"/>
              </w:rPr>
              <w:t>09-2021</w:t>
            </w:r>
          </w:p>
          <w:p>
            <w:pPr>
              <w:spacing w:line="276" w:lineRule="auto"/>
              <w:jc w:val="center"/>
              <w:rPr>
                <w:rFonts w:eastAsia="Calibri"/>
                <w:color w:val="auto"/>
                <w:sz w:val="26"/>
                <w:szCs w:val="26"/>
                <w:highlight w:val="white"/>
              </w:rPr>
            </w:pPr>
            <w:r>
              <w:rPr>
                <w:rFonts w:eastAsia="Calibri"/>
                <w:color w:val="auto"/>
                <w:sz w:val="26"/>
                <w:szCs w:val="26"/>
                <w:highlight w:val="white"/>
              </w:rPr>
              <w:t>-&gt; 05/2022</w:t>
            </w:r>
          </w:p>
        </w:tc>
        <w:tc>
          <w:tcPr>
            <w:tcW w:w="2461"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both"/>
              <w:rPr>
                <w:rFonts w:eastAsia="Times New Roman"/>
                <w:color w:val="auto"/>
                <w:sz w:val="26"/>
                <w:szCs w:val="26"/>
                <w:lang w:val="vi-VN"/>
              </w:rPr>
            </w:pPr>
            <w:r>
              <w:rPr>
                <w:rFonts w:eastAsia="Times New Roman"/>
                <w:color w:val="auto"/>
                <w:sz w:val="26"/>
                <w:szCs w:val="26"/>
              </w:rPr>
              <w:t>- Tạo sân chơi lành mạnh cho các em học sinh trong nhà trường, phát huy khả năng giao tiếp và sử dụng thành thạo Tiếng Anh</w:t>
            </w:r>
            <w:r>
              <w:rPr>
                <w:rFonts w:eastAsia="Times New Roman"/>
                <w:color w:val="auto"/>
                <w:sz w:val="26"/>
                <w:szCs w:val="26"/>
                <w:lang w:val="vi-VN"/>
              </w:rPr>
              <w:t>.</w:t>
            </w:r>
          </w:p>
          <w:p>
            <w:pPr>
              <w:spacing w:line="276" w:lineRule="auto"/>
              <w:jc w:val="both"/>
              <w:rPr>
                <w:rFonts w:eastAsia="Times New Roman"/>
                <w:color w:val="auto"/>
                <w:sz w:val="26"/>
                <w:szCs w:val="26"/>
                <w:lang w:val="vi-VN"/>
              </w:rPr>
            </w:pPr>
            <w:r>
              <w:rPr>
                <w:rFonts w:eastAsia="Times New Roman"/>
                <w:color w:val="auto"/>
                <w:sz w:val="26"/>
                <w:szCs w:val="26"/>
                <w:lang w:val="vi-VN"/>
              </w:rPr>
              <w:t>- Mở rộng kiến thức xã hội.</w:t>
            </w:r>
            <w:r>
              <w:rPr>
                <w:rFonts w:eastAsia="Times New Roman"/>
                <w:color w:val="auto"/>
                <w:sz w:val="26"/>
                <w:szCs w:val="26"/>
                <w:lang w:val="vi-VN"/>
              </w:rPr>
              <w:br w:type="textWrapping"/>
            </w:r>
            <w:r>
              <w:rPr>
                <w:rFonts w:eastAsia="Times New Roman"/>
                <w:color w:val="auto"/>
                <w:sz w:val="26"/>
                <w:szCs w:val="26"/>
                <w:lang w:val="vi-VN"/>
              </w:rPr>
              <w:t>- Học sinh nhận ra giá trị đoàn kết thông qua việc sinh hoạt tập thể, sinh hoạt nhóm, qua đó học hỏi kinh nghiệm lẫn nhau trong quá trình làm việc và học tập.</w:t>
            </w:r>
          </w:p>
          <w:p>
            <w:pPr>
              <w:spacing w:line="276" w:lineRule="auto"/>
              <w:jc w:val="both"/>
              <w:rPr>
                <w:rFonts w:eastAsia="Times New Roman"/>
                <w:color w:val="auto"/>
                <w:sz w:val="26"/>
                <w:szCs w:val="26"/>
                <w:lang w:val="vi-VN"/>
              </w:rPr>
            </w:pPr>
          </w:p>
        </w:tc>
        <w:tc>
          <w:tcPr>
            <w:tcW w:w="1667"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both"/>
              <w:rPr>
                <w:rFonts w:eastAsia="Calibri"/>
                <w:color w:val="auto"/>
                <w:sz w:val="26"/>
                <w:szCs w:val="26"/>
                <w:highlight w:val="white"/>
              </w:rPr>
            </w:pPr>
            <w:r>
              <w:rPr>
                <w:rFonts w:eastAsia="Calibri"/>
                <w:color w:val="auto"/>
                <w:sz w:val="26"/>
                <w:szCs w:val="26"/>
                <w:highlight w:val="white"/>
                <w:lang w:val="vi-VN"/>
              </w:rPr>
              <w:t xml:space="preserve">Tổ </w:t>
            </w:r>
            <w:r>
              <w:rPr>
                <w:rFonts w:eastAsia="Calibri"/>
                <w:color w:val="auto"/>
                <w:sz w:val="26"/>
                <w:szCs w:val="26"/>
                <w:highlight w:val="white"/>
              </w:rPr>
              <w:t>Anh văn</w:t>
            </w:r>
          </w:p>
        </w:tc>
        <w:tc>
          <w:tcPr>
            <w:tcW w:w="1832"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rPr>
                <w:rFonts w:eastAsia="Calibri"/>
                <w:color w:val="auto"/>
                <w:sz w:val="26"/>
                <w:szCs w:val="26"/>
                <w:highlight w:val="white"/>
              </w:rPr>
            </w:pPr>
            <w:r>
              <w:rPr>
                <w:rFonts w:eastAsia="Times New Roman"/>
                <w:color w:val="auto"/>
                <w:sz w:val="26"/>
                <w:szCs w:val="26"/>
              </w:rPr>
              <w:t xml:space="preserve"> - Học sinh trường THCS </w:t>
            </w:r>
            <w:r>
              <w:rPr>
                <w:rFonts w:eastAsia="Times New Roman"/>
                <w:color w:val="auto"/>
                <w:sz w:val="26"/>
                <w:szCs w:val="26"/>
                <w:lang w:val="vi-VN"/>
              </w:rPr>
              <w:t>Hiệp Phước</w:t>
            </w:r>
            <w:r>
              <w:rPr>
                <w:rFonts w:eastAsia="Times New Roman"/>
                <w:color w:val="auto"/>
                <w:sz w:val="26"/>
                <w:szCs w:val="26"/>
              </w:rPr>
              <w:br w:type="textWrapping"/>
            </w:r>
            <w:r>
              <w:rPr>
                <w:rFonts w:eastAsia="Times New Roman"/>
                <w:color w:val="auto"/>
                <w:sz w:val="26"/>
                <w:szCs w:val="26"/>
              </w:rPr>
              <w:t> - Những em yêu thích và có năng khiếu bộ môn</w:t>
            </w:r>
            <w:r>
              <w:rPr>
                <w:rFonts w:eastAsia="Times New Roman"/>
                <w:color w:val="auto"/>
                <w:sz w:val="26"/>
                <w:szCs w:val="26"/>
              </w:rPr>
              <w:br w:type="textWrapping"/>
            </w:r>
          </w:p>
        </w:tc>
        <w:tc>
          <w:tcPr>
            <w:tcW w:w="1341" w:type="dxa"/>
            <w:tcBorders>
              <w:top w:val="outset" w:color="auto" w:sz="6" w:space="0"/>
              <w:left w:val="outset" w:color="auto" w:sz="6" w:space="0"/>
              <w:bottom w:val="outset" w:color="auto" w:sz="6" w:space="0"/>
              <w:right w:val="outset" w:color="auto" w:sz="6" w:space="0"/>
            </w:tcBorders>
          </w:tcPr>
          <w:p>
            <w:pPr>
              <w:spacing w:line="276" w:lineRule="auto"/>
              <w:jc w:val="center"/>
              <w:rPr>
                <w:rFonts w:eastAsia="Times New Roman"/>
                <w:bCs/>
                <w:color w:val="auto"/>
                <w:sz w:val="26"/>
                <w:szCs w:val="26"/>
              </w:rPr>
            </w:pPr>
            <w:r>
              <w:rPr>
                <w:rFonts w:eastAsia="Times New Roman"/>
                <w:bCs/>
                <w:color w:val="auto"/>
                <w:sz w:val="26"/>
                <w:szCs w:val="26"/>
              </w:rPr>
              <w:t>Hoạt động định kỳ</w:t>
            </w:r>
          </w:p>
          <w:p>
            <w:pPr>
              <w:spacing w:line="276" w:lineRule="auto"/>
              <w:jc w:val="center"/>
              <w:rPr>
                <w:rFonts w:eastAsia="Times New Roman"/>
                <w:bCs/>
                <w:color w:val="auto"/>
                <w:sz w:val="26"/>
                <w:szCs w:val="26"/>
                <w:lang w:val="vi-VN"/>
              </w:rPr>
            </w:pPr>
          </w:p>
          <w:p>
            <w:pPr>
              <w:spacing w:line="276" w:lineRule="auto"/>
              <w:jc w:val="center"/>
              <w:rPr>
                <w:rFonts w:eastAsia="Times New Roman"/>
                <w:bCs/>
                <w:color w:val="auto"/>
                <w:sz w:val="26"/>
                <w:szCs w:val="26"/>
                <w:lang w:val="vi-VN"/>
              </w:rPr>
            </w:pPr>
          </w:p>
          <w:p>
            <w:pPr>
              <w:spacing w:line="276" w:lineRule="auto"/>
              <w:jc w:val="center"/>
              <w:rPr>
                <w:rFonts w:eastAsia="Times New Roman"/>
                <w:bCs/>
                <w:color w:val="auto"/>
                <w:sz w:val="26"/>
                <w:szCs w:val="26"/>
                <w:lang w:val="vi-VN"/>
              </w:rPr>
            </w:pPr>
          </w:p>
          <w:p>
            <w:pPr>
              <w:spacing w:line="276" w:lineRule="auto"/>
              <w:jc w:val="center"/>
              <w:rPr>
                <w:rFonts w:eastAsia="Times New Roman"/>
                <w:bCs/>
                <w:color w:val="auto"/>
                <w:sz w:val="26"/>
                <w:szCs w:val="26"/>
                <w:lang w:val="vi-VN"/>
              </w:rPr>
            </w:pPr>
          </w:p>
          <w:p>
            <w:pPr>
              <w:spacing w:line="276" w:lineRule="auto"/>
              <w:jc w:val="center"/>
              <w:rPr>
                <w:rFonts w:eastAsia="Times New Roman"/>
                <w:bCs/>
                <w:color w:val="auto"/>
                <w:sz w:val="26"/>
                <w:szCs w:val="26"/>
                <w:lang w:val="vi-VN"/>
              </w:rPr>
            </w:pPr>
          </w:p>
          <w:p>
            <w:pPr>
              <w:spacing w:line="276" w:lineRule="auto"/>
              <w:jc w:val="center"/>
              <w:rPr>
                <w:rFonts w:eastAsia="Times New Roman"/>
                <w:bCs/>
                <w:color w:val="auto"/>
                <w:sz w:val="26"/>
                <w:szCs w:val="26"/>
                <w:lang w:val="vi-VN"/>
              </w:rPr>
            </w:pPr>
          </w:p>
          <w:p>
            <w:pPr>
              <w:spacing w:line="276" w:lineRule="auto"/>
              <w:jc w:val="center"/>
              <w:rPr>
                <w:rFonts w:eastAsia="Calibri"/>
                <w:b/>
                <w:color w:val="auto"/>
                <w:sz w:val="26"/>
                <w:szCs w:val="26"/>
                <w:highlight w:val="white"/>
                <w:lang w:val="vi-VN"/>
              </w:rPr>
            </w:pPr>
          </w:p>
        </w:tc>
        <w:tc>
          <w:tcPr>
            <w:tcW w:w="2291"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hd w:val="clear" w:color="auto" w:fill="FFFFFF"/>
              <w:spacing w:before="0" w:line="360" w:lineRule="atLeast"/>
              <w:jc w:val="both"/>
              <w:rPr>
                <w:rFonts w:eastAsia="Times New Roman"/>
                <w:color w:val="auto"/>
                <w:sz w:val="26"/>
                <w:szCs w:val="26"/>
                <w:lang w:val="vi-VN"/>
              </w:rPr>
            </w:pPr>
            <w:r>
              <w:rPr>
                <w:rFonts w:eastAsia="Times New Roman"/>
                <w:color w:val="auto"/>
                <w:sz w:val="26"/>
                <w:szCs w:val="26"/>
                <w:lang w:val="vi-VN"/>
              </w:rPr>
              <w:t>- Hai tuần một lần: GV chọn các bài hát vui nhộn, các trò chơi mang tính học thuật, giới thiệu kiến thức xã hội để sinh hoạt với các em học sinh, đưa ra các chủ đề thuyết trình gần gũi với đời sống để HS trau đồi cũng như thực hành giao tiếp.</w:t>
            </w:r>
          </w:p>
          <w:p>
            <w:pPr>
              <w:shd w:val="clear" w:color="auto" w:fill="FFFFFF"/>
              <w:spacing w:before="0" w:line="360" w:lineRule="atLeast"/>
              <w:rPr>
                <w:rFonts w:eastAsia="Calibri"/>
                <w:color w:val="auto"/>
                <w:sz w:val="26"/>
                <w:szCs w:val="26"/>
                <w:highlight w:val="white"/>
                <w:lang w:val="vi-VN"/>
              </w:rPr>
            </w:pPr>
            <w:r>
              <w:rPr>
                <w:rFonts w:eastAsia="Times New Roman"/>
                <w:color w:val="auto"/>
                <w:sz w:val="26"/>
                <w:szCs w:val="26"/>
                <w:lang w:val="vi-VN"/>
              </w:rPr>
              <w:t xml:space="preserve"> </w:t>
            </w:r>
            <w:r>
              <w:rPr>
                <w:rFonts w:eastAsia="Times New Roman"/>
                <w:color w:val="auto"/>
                <w:sz w:val="26"/>
                <w:szCs w:val="26"/>
              </w:rPr>
              <w:t>(sáng chủ nhật )</w:t>
            </w:r>
          </w:p>
        </w:tc>
        <w:tc>
          <w:tcPr>
            <w:tcW w:w="2323" w:type="dxa"/>
            <w:tcBorders>
              <w:top w:val="outset" w:color="auto" w:sz="6" w:space="0"/>
              <w:left w:val="outset" w:color="auto" w:sz="6" w:space="0"/>
              <w:bottom w:val="outset" w:color="auto" w:sz="6" w:space="0"/>
              <w:right w:val="outset" w:color="auto" w:sz="6" w:space="0"/>
            </w:tcBorders>
          </w:tcPr>
          <w:p>
            <w:pPr>
              <w:spacing w:line="276" w:lineRule="auto"/>
              <w:rPr>
                <w:rFonts w:eastAsia="Times New Roman"/>
                <w:color w:val="auto"/>
                <w:sz w:val="26"/>
                <w:szCs w:val="26"/>
                <w:lang w:val="vi-VN"/>
              </w:rPr>
            </w:pPr>
          </w:p>
          <w:p>
            <w:pPr>
              <w:spacing w:line="276" w:lineRule="auto"/>
              <w:jc w:val="both"/>
              <w:rPr>
                <w:rFonts w:eastAsia="Calibri"/>
                <w:color w:val="auto"/>
                <w:sz w:val="26"/>
                <w:szCs w:val="26"/>
                <w:highlight w:val="white"/>
                <w:lang w:val="vi-VN"/>
              </w:rPr>
            </w:pPr>
            <w:r>
              <w:rPr>
                <w:rFonts w:eastAsia="Times New Roman"/>
                <w:color w:val="auto"/>
                <w:sz w:val="26"/>
                <w:szCs w:val="26"/>
                <w:lang w:val="vi-VN"/>
              </w:rPr>
              <w:t>- Học sinh tham gia các hoạt động.</w:t>
            </w:r>
            <w:r>
              <w:rPr>
                <w:rFonts w:eastAsia="Times New Roman"/>
                <w:color w:val="auto"/>
                <w:sz w:val="26"/>
                <w:szCs w:val="26"/>
                <w:lang w:val="vi-VN"/>
              </w:rPr>
              <w:br w:type="textWrapping"/>
            </w:r>
            <w:r>
              <w:rPr>
                <w:rFonts w:eastAsia="Times New Roman"/>
                <w:color w:val="auto"/>
                <w:sz w:val="26"/>
                <w:szCs w:val="26"/>
                <w:lang w:val="vi-VN"/>
              </w:rPr>
              <w:t xml:space="preserve">- Tham cuộc thi IOE trực tuyến trên website: https://ioe.vn/chi-tiet/tin-tu-ban-to-chuc/lich-thi-ioe-cac-vong-thi-chinh-thuc-nam-hoc-2021-%E2%80%93-2022-1-4786  </w:t>
            </w:r>
            <w:r>
              <w:rPr>
                <w:rFonts w:eastAsia="Times New Roman"/>
                <w:color w:val="auto"/>
                <w:sz w:val="26"/>
                <w:szCs w:val="26"/>
                <w:lang w:val="vi-VN"/>
              </w:rPr>
              <w:br w:type="textWrapping"/>
            </w:r>
          </w:p>
        </w:tc>
      </w:tr>
    </w:tbl>
    <w:p>
      <w:pPr>
        <w:ind w:firstLine="720"/>
        <w:rPr>
          <w:color w:val="auto"/>
          <w:sz w:val="26"/>
          <w:szCs w:val="26"/>
          <w:lang w:val="vi-VN"/>
        </w:rPr>
      </w:pPr>
    </w:p>
    <w:p>
      <w:pPr>
        <w:pStyle w:val="16"/>
        <w:spacing w:before="0"/>
        <w:jc w:val="both"/>
        <w:rPr>
          <w:b/>
          <w:color w:val="auto"/>
          <w:spacing w:val="-4"/>
          <w:sz w:val="26"/>
          <w:szCs w:val="26"/>
          <w:lang w:val="vi-VN"/>
        </w:rPr>
      </w:pPr>
      <w:r>
        <w:rPr>
          <w:rFonts w:eastAsia="Calibri"/>
          <w:b/>
          <w:color w:val="auto"/>
          <w:spacing w:val="-4"/>
          <w:sz w:val="26"/>
          <w:szCs w:val="26"/>
          <w:lang w:val="vi-VN"/>
        </w:rPr>
        <w:t xml:space="preserve">5. </w:t>
      </w:r>
      <w:r>
        <w:rPr>
          <w:b/>
          <w:color w:val="auto"/>
          <w:spacing w:val="-4"/>
          <w:sz w:val="26"/>
          <w:szCs w:val="26"/>
          <w:lang w:val="vi-VN"/>
        </w:rPr>
        <w:t>Hoạt động dạy học trải nghiệm, giáo dục Steam, tiết học ngoài phạm vi lớp học, dạy học dự án</w:t>
      </w:r>
    </w:p>
    <w:p>
      <w:pPr>
        <w:tabs>
          <w:tab w:val="left" w:pos="709"/>
        </w:tabs>
        <w:jc w:val="both"/>
        <w:rPr>
          <w:color w:val="auto"/>
          <w:sz w:val="26"/>
          <w:szCs w:val="26"/>
          <w:lang w:val="vi-VN"/>
        </w:rPr>
      </w:pPr>
      <w:r>
        <w:rPr>
          <w:color w:val="auto"/>
          <w:sz w:val="26"/>
          <w:szCs w:val="26"/>
          <w:shd w:val="clear" w:color="auto" w:fill="FFFFFF"/>
          <w:lang w:val="vi-VN"/>
        </w:rPr>
        <w:tab/>
      </w:r>
      <w:r>
        <w:rPr>
          <w:color w:val="auto"/>
          <w:sz w:val="26"/>
          <w:szCs w:val="26"/>
          <w:shd w:val="clear" w:color="auto" w:fill="FFFFFF"/>
          <w:lang w:val="vi-VN"/>
        </w:rPr>
        <w:tab/>
      </w:r>
      <w:r>
        <w:rPr>
          <w:color w:val="auto"/>
          <w:sz w:val="26"/>
          <w:szCs w:val="26"/>
          <w:shd w:val="clear" w:color="auto" w:fill="FFFFFF"/>
          <w:lang w:val="vi-VN"/>
        </w:rPr>
        <w:t>- Hoạt động học tập trải nghiệm sáng tạo là các hoạt động giáo dục thực tiễn được tiến hành song song với hoạt động dạy học trong nhà trường. Hoạt động trải nghiệm sáng tạo là một bộ phận của quá trình giáo dục được tổ chức ngoài giờ học các môn văn hóa ở trên lớp và có mối quan hệ bổ sung, hỗ trợ cho hoạt động dạy học.</w:t>
      </w:r>
    </w:p>
    <w:p>
      <w:pPr>
        <w:tabs>
          <w:tab w:val="left" w:pos="709"/>
        </w:tabs>
        <w:jc w:val="both"/>
        <w:rPr>
          <w:color w:val="auto"/>
          <w:sz w:val="26"/>
          <w:szCs w:val="26"/>
          <w:shd w:val="clear" w:color="auto" w:fill="FFFFFF"/>
          <w:lang w:val="vi-VN"/>
        </w:rPr>
      </w:pPr>
      <w:r>
        <w:rPr>
          <w:color w:val="auto"/>
          <w:sz w:val="26"/>
          <w:szCs w:val="26"/>
          <w:shd w:val="clear" w:color="auto" w:fill="FFFFFF"/>
          <w:lang w:val="vi-VN"/>
        </w:rPr>
        <w:tab/>
      </w:r>
      <w:r>
        <w:rPr>
          <w:color w:val="auto"/>
          <w:sz w:val="26"/>
          <w:szCs w:val="26"/>
          <w:shd w:val="clear" w:color="auto" w:fill="FFFFFF"/>
          <w:lang w:val="vi-VN"/>
        </w:rPr>
        <w:t>- Thông qua các hoạt động thực hành, những việc làm cụ thể, học sinh sẽ phát huy vai trò cụ thể, tính tích cực, chủ động, tự giác và sáng tạo của bản thân. Các em được tham gia vào tất cả các khâu của quá trình hoạt động từ thiết kế, chuẩn bị, thực hiện và đánh giá kết quả.</w:t>
      </w:r>
    </w:p>
    <w:p>
      <w:pPr>
        <w:tabs>
          <w:tab w:val="left" w:pos="709"/>
        </w:tabs>
        <w:jc w:val="both"/>
        <w:rPr>
          <w:color w:val="auto"/>
          <w:sz w:val="26"/>
          <w:szCs w:val="26"/>
          <w:shd w:val="clear" w:color="auto" w:fill="FFFFFF"/>
          <w:lang w:val="vi-VN"/>
        </w:rPr>
      </w:pPr>
      <w:r>
        <w:rPr>
          <w:color w:val="auto"/>
          <w:sz w:val="26"/>
          <w:szCs w:val="26"/>
          <w:shd w:val="clear" w:color="auto" w:fill="FFFFFF"/>
          <w:lang w:val="vi-VN"/>
        </w:rPr>
        <w:tab/>
      </w:r>
      <w:r>
        <w:rPr>
          <w:color w:val="auto"/>
          <w:sz w:val="26"/>
          <w:szCs w:val="26"/>
          <w:shd w:val="clear" w:color="auto" w:fill="FFFFFF"/>
          <w:lang w:val="vi-VN"/>
        </w:rPr>
        <w:t xml:space="preserve">- Tiến hành thực hiện tiết học ngoài trời với Khối 6 – Sports tuần chuyên môn 22, Khối 8 </w:t>
      </w:r>
      <w:r>
        <w:rPr>
          <w:rFonts w:eastAsia="Calibri"/>
          <w:color w:val="auto"/>
          <w:sz w:val="26"/>
          <w:szCs w:val="26"/>
          <w:shd w:val="clear" w:color="auto" w:fill="FFFFFF"/>
          <w:lang w:val="vi-VN"/>
        </w:rPr>
        <w:t>Recycling tuần 21 chuyên môn</w:t>
      </w:r>
      <w:r>
        <w:rPr>
          <w:color w:val="auto"/>
          <w:sz w:val="26"/>
          <w:szCs w:val="26"/>
          <w:shd w:val="clear" w:color="auto" w:fill="FFFFFF"/>
          <w:lang w:val="vi-VN"/>
        </w:rPr>
        <w:t xml:space="preserve">. </w:t>
      </w:r>
      <w:r>
        <w:rPr>
          <w:color w:val="auto"/>
          <w:sz w:val="26"/>
          <w:szCs w:val="26"/>
          <w:shd w:val="clear" w:color="auto" w:fill="FFFFFF"/>
          <w:lang w:val="vi-VN"/>
        </w:rPr>
        <w:tab/>
      </w:r>
    </w:p>
    <w:p>
      <w:pPr>
        <w:tabs>
          <w:tab w:val="left" w:pos="709"/>
        </w:tabs>
        <w:jc w:val="both"/>
        <w:rPr>
          <w:color w:val="auto"/>
          <w:sz w:val="26"/>
          <w:szCs w:val="26"/>
          <w:shd w:val="clear" w:color="auto" w:fill="FFFFFF"/>
          <w:lang w:val="vi-VN"/>
        </w:rPr>
      </w:pPr>
      <w:r>
        <w:rPr>
          <w:color w:val="auto"/>
          <w:sz w:val="26"/>
          <w:szCs w:val="26"/>
          <w:shd w:val="clear" w:color="auto" w:fill="FFFFFF"/>
          <w:lang w:val="vi-VN"/>
        </w:rPr>
        <w:tab/>
      </w:r>
      <w:r>
        <w:rPr>
          <w:color w:val="auto"/>
          <w:sz w:val="26"/>
          <w:szCs w:val="26"/>
          <w:shd w:val="clear" w:color="auto" w:fill="FFFFFF"/>
          <w:lang w:val="vi-VN"/>
        </w:rPr>
        <w:t>- Lên các tiết dạy có đăng kí Stem, dạy học dự án theo kế hoạch rải đều ở 4 khối</w:t>
      </w:r>
    </w:p>
    <w:p>
      <w:pPr>
        <w:tabs>
          <w:tab w:val="left" w:pos="709"/>
        </w:tabs>
        <w:jc w:val="both"/>
        <w:rPr>
          <w:b/>
          <w:color w:val="auto"/>
          <w:sz w:val="26"/>
          <w:szCs w:val="26"/>
          <w:highlight w:val="white"/>
          <w:lang w:val="vi-VN"/>
        </w:rPr>
      </w:pPr>
      <w:r>
        <w:rPr>
          <w:color w:val="auto"/>
          <w:sz w:val="26"/>
          <w:szCs w:val="26"/>
          <w:shd w:val="clear" w:color="auto" w:fill="FFFFFF"/>
          <w:lang w:val="vi-VN"/>
        </w:rPr>
        <w:tab/>
      </w:r>
      <w:r>
        <w:rPr>
          <w:b/>
          <w:color w:val="auto"/>
          <w:sz w:val="26"/>
          <w:szCs w:val="26"/>
          <w:highlight w:val="white"/>
          <w:lang w:val="vi-VN"/>
        </w:rPr>
        <w:t>6. Thực hiện dạy học theo chủ đề tích hợp, lồng ghép, Giáo dục địa phương, giáo dục An ninh và Quốc phòng, …</w:t>
      </w:r>
    </w:p>
    <w:p>
      <w:pPr>
        <w:pStyle w:val="16"/>
        <w:spacing w:before="0"/>
        <w:jc w:val="both"/>
        <w:rPr>
          <w:color w:val="auto"/>
          <w:sz w:val="26"/>
          <w:szCs w:val="26"/>
          <w:highlight w:val="white"/>
          <w:lang w:val="vi-VN"/>
        </w:rPr>
      </w:pPr>
      <w:r>
        <w:rPr>
          <w:color w:val="auto"/>
          <w:sz w:val="26"/>
          <w:szCs w:val="26"/>
          <w:highlight w:val="white"/>
          <w:lang w:val="vi-VN"/>
        </w:rPr>
        <w:t>- L</w:t>
      </w:r>
      <w:r>
        <w:rPr>
          <w:color w:val="auto"/>
          <w:sz w:val="26"/>
          <w:szCs w:val="26"/>
          <w:highlight w:val="white"/>
          <w:lang w:val="pt-BR"/>
        </w:rPr>
        <w:t>ồng ghép, giáo dục cho học sinh bảo vệ môi trường</w:t>
      </w:r>
      <w:r>
        <w:rPr>
          <w:color w:val="auto"/>
          <w:sz w:val="26"/>
          <w:szCs w:val="26"/>
          <w:highlight w:val="white"/>
          <w:lang w:val="vi-VN"/>
        </w:rPr>
        <w:t>;</w:t>
      </w:r>
      <w:r>
        <w:rPr>
          <w:color w:val="auto"/>
          <w:sz w:val="26"/>
          <w:szCs w:val="26"/>
          <w:highlight w:val="white"/>
          <w:lang w:val="pt-BR"/>
        </w:rPr>
        <w:t xml:space="preserve"> học tập </w:t>
      </w:r>
      <w:r>
        <w:rPr>
          <w:color w:val="auto"/>
          <w:sz w:val="26"/>
          <w:szCs w:val="26"/>
          <w:highlight w:val="white"/>
          <w:lang w:val="vi-VN"/>
        </w:rPr>
        <w:t xml:space="preserve">và làm theo tư tưởng, </w:t>
      </w:r>
      <w:r>
        <w:rPr>
          <w:color w:val="auto"/>
          <w:sz w:val="26"/>
          <w:szCs w:val="26"/>
          <w:highlight w:val="white"/>
          <w:lang w:val="pt-BR"/>
        </w:rPr>
        <w:t xml:space="preserve">tấm gương đạo đức Hồ Chí Minh trong </w:t>
      </w:r>
      <w:r>
        <w:rPr>
          <w:color w:val="auto"/>
          <w:sz w:val="26"/>
          <w:szCs w:val="26"/>
          <w:highlight w:val="white"/>
          <w:lang w:val="vi-VN"/>
        </w:rPr>
        <w:t xml:space="preserve">những </w:t>
      </w:r>
      <w:r>
        <w:rPr>
          <w:color w:val="auto"/>
          <w:sz w:val="26"/>
          <w:szCs w:val="26"/>
          <w:highlight w:val="white"/>
          <w:lang w:val="pt-BR"/>
        </w:rPr>
        <w:t>bài dạy</w:t>
      </w:r>
      <w:r>
        <w:rPr>
          <w:color w:val="auto"/>
          <w:sz w:val="26"/>
          <w:szCs w:val="26"/>
          <w:highlight w:val="white"/>
          <w:lang w:val="vi-VN"/>
        </w:rPr>
        <w:t xml:space="preserve"> có liên quan.</w:t>
      </w:r>
    </w:p>
    <w:p>
      <w:pPr>
        <w:pStyle w:val="16"/>
        <w:spacing w:before="0"/>
        <w:jc w:val="both"/>
        <w:rPr>
          <w:color w:val="auto"/>
          <w:sz w:val="26"/>
          <w:szCs w:val="26"/>
          <w:lang w:val="vi-VN"/>
        </w:rPr>
      </w:pPr>
      <w:r>
        <w:rPr>
          <w:color w:val="auto"/>
          <w:sz w:val="26"/>
          <w:szCs w:val="26"/>
          <w:lang w:val="vi-VN"/>
        </w:rPr>
        <w:t xml:space="preserve">- Thực hiện dạy học theo chủ đề tích hợp: </w:t>
      </w:r>
      <w:r>
        <w:rPr>
          <w:color w:val="auto"/>
          <w:sz w:val="26"/>
          <w:szCs w:val="26"/>
          <w:highlight w:val="white"/>
          <w:lang w:val="vi-VN"/>
        </w:rPr>
        <w:t>Giáo viên bộ môn cần nghiên cứu chương trình các môn, Lịch sử, Địa lí, Giáo dục Công dân, Sinh học...có các nội dung kiến thức chung thuộc các chủ đề như: Môi trường, Bùng nổ dân số, Dịch bệnh, Truyền thống dân tộc, Xu hướng toàn cầu hóa và khu vực hóa, An toàn giao thông, Thảm họa thiên nhiên, chủ đề về tiết kiệm năng lượng...</w:t>
      </w:r>
      <w:r>
        <w:rPr>
          <w:color w:val="auto"/>
          <w:sz w:val="26"/>
          <w:szCs w:val="26"/>
          <w:lang w:val="vi-VN"/>
        </w:rPr>
        <w:t xml:space="preserve"> </w:t>
      </w:r>
      <w:r>
        <w:rPr>
          <w:color w:val="auto"/>
          <w:sz w:val="26"/>
          <w:szCs w:val="26"/>
          <w:highlight w:val="white"/>
          <w:lang w:val="vi-VN"/>
        </w:rPr>
        <w:t>để xác định nội dung dạy học tích hợp liên môn.</w:t>
      </w:r>
    </w:p>
    <w:p>
      <w:pPr>
        <w:ind w:firstLine="720"/>
        <w:jc w:val="both"/>
        <w:rPr>
          <w:color w:val="auto"/>
          <w:spacing w:val="-6"/>
          <w:sz w:val="26"/>
          <w:szCs w:val="26"/>
          <w:shd w:val="clear" w:color="auto" w:fill="FFFFFF"/>
          <w:lang w:val="da-DK"/>
        </w:rPr>
      </w:pPr>
      <w:r>
        <w:rPr>
          <w:color w:val="auto"/>
          <w:sz w:val="26"/>
          <w:szCs w:val="26"/>
          <w:highlight w:val="white"/>
          <w:lang w:val="vi-VN"/>
        </w:rPr>
        <w:t>-</w:t>
      </w:r>
      <w:r>
        <w:rPr>
          <w:color w:val="auto"/>
          <w:spacing w:val="-6"/>
          <w:sz w:val="26"/>
          <w:szCs w:val="26"/>
          <w:shd w:val="clear" w:color="auto" w:fill="FFFFFF"/>
          <w:lang w:val="da-DK"/>
        </w:rPr>
        <w:t xml:space="preserve"> Xây dựng</w:t>
      </w:r>
      <w:r>
        <w:rPr>
          <w:color w:val="auto"/>
          <w:spacing w:val="-6"/>
          <w:sz w:val="26"/>
          <w:szCs w:val="26"/>
          <w:shd w:val="clear" w:color="auto" w:fill="FFFFFF"/>
          <w:lang w:val="vi-VN"/>
        </w:rPr>
        <w:t xml:space="preserve"> dạy học theo chủ đề</w:t>
      </w:r>
      <w:r>
        <w:rPr>
          <w:color w:val="auto"/>
          <w:spacing w:val="-6"/>
          <w:sz w:val="26"/>
          <w:szCs w:val="26"/>
          <w:shd w:val="clear" w:color="auto" w:fill="FFFFFF"/>
          <w:lang w:val="da-DK"/>
        </w:rPr>
        <w:t xml:space="preserve"> </w:t>
      </w:r>
    </w:p>
    <w:p>
      <w:pPr>
        <w:ind w:firstLine="720"/>
        <w:jc w:val="both"/>
        <w:rPr>
          <w:color w:val="auto"/>
          <w:sz w:val="26"/>
          <w:szCs w:val="26"/>
        </w:rPr>
      </w:pPr>
      <w:r>
        <w:rPr>
          <w:color w:val="auto"/>
          <w:spacing w:val="-6"/>
          <w:sz w:val="26"/>
          <w:szCs w:val="26"/>
          <w:shd w:val="clear" w:color="auto" w:fill="FFFFFF"/>
        </w:rPr>
        <w:t>+ K</w:t>
      </w:r>
      <w:r>
        <w:rPr>
          <w:color w:val="auto"/>
          <w:spacing w:val="-6"/>
          <w:sz w:val="26"/>
          <w:szCs w:val="26"/>
          <w:shd w:val="clear" w:color="auto" w:fill="FFFFFF"/>
          <w:lang w:val="da-DK"/>
        </w:rPr>
        <w:t xml:space="preserve">hối 6 (HK1) </w:t>
      </w:r>
      <w:r>
        <w:rPr>
          <w:color w:val="auto"/>
          <w:spacing w:val="-6"/>
          <w:sz w:val="26"/>
          <w:szCs w:val="26"/>
          <w:shd w:val="clear" w:color="auto" w:fill="FFFFFF"/>
        </w:rPr>
        <w:t>Wild Life</w:t>
      </w:r>
      <w:r>
        <w:rPr>
          <w:color w:val="auto"/>
          <w:sz w:val="26"/>
          <w:szCs w:val="26"/>
        </w:rPr>
        <w:t>, (HK2) Food and Health</w:t>
      </w:r>
    </w:p>
    <w:p>
      <w:pPr>
        <w:ind w:firstLine="720"/>
        <w:jc w:val="both"/>
        <w:rPr>
          <w:color w:val="auto"/>
          <w:sz w:val="26"/>
          <w:szCs w:val="26"/>
        </w:rPr>
      </w:pPr>
      <w:r>
        <w:rPr>
          <w:color w:val="auto"/>
          <w:sz w:val="26"/>
          <w:szCs w:val="26"/>
        </w:rPr>
        <w:t xml:space="preserve">+ Khối 7 </w:t>
      </w:r>
      <w:r>
        <w:rPr>
          <w:color w:val="auto"/>
          <w:spacing w:val="-6"/>
          <w:sz w:val="26"/>
          <w:szCs w:val="26"/>
          <w:shd w:val="clear" w:color="auto" w:fill="FFFFFF"/>
          <w:lang w:val="da-DK"/>
        </w:rPr>
        <w:t xml:space="preserve">(HK1) </w:t>
      </w:r>
      <w:r>
        <w:rPr>
          <w:color w:val="auto"/>
          <w:spacing w:val="-6"/>
          <w:sz w:val="26"/>
          <w:szCs w:val="26"/>
          <w:shd w:val="clear" w:color="auto" w:fill="FFFFFF"/>
        </w:rPr>
        <w:t>School</w:t>
      </w:r>
      <w:r>
        <w:rPr>
          <w:color w:val="auto"/>
          <w:sz w:val="26"/>
          <w:szCs w:val="26"/>
        </w:rPr>
        <w:t>, (HK2) Keep fit and Stay healthy</w:t>
      </w:r>
    </w:p>
    <w:p>
      <w:pPr>
        <w:ind w:firstLine="720"/>
        <w:jc w:val="both"/>
        <w:rPr>
          <w:color w:val="auto"/>
          <w:sz w:val="26"/>
          <w:szCs w:val="26"/>
        </w:rPr>
      </w:pPr>
      <w:r>
        <w:rPr>
          <w:color w:val="auto"/>
          <w:sz w:val="26"/>
          <w:szCs w:val="26"/>
        </w:rPr>
        <w:t>+ Khối 8 (HK1) Our past, (HK2) Travelling</w:t>
      </w:r>
    </w:p>
    <w:p>
      <w:pPr>
        <w:ind w:firstLine="720"/>
        <w:jc w:val="both"/>
        <w:rPr>
          <w:color w:val="auto"/>
          <w:sz w:val="26"/>
          <w:szCs w:val="26"/>
        </w:rPr>
      </w:pPr>
      <w:r>
        <w:rPr>
          <w:color w:val="auto"/>
          <w:sz w:val="26"/>
          <w:szCs w:val="26"/>
        </w:rPr>
        <w:t>+ Khối 9 (HK1) Media, (HK2) Environment</w:t>
      </w:r>
    </w:p>
    <w:p>
      <w:pPr>
        <w:ind w:firstLine="720"/>
        <w:jc w:val="both"/>
        <w:rPr>
          <w:color w:val="auto"/>
          <w:sz w:val="26"/>
          <w:szCs w:val="26"/>
        </w:rPr>
      </w:pPr>
      <w:r>
        <w:rPr>
          <w:color w:val="auto"/>
          <w:sz w:val="26"/>
          <w:szCs w:val="26"/>
        </w:rPr>
        <w:t>* Lưu ý:</w:t>
      </w:r>
    </w:p>
    <w:p>
      <w:pPr>
        <w:ind w:firstLine="720"/>
        <w:jc w:val="both"/>
        <w:rPr>
          <w:color w:val="auto"/>
          <w:sz w:val="26"/>
          <w:szCs w:val="26"/>
        </w:rPr>
      </w:pPr>
      <w:r>
        <w:rPr>
          <w:color w:val="auto"/>
          <w:sz w:val="26"/>
          <w:szCs w:val="26"/>
        </w:rPr>
        <w:t xml:space="preserve">- Khi tham gia giảng dạy trực tuyến giáo viên thực hiện video clip hướng dẫn, phân chia nhóm học sinh thực hiện </w:t>
      </w:r>
    </w:p>
    <w:p>
      <w:pPr>
        <w:ind w:firstLine="720"/>
        <w:jc w:val="both"/>
        <w:rPr>
          <w:color w:val="auto"/>
          <w:sz w:val="26"/>
          <w:szCs w:val="26"/>
        </w:rPr>
      </w:pPr>
      <w:r>
        <w:rPr>
          <w:color w:val="auto"/>
          <w:sz w:val="26"/>
          <w:szCs w:val="26"/>
        </w:rPr>
        <w:t>- Học sinh xem hướng dẫn và thực hiện sản phẩm tại nhà và nộp</w:t>
      </w:r>
    </w:p>
    <w:p>
      <w:pPr>
        <w:pStyle w:val="16"/>
        <w:spacing w:before="0"/>
        <w:jc w:val="both"/>
        <w:rPr>
          <w:b/>
          <w:color w:val="auto"/>
          <w:sz w:val="26"/>
          <w:szCs w:val="26"/>
          <w:highlight w:val="white"/>
        </w:rPr>
      </w:pPr>
      <w:r>
        <w:rPr>
          <w:b/>
          <w:color w:val="auto"/>
          <w:sz w:val="26"/>
          <w:szCs w:val="26"/>
          <w:highlight w:val="white"/>
        </w:rPr>
        <w:t>7. Kế hoạch dạy học 2 buổi/ ngày</w:t>
      </w:r>
    </w:p>
    <w:p>
      <w:pPr>
        <w:pStyle w:val="16"/>
        <w:spacing w:before="0"/>
        <w:jc w:val="both"/>
        <w:rPr>
          <w:color w:val="auto"/>
          <w:sz w:val="26"/>
          <w:szCs w:val="26"/>
          <w:highlight w:val="white"/>
        </w:rPr>
      </w:pPr>
      <w:r>
        <w:rPr>
          <w:color w:val="auto"/>
          <w:sz w:val="26"/>
          <w:szCs w:val="26"/>
          <w:highlight w:val="white"/>
        </w:rPr>
        <w:t>* Kế hoạch dạy học các môn học (bám sát, nâng cao)</w:t>
      </w:r>
    </w:p>
    <w:p>
      <w:pPr>
        <w:pStyle w:val="16"/>
        <w:spacing w:before="0"/>
        <w:jc w:val="both"/>
        <w:rPr>
          <w:color w:val="auto"/>
          <w:sz w:val="26"/>
          <w:szCs w:val="26"/>
          <w:highlight w:val="white"/>
          <w:lang w:val="vi-VN"/>
        </w:rPr>
      </w:pPr>
      <w:r>
        <w:rPr>
          <w:color w:val="auto"/>
          <w:sz w:val="26"/>
          <w:szCs w:val="26"/>
          <w:highlight w:val="white"/>
        </w:rPr>
        <w:t>- Tiếp tục nâng cao chất lượng giáo dục dạy – học 2 buổi/ ngày.</w:t>
      </w:r>
      <w:r>
        <w:rPr>
          <w:b/>
          <w:color w:val="auto"/>
          <w:sz w:val="26"/>
          <w:szCs w:val="26"/>
          <w:highlight w:val="white"/>
          <w:lang w:val="vi-VN"/>
        </w:rPr>
        <w:t xml:space="preserve"> </w:t>
      </w:r>
      <w:r>
        <w:rPr>
          <w:color w:val="auto"/>
          <w:sz w:val="26"/>
          <w:szCs w:val="26"/>
          <w:highlight w:val="white"/>
          <w:lang w:val="vi-VN"/>
        </w:rPr>
        <w:t>Giáo viên</w:t>
      </w:r>
      <w:r>
        <w:rPr>
          <w:b/>
          <w:color w:val="auto"/>
          <w:sz w:val="26"/>
          <w:szCs w:val="26"/>
          <w:highlight w:val="white"/>
          <w:lang w:val="vi-VN"/>
        </w:rPr>
        <w:t xml:space="preserve"> </w:t>
      </w:r>
      <w:r>
        <w:rPr>
          <w:color w:val="auto"/>
          <w:sz w:val="26"/>
          <w:szCs w:val="26"/>
          <w:highlight w:val="white"/>
          <w:lang w:val="pt-BR"/>
        </w:rPr>
        <w:t>dạy 2 buổi/ngày phải có kế hoạch.</w:t>
      </w:r>
      <w:r>
        <w:rPr>
          <w:b/>
          <w:color w:val="auto"/>
          <w:sz w:val="26"/>
          <w:szCs w:val="26"/>
          <w:highlight w:val="white"/>
          <w:lang w:val="pt-BR"/>
        </w:rPr>
        <w:t xml:space="preserve"> </w:t>
      </w:r>
      <w:r>
        <w:rPr>
          <w:color w:val="auto"/>
          <w:sz w:val="26"/>
          <w:szCs w:val="26"/>
          <w:highlight w:val="white"/>
          <w:lang w:val="pt-BR"/>
        </w:rPr>
        <w:t>Buổi 2 không được dạy bài chính khóa, chỉ dạy các hoạt động luyện tập, bổ trợ kiến thức</w:t>
      </w:r>
      <w:r>
        <w:rPr>
          <w:color w:val="auto"/>
          <w:sz w:val="26"/>
          <w:szCs w:val="26"/>
          <w:highlight w:val="white"/>
          <w:lang w:val="vi-VN"/>
        </w:rPr>
        <w:t>.</w:t>
      </w:r>
    </w:p>
    <w:p>
      <w:pPr>
        <w:pStyle w:val="16"/>
        <w:spacing w:before="0"/>
        <w:jc w:val="both"/>
        <w:rPr>
          <w:color w:val="auto"/>
          <w:sz w:val="26"/>
          <w:szCs w:val="26"/>
          <w:highlight w:val="white"/>
          <w:lang w:val="vi-VN"/>
        </w:rPr>
      </w:pPr>
      <w:r>
        <w:rPr>
          <w:color w:val="auto"/>
          <w:sz w:val="26"/>
          <w:szCs w:val="26"/>
          <w:highlight w:val="white"/>
          <w:lang w:val="vi-VN"/>
        </w:rPr>
        <w:t>- Lên kế hoạch cụ thể và phương pháp hiệu quả để bám sát các đối tượng học sinh</w:t>
      </w:r>
    </w:p>
    <w:p>
      <w:pPr>
        <w:pStyle w:val="16"/>
        <w:spacing w:before="0"/>
        <w:jc w:val="both"/>
        <w:rPr>
          <w:color w:val="auto"/>
          <w:sz w:val="26"/>
          <w:szCs w:val="26"/>
          <w:highlight w:val="white"/>
          <w:lang w:val="vi-VN"/>
        </w:rPr>
      </w:pPr>
      <w:r>
        <w:rPr>
          <w:color w:val="auto"/>
          <w:sz w:val="26"/>
          <w:szCs w:val="26"/>
          <w:highlight w:val="white"/>
          <w:lang w:val="vi-VN"/>
        </w:rPr>
        <w:t>* Đăng kí chỉ tiêu năm học:</w:t>
      </w:r>
    </w:p>
    <w:p>
      <w:pPr>
        <w:pStyle w:val="16"/>
        <w:spacing w:before="0"/>
        <w:jc w:val="both"/>
        <w:rPr>
          <w:color w:val="auto"/>
          <w:sz w:val="26"/>
          <w:szCs w:val="26"/>
          <w:highlight w:val="white"/>
          <w:lang w:val="vi-VN"/>
        </w:rPr>
      </w:pPr>
      <w:r>
        <w:rPr>
          <w:color w:val="auto"/>
          <w:sz w:val="26"/>
          <w:szCs w:val="26"/>
          <w:highlight w:val="white"/>
          <w:lang w:val="vi-VN"/>
        </w:rPr>
        <w:t>- Chỉ tiêu bộ môn: 82.8 %</w:t>
      </w:r>
    </w:p>
    <w:p>
      <w:pPr>
        <w:pStyle w:val="16"/>
        <w:spacing w:before="0"/>
        <w:jc w:val="both"/>
        <w:rPr>
          <w:color w:val="auto"/>
          <w:sz w:val="26"/>
          <w:szCs w:val="26"/>
          <w:highlight w:val="white"/>
          <w:lang w:val="vi-VN"/>
        </w:rPr>
      </w:pPr>
      <w:r>
        <w:rPr>
          <w:color w:val="auto"/>
          <w:sz w:val="26"/>
          <w:szCs w:val="26"/>
          <w:highlight w:val="white"/>
          <w:lang w:val="vi-VN"/>
        </w:rPr>
        <w:t>- Học sinh giỏi cấp Huyện: 01</w:t>
      </w:r>
    </w:p>
    <w:p>
      <w:pPr>
        <w:pStyle w:val="16"/>
        <w:spacing w:before="0"/>
        <w:jc w:val="both"/>
        <w:rPr>
          <w:rFonts w:hint="default"/>
          <w:color w:val="auto"/>
          <w:sz w:val="26"/>
          <w:szCs w:val="26"/>
          <w:highlight w:val="white"/>
          <w:lang w:val="en-US"/>
        </w:rPr>
      </w:pPr>
      <w:r>
        <w:rPr>
          <w:color w:val="auto"/>
          <w:sz w:val="26"/>
          <w:szCs w:val="26"/>
          <w:highlight w:val="white"/>
          <w:lang w:val="vi-VN"/>
        </w:rPr>
        <w:t>- Học sinh giỏi Olympic: 0</w:t>
      </w:r>
      <w:r>
        <w:rPr>
          <w:rFonts w:hint="default"/>
          <w:color w:val="auto"/>
          <w:sz w:val="26"/>
          <w:szCs w:val="26"/>
          <w:highlight w:val="white"/>
          <w:lang w:val="en-US"/>
        </w:rPr>
        <w:t>3</w:t>
      </w:r>
    </w:p>
    <w:p>
      <w:pPr>
        <w:pStyle w:val="16"/>
        <w:spacing w:before="0"/>
        <w:jc w:val="both"/>
        <w:rPr>
          <w:color w:val="auto"/>
          <w:sz w:val="26"/>
          <w:szCs w:val="26"/>
          <w:highlight w:val="white"/>
          <w:lang w:val="vi-VN"/>
        </w:rPr>
      </w:pPr>
      <w:r>
        <w:rPr>
          <w:color w:val="auto"/>
          <w:sz w:val="26"/>
          <w:szCs w:val="26"/>
          <w:highlight w:val="white"/>
          <w:lang w:val="vi-VN"/>
        </w:rPr>
        <w:t>- Học sinh đạt IOE cấp thành phố: 01</w:t>
      </w:r>
    </w:p>
    <w:p>
      <w:pPr>
        <w:ind w:left="567" w:firstLine="142"/>
        <w:jc w:val="both"/>
        <w:rPr>
          <w:color w:val="auto"/>
          <w:sz w:val="26"/>
          <w:szCs w:val="26"/>
          <w:lang w:val="vi-VN"/>
        </w:rPr>
      </w:pPr>
      <w:r>
        <w:rPr>
          <w:color w:val="auto"/>
          <w:sz w:val="26"/>
          <w:szCs w:val="26"/>
          <w:lang w:val="vi-VN"/>
        </w:rPr>
        <w:t>Trên đây là Kế hoạch dạy học của tổ Anh văn năm học 2021-2022./.</w:t>
      </w:r>
    </w:p>
    <w:tbl>
      <w:tblPr>
        <w:tblStyle w:val="11"/>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4"/>
        <w:gridCol w:w="70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804" w:type="dxa"/>
          </w:tcPr>
          <w:p>
            <w:pPr>
              <w:spacing w:before="0" w:after="0"/>
              <w:jc w:val="center"/>
              <w:rPr>
                <w:b/>
                <w:bCs/>
                <w:color w:val="auto"/>
                <w:sz w:val="26"/>
                <w:szCs w:val="26"/>
                <w:lang w:val="vi-VN"/>
              </w:rPr>
            </w:pPr>
          </w:p>
          <w:p>
            <w:pPr>
              <w:spacing w:before="0" w:after="0"/>
              <w:jc w:val="center"/>
              <w:rPr>
                <w:b/>
                <w:bCs/>
                <w:color w:val="auto"/>
                <w:sz w:val="26"/>
                <w:szCs w:val="26"/>
                <w:lang w:val="vi-VN"/>
              </w:rPr>
            </w:pPr>
            <w:r>
              <w:rPr>
                <w:b/>
                <w:bCs/>
                <w:color w:val="auto"/>
                <w:sz w:val="26"/>
                <w:szCs w:val="26"/>
                <w:lang w:val="vi-VN"/>
              </w:rPr>
              <w:t>TỔ TRƯỞNG</w:t>
            </w:r>
          </w:p>
          <w:p>
            <w:pPr>
              <w:spacing w:before="0" w:after="0"/>
              <w:jc w:val="center"/>
              <w:rPr>
                <w:i/>
                <w:iCs/>
                <w:color w:val="auto"/>
                <w:sz w:val="26"/>
                <w:szCs w:val="26"/>
                <w:lang w:val="vi-VN"/>
              </w:rPr>
            </w:pPr>
          </w:p>
          <w:p>
            <w:pPr>
              <w:spacing w:before="0" w:after="0"/>
              <w:jc w:val="center"/>
              <w:rPr>
                <w:i/>
                <w:iCs/>
                <w:color w:val="auto"/>
                <w:sz w:val="26"/>
                <w:szCs w:val="26"/>
                <w:lang w:val="vi-VN"/>
              </w:rPr>
            </w:pPr>
          </w:p>
          <w:p>
            <w:pPr>
              <w:spacing w:before="0" w:after="0"/>
              <w:jc w:val="center"/>
              <w:rPr>
                <w:i/>
                <w:iCs/>
                <w:color w:val="auto"/>
                <w:sz w:val="26"/>
                <w:szCs w:val="26"/>
                <w:lang w:val="vi-VN"/>
              </w:rPr>
            </w:pPr>
          </w:p>
          <w:p>
            <w:pPr>
              <w:spacing w:before="0" w:after="0"/>
              <w:jc w:val="center"/>
              <w:rPr>
                <w:i/>
                <w:iCs/>
                <w:color w:val="auto"/>
                <w:sz w:val="26"/>
                <w:szCs w:val="26"/>
                <w:lang w:val="vi-VN"/>
              </w:rPr>
            </w:pPr>
          </w:p>
          <w:p>
            <w:pPr>
              <w:spacing w:before="0" w:after="0"/>
              <w:jc w:val="center"/>
              <w:rPr>
                <w:i/>
                <w:iCs/>
                <w:color w:val="auto"/>
                <w:sz w:val="26"/>
                <w:szCs w:val="26"/>
                <w:lang w:val="vi-VN"/>
              </w:rPr>
            </w:pPr>
          </w:p>
          <w:p>
            <w:pPr>
              <w:spacing w:before="0" w:after="0"/>
              <w:jc w:val="center"/>
              <w:rPr>
                <w:i/>
                <w:iCs/>
                <w:color w:val="auto"/>
                <w:sz w:val="26"/>
                <w:szCs w:val="26"/>
              </w:rPr>
            </w:pPr>
            <w:r>
              <w:rPr>
                <w:b/>
                <w:bCs/>
                <w:color w:val="auto"/>
                <w:sz w:val="26"/>
                <w:szCs w:val="26"/>
              </w:rPr>
              <w:t>VÕ MINH TÂM</w:t>
            </w:r>
          </w:p>
        </w:tc>
        <w:tc>
          <w:tcPr>
            <w:tcW w:w="7088" w:type="dxa"/>
          </w:tcPr>
          <w:p>
            <w:pPr>
              <w:spacing w:before="0" w:after="0"/>
              <w:jc w:val="center"/>
              <w:rPr>
                <w:bCs/>
                <w:i/>
                <w:color w:val="auto"/>
                <w:sz w:val="26"/>
                <w:szCs w:val="26"/>
              </w:rPr>
            </w:pPr>
            <w:r>
              <w:rPr>
                <w:bCs/>
                <w:i/>
                <w:color w:val="auto"/>
                <w:sz w:val="26"/>
                <w:szCs w:val="26"/>
              </w:rPr>
              <w:t>Nhà Bè, ngày  20  tháng 9 năm 2021</w:t>
            </w:r>
          </w:p>
          <w:p>
            <w:pPr>
              <w:spacing w:before="0" w:after="0"/>
              <w:jc w:val="center"/>
              <w:rPr>
                <w:b/>
                <w:bCs/>
                <w:color w:val="auto"/>
                <w:sz w:val="26"/>
                <w:szCs w:val="26"/>
                <w:lang w:val="vi-VN"/>
              </w:rPr>
            </w:pPr>
            <w:r>
              <w:rPr>
                <w:b/>
                <w:bCs/>
                <w:color w:val="auto"/>
                <w:sz w:val="26"/>
                <w:szCs w:val="26"/>
                <w:lang w:val="vi-VN"/>
              </w:rPr>
              <w:t>HIỆU TRƯỞNG</w:t>
            </w:r>
          </w:p>
          <w:p>
            <w:pPr>
              <w:spacing w:before="0" w:after="0"/>
              <w:jc w:val="center"/>
              <w:rPr>
                <w:i/>
                <w:iCs/>
                <w:color w:val="auto"/>
                <w:sz w:val="26"/>
                <w:szCs w:val="26"/>
                <w:lang w:val="vi-VN"/>
              </w:rPr>
            </w:pPr>
          </w:p>
          <w:p>
            <w:pPr>
              <w:spacing w:before="0" w:after="0"/>
              <w:jc w:val="center"/>
              <w:rPr>
                <w:i/>
                <w:iCs/>
                <w:color w:val="auto"/>
                <w:sz w:val="26"/>
                <w:szCs w:val="26"/>
                <w:lang w:val="vi-VN"/>
              </w:rPr>
            </w:pPr>
          </w:p>
          <w:p>
            <w:pPr>
              <w:spacing w:before="0" w:after="0"/>
              <w:jc w:val="center"/>
              <w:rPr>
                <w:i/>
                <w:iCs/>
                <w:color w:val="auto"/>
                <w:sz w:val="26"/>
                <w:szCs w:val="26"/>
                <w:lang w:val="vi-VN"/>
              </w:rPr>
            </w:pPr>
          </w:p>
          <w:p>
            <w:pPr>
              <w:spacing w:before="0" w:after="0"/>
              <w:jc w:val="center"/>
              <w:rPr>
                <w:i/>
                <w:iCs/>
                <w:color w:val="auto"/>
                <w:sz w:val="26"/>
                <w:szCs w:val="26"/>
                <w:lang w:val="vi-VN"/>
              </w:rPr>
            </w:pPr>
          </w:p>
          <w:p>
            <w:pPr>
              <w:spacing w:before="0" w:after="0"/>
              <w:jc w:val="center"/>
              <w:rPr>
                <w:i/>
                <w:iCs/>
                <w:color w:val="auto"/>
                <w:sz w:val="26"/>
                <w:szCs w:val="26"/>
                <w:lang w:val="vi-VN"/>
              </w:rPr>
            </w:pPr>
          </w:p>
          <w:p>
            <w:pPr>
              <w:spacing w:before="0" w:after="0"/>
              <w:jc w:val="center"/>
              <w:rPr>
                <w:i/>
                <w:iCs/>
                <w:color w:val="auto"/>
                <w:sz w:val="26"/>
                <w:szCs w:val="26"/>
              </w:rPr>
            </w:pPr>
            <w:r>
              <w:rPr>
                <w:b/>
                <w:bCs/>
                <w:color w:val="auto"/>
                <w:sz w:val="26"/>
                <w:szCs w:val="26"/>
              </w:rPr>
              <w:t>NGUYỄN THỊ HOÀNG DUNG</w:t>
            </w:r>
          </w:p>
        </w:tc>
      </w:tr>
    </w:tbl>
    <w:p>
      <w:pPr>
        <w:rPr>
          <w:color w:val="auto"/>
          <w:sz w:val="26"/>
          <w:szCs w:val="26"/>
          <w:lang w:val="vi-VN"/>
        </w:rPr>
      </w:pPr>
      <w:r>
        <w:rPr>
          <w:color w:val="auto"/>
          <w:sz w:val="26"/>
          <w:szCs w:val="26"/>
          <w:lang w:val="vi-VN"/>
        </w:rPr>
        <w:br w:type="page"/>
      </w:r>
    </w:p>
    <w:p>
      <w:pPr>
        <w:ind w:left="0" w:leftChars="0" w:firstLine="0" w:firstLineChars="0"/>
        <w:jc w:val="left"/>
        <w:rPr>
          <w:rFonts w:hint="default" w:cs="Times New Roman"/>
          <w:b/>
          <w:bCs/>
          <w:color w:val="auto"/>
          <w:sz w:val="26"/>
          <w:szCs w:val="26"/>
          <w:lang w:val="en-US"/>
        </w:rPr>
      </w:pPr>
      <w:r>
        <w:rPr>
          <w:rFonts w:hint="default" w:cs="Times New Roman"/>
          <w:b/>
          <w:bCs/>
          <w:color w:val="auto"/>
          <w:sz w:val="26"/>
          <w:szCs w:val="26"/>
          <w:lang w:val="en-US"/>
        </w:rPr>
        <w:t>TRƯỜNG THCS HIỆP PHƯỚC</w:t>
      </w:r>
    </w:p>
    <w:p>
      <w:pPr>
        <w:ind w:left="0" w:leftChars="0" w:firstLine="910" w:firstLineChars="350"/>
        <w:jc w:val="left"/>
        <w:rPr>
          <w:rFonts w:hint="default" w:cs="Times New Roman"/>
          <w:b/>
          <w:bCs/>
          <w:color w:val="auto"/>
          <w:sz w:val="26"/>
          <w:szCs w:val="26"/>
          <w:lang w:val="en-US"/>
        </w:rPr>
      </w:pPr>
      <w:r>
        <w:rPr>
          <w:rFonts w:hint="default" w:cs="Times New Roman"/>
          <w:b/>
          <w:bCs/>
          <w:color w:val="auto"/>
          <w:sz w:val="26"/>
          <w:szCs w:val="26"/>
          <w:u w:val="single"/>
          <w:lang w:val="en-US"/>
        </w:rPr>
        <w:t>TỔ ANH VĂN</w:t>
      </w:r>
    </w:p>
    <w:p>
      <w:pPr>
        <w:ind w:left="567"/>
        <w:jc w:val="center"/>
        <w:rPr>
          <w:rFonts w:hint="default" w:cs="Times New Roman"/>
          <w:b/>
          <w:bCs/>
          <w:color w:val="auto"/>
          <w:sz w:val="26"/>
          <w:szCs w:val="26"/>
          <w:lang w:val="en-US"/>
        </w:rPr>
      </w:pPr>
    </w:p>
    <w:p>
      <w:pPr>
        <w:ind w:left="567"/>
        <w:jc w:val="center"/>
        <w:rPr>
          <w:rFonts w:hint="default" w:cs="Times New Roman"/>
          <w:b/>
          <w:bCs/>
          <w:color w:val="auto"/>
          <w:sz w:val="26"/>
          <w:szCs w:val="26"/>
          <w:lang w:val="en-US"/>
        </w:rPr>
      </w:pPr>
      <w:r>
        <w:rPr>
          <w:rFonts w:hint="default" w:cs="Times New Roman"/>
          <w:b/>
          <w:bCs/>
          <w:color w:val="auto"/>
          <w:sz w:val="26"/>
          <w:szCs w:val="26"/>
          <w:lang w:val="en-US"/>
        </w:rPr>
        <w:t>PHÂN PHỐI CHƯƠNG TRÌNH</w:t>
      </w:r>
    </w:p>
    <w:p>
      <w:pPr>
        <w:ind w:left="567"/>
        <w:jc w:val="center"/>
        <w:rPr>
          <w:rFonts w:hint="default" w:cs="Times New Roman"/>
          <w:b/>
          <w:bCs/>
          <w:color w:val="auto"/>
          <w:sz w:val="26"/>
          <w:szCs w:val="26"/>
          <w:lang w:val="en-US"/>
        </w:rPr>
      </w:pPr>
      <w:r>
        <w:rPr>
          <w:rFonts w:hint="default" w:cs="Times New Roman"/>
          <w:b/>
          <w:bCs/>
          <w:color w:val="auto"/>
          <w:sz w:val="26"/>
          <w:szCs w:val="26"/>
          <w:lang w:val="en-US"/>
        </w:rPr>
        <w:t>MÔN TIẾNG ANH</w:t>
      </w:r>
    </w:p>
    <w:p>
      <w:pPr>
        <w:ind w:left="567"/>
        <w:jc w:val="center"/>
        <w:rPr>
          <w:rFonts w:hint="default" w:cs="Times New Roman"/>
          <w:b/>
          <w:bCs/>
          <w:color w:val="auto"/>
          <w:sz w:val="26"/>
          <w:szCs w:val="26"/>
          <w:lang w:val="en-US"/>
        </w:rPr>
      </w:pPr>
      <w:r>
        <w:rPr>
          <w:rFonts w:hint="default" w:cs="Times New Roman"/>
          <w:b/>
          <w:bCs/>
          <w:color w:val="auto"/>
          <w:sz w:val="26"/>
          <w:szCs w:val="26"/>
          <w:lang w:val="en-US"/>
        </w:rPr>
        <w:t>NĂM HỌC 2021-2022</w:t>
      </w:r>
    </w:p>
    <w:p>
      <w:pPr>
        <w:ind w:left="567"/>
        <w:jc w:val="left"/>
        <w:rPr>
          <w:rFonts w:hint="default" w:cs="Times New Roman"/>
          <w:b/>
          <w:bCs/>
          <w:color w:val="auto"/>
          <w:sz w:val="26"/>
          <w:szCs w:val="26"/>
          <w:lang w:val="en-US"/>
        </w:rPr>
      </w:pPr>
      <w:r>
        <w:rPr>
          <w:rFonts w:hint="default" w:cs="Times New Roman"/>
          <w:b/>
          <w:bCs/>
          <w:color w:val="auto"/>
          <w:sz w:val="26"/>
          <w:szCs w:val="26"/>
          <w:lang w:val="en-US"/>
        </w:rPr>
        <w:t>KHỐI 6</w:t>
      </w:r>
    </w:p>
    <w:tbl>
      <w:tblPr>
        <w:tblStyle w:val="11"/>
        <w:tblpPr w:leftFromText="180" w:rightFromText="180" w:vertAnchor="text" w:horzAnchor="page" w:tblpXSpec="center" w:tblpY="534"/>
        <w:tblOverlap w:val="never"/>
        <w:tblW w:w="129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
        <w:gridCol w:w="3320"/>
        <w:gridCol w:w="990"/>
        <w:gridCol w:w="3811"/>
        <w:gridCol w:w="2477"/>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47" w:type="dxa"/>
          </w:tcPr>
          <w:p>
            <w:pPr>
              <w:spacing w:before="0" w:after="0"/>
              <w:jc w:val="center"/>
              <w:rPr>
                <w:b/>
                <w:color w:val="auto"/>
                <w:sz w:val="26"/>
                <w:szCs w:val="26"/>
                <w:lang w:val="vi-VN"/>
              </w:rPr>
            </w:pPr>
            <w:r>
              <w:rPr>
                <w:b/>
                <w:color w:val="auto"/>
                <w:sz w:val="26"/>
                <w:szCs w:val="26"/>
                <w:lang w:val="vi-VN"/>
              </w:rPr>
              <w:t>STT</w:t>
            </w:r>
          </w:p>
        </w:tc>
        <w:tc>
          <w:tcPr>
            <w:tcW w:w="3320" w:type="dxa"/>
          </w:tcPr>
          <w:p>
            <w:pPr>
              <w:spacing w:before="0" w:after="0"/>
              <w:jc w:val="center"/>
              <w:rPr>
                <w:b/>
                <w:color w:val="auto"/>
                <w:sz w:val="26"/>
                <w:szCs w:val="26"/>
                <w:lang w:val="vi-VN"/>
              </w:rPr>
            </w:pPr>
            <w:r>
              <w:rPr>
                <w:b/>
                <w:color w:val="auto"/>
                <w:sz w:val="26"/>
                <w:szCs w:val="26"/>
                <w:lang w:val="vi-VN"/>
              </w:rPr>
              <w:t>Bài học</w:t>
            </w:r>
          </w:p>
          <w:p>
            <w:pPr>
              <w:spacing w:before="0" w:after="0"/>
              <w:jc w:val="center"/>
              <w:rPr>
                <w:b/>
                <w:color w:val="auto"/>
                <w:sz w:val="26"/>
                <w:szCs w:val="26"/>
                <w:lang w:val="vi-VN"/>
              </w:rPr>
            </w:pPr>
            <w:r>
              <w:rPr>
                <w:b/>
                <w:color w:val="auto"/>
                <w:sz w:val="26"/>
                <w:szCs w:val="26"/>
                <w:lang w:val="vi-VN"/>
              </w:rPr>
              <w:t>(1)</w:t>
            </w:r>
          </w:p>
        </w:tc>
        <w:tc>
          <w:tcPr>
            <w:tcW w:w="990" w:type="dxa"/>
          </w:tcPr>
          <w:p>
            <w:pPr>
              <w:spacing w:before="0" w:after="0"/>
              <w:jc w:val="center"/>
              <w:rPr>
                <w:b/>
                <w:color w:val="auto"/>
                <w:sz w:val="26"/>
                <w:szCs w:val="26"/>
                <w:lang w:val="vi-VN"/>
              </w:rPr>
            </w:pPr>
            <w:r>
              <w:rPr>
                <w:b/>
                <w:color w:val="auto"/>
                <w:sz w:val="26"/>
                <w:szCs w:val="26"/>
                <w:lang w:val="vi-VN"/>
              </w:rPr>
              <w:t>Số tiết</w:t>
            </w:r>
          </w:p>
          <w:p>
            <w:pPr>
              <w:spacing w:before="0" w:after="0"/>
              <w:jc w:val="center"/>
              <w:rPr>
                <w:b/>
                <w:color w:val="auto"/>
                <w:sz w:val="26"/>
                <w:szCs w:val="26"/>
                <w:lang w:val="vi-VN"/>
              </w:rPr>
            </w:pPr>
            <w:r>
              <w:rPr>
                <w:b/>
                <w:color w:val="auto"/>
                <w:sz w:val="26"/>
                <w:szCs w:val="26"/>
                <w:lang w:val="vi-VN"/>
              </w:rPr>
              <w:t>(2)</w:t>
            </w:r>
          </w:p>
        </w:tc>
        <w:tc>
          <w:tcPr>
            <w:tcW w:w="3811" w:type="dxa"/>
          </w:tcPr>
          <w:p>
            <w:pPr>
              <w:spacing w:before="0" w:after="0"/>
              <w:jc w:val="center"/>
              <w:rPr>
                <w:b/>
                <w:color w:val="auto"/>
                <w:sz w:val="26"/>
                <w:szCs w:val="26"/>
              </w:rPr>
            </w:pPr>
            <w:r>
              <w:rPr>
                <w:b/>
                <w:color w:val="auto"/>
                <w:sz w:val="26"/>
                <w:szCs w:val="26"/>
              </w:rPr>
              <w:t>Yêu cầu cần đạt</w:t>
            </w:r>
          </w:p>
          <w:p>
            <w:pPr>
              <w:spacing w:before="0" w:after="0"/>
              <w:jc w:val="center"/>
              <w:rPr>
                <w:b/>
                <w:color w:val="auto"/>
                <w:sz w:val="26"/>
                <w:szCs w:val="26"/>
              </w:rPr>
            </w:pPr>
            <w:r>
              <w:rPr>
                <w:b/>
                <w:color w:val="auto"/>
                <w:sz w:val="26"/>
                <w:szCs w:val="26"/>
              </w:rPr>
              <w:t>(3)</w:t>
            </w:r>
          </w:p>
        </w:tc>
        <w:tc>
          <w:tcPr>
            <w:tcW w:w="2477" w:type="dxa"/>
          </w:tcPr>
          <w:p>
            <w:pPr>
              <w:spacing w:before="0" w:after="0"/>
              <w:jc w:val="center"/>
              <w:rPr>
                <w:b/>
                <w:color w:val="auto"/>
                <w:sz w:val="26"/>
                <w:szCs w:val="26"/>
              </w:rPr>
            </w:pPr>
            <w:r>
              <w:rPr>
                <w:b/>
                <w:color w:val="auto"/>
                <w:sz w:val="26"/>
                <w:szCs w:val="26"/>
              </w:rPr>
              <w:t>Nội dung tích hợp, lồng ghép</w:t>
            </w:r>
          </w:p>
          <w:p>
            <w:pPr>
              <w:spacing w:before="0" w:after="0"/>
              <w:jc w:val="center"/>
              <w:rPr>
                <w:b/>
                <w:color w:val="auto"/>
                <w:sz w:val="26"/>
                <w:szCs w:val="26"/>
              </w:rPr>
            </w:pPr>
            <w:r>
              <w:rPr>
                <w:b/>
                <w:color w:val="auto"/>
                <w:sz w:val="26"/>
                <w:szCs w:val="26"/>
              </w:rPr>
              <w:t>(4)</w:t>
            </w:r>
          </w:p>
        </w:tc>
        <w:tc>
          <w:tcPr>
            <w:tcW w:w="1648" w:type="dxa"/>
          </w:tcPr>
          <w:p>
            <w:pPr>
              <w:spacing w:before="0" w:after="0"/>
              <w:jc w:val="center"/>
              <w:rPr>
                <w:b/>
                <w:color w:val="auto"/>
                <w:sz w:val="26"/>
                <w:szCs w:val="26"/>
              </w:rPr>
            </w:pPr>
            <w:r>
              <w:rPr>
                <w:b/>
                <w:color w:val="auto"/>
                <w:sz w:val="26"/>
                <w:szCs w:val="26"/>
              </w:rPr>
              <w:t>Ghi chú</w:t>
            </w:r>
          </w:p>
          <w:p>
            <w:pPr>
              <w:spacing w:before="0" w:after="0"/>
              <w:jc w:val="center"/>
              <w:rPr>
                <w:b/>
                <w:color w:val="auto"/>
                <w:sz w:val="26"/>
                <w:szCs w:val="26"/>
                <w:lang w:val="vi-VN"/>
              </w:rPr>
            </w:pPr>
            <w:r>
              <w:rPr>
                <w:b/>
                <w:color w:val="auto"/>
                <w:sz w:val="26"/>
                <w:szCs w:val="26"/>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spacing w:before="0" w:after="0"/>
              <w:jc w:val="center"/>
              <w:rPr>
                <w:color w:val="auto"/>
                <w:sz w:val="26"/>
                <w:szCs w:val="26"/>
                <w:lang w:val="vi-VN"/>
              </w:rPr>
            </w:pPr>
            <w:r>
              <w:rPr>
                <w:color w:val="auto"/>
                <w:sz w:val="26"/>
                <w:szCs w:val="26"/>
              </w:rPr>
              <w:t>1</w:t>
            </w:r>
          </w:p>
        </w:tc>
        <w:tc>
          <w:tcPr>
            <w:tcW w:w="3320" w:type="dxa"/>
          </w:tcPr>
          <w:p>
            <w:pPr>
              <w:spacing w:before="0" w:after="0"/>
              <w:rPr>
                <w:color w:val="auto"/>
                <w:sz w:val="26"/>
                <w:szCs w:val="26"/>
                <w:lang w:val="vi-VN"/>
              </w:rPr>
            </w:pPr>
            <w:r>
              <w:rPr>
                <w:color w:val="auto"/>
                <w:sz w:val="26"/>
                <w:szCs w:val="26"/>
              </w:rPr>
              <w:t>Introduction</w:t>
            </w:r>
          </w:p>
        </w:tc>
        <w:tc>
          <w:tcPr>
            <w:tcW w:w="990" w:type="dxa"/>
            <w:vMerge w:val="restart"/>
          </w:tcPr>
          <w:p>
            <w:pPr>
              <w:spacing w:before="0" w:after="0"/>
              <w:jc w:val="center"/>
              <w:rPr>
                <w:color w:val="auto"/>
                <w:sz w:val="26"/>
                <w:szCs w:val="26"/>
                <w:lang w:val="vi-VN"/>
              </w:rPr>
            </w:pPr>
            <w:r>
              <w:rPr>
                <w:color w:val="auto"/>
                <w:sz w:val="26"/>
                <w:szCs w:val="26"/>
              </w:rPr>
              <w:t>3</w:t>
            </w:r>
          </w:p>
        </w:tc>
        <w:tc>
          <w:tcPr>
            <w:tcW w:w="3811" w:type="dxa"/>
            <w:vMerge w:val="restart"/>
          </w:tcPr>
          <w:p>
            <w:pPr>
              <w:shd w:val="clear" w:color="auto" w:fill="FFFFFF"/>
              <w:spacing w:after="0"/>
              <w:jc w:val="both"/>
              <w:rPr>
                <w:color w:val="auto"/>
                <w:sz w:val="26"/>
                <w:szCs w:val="26"/>
              </w:rPr>
            </w:pPr>
            <w:r>
              <w:rPr>
                <w:color w:val="auto"/>
                <w:sz w:val="26"/>
                <w:szCs w:val="26"/>
              </w:rPr>
              <w:t xml:space="preserve">The students will be able to </w:t>
            </w:r>
            <w:r>
              <w:rPr>
                <w:iCs/>
                <w:color w:val="auto"/>
                <w:sz w:val="26"/>
                <w:szCs w:val="26"/>
              </w:rPr>
              <w:t xml:space="preserve">say questions and answers with the correct information, develop students’ speaking and listening skills, and talk about their own hobbies and interests. </w:t>
            </w:r>
            <w:r>
              <w:rPr>
                <w:color w:val="auto"/>
                <w:sz w:val="26"/>
                <w:szCs w:val="26"/>
              </w:rPr>
              <w:t xml:space="preserve">By the end of the lesson, the students will be able to </w:t>
            </w:r>
            <w:r>
              <w:rPr>
                <w:iCs/>
                <w:color w:val="auto"/>
                <w:sz w:val="26"/>
                <w:szCs w:val="26"/>
              </w:rPr>
              <w:t>help students learn how to use the verb " to be" in the present time, help students learn how to introduce people.</w:t>
            </w:r>
          </w:p>
        </w:tc>
        <w:tc>
          <w:tcPr>
            <w:tcW w:w="2477" w:type="dxa"/>
            <w:vMerge w:val="restart"/>
          </w:tcPr>
          <w:p>
            <w:pPr>
              <w:spacing w:before="0" w:after="0"/>
              <w:jc w:val="center"/>
              <w:rPr>
                <w:color w:val="auto"/>
                <w:sz w:val="26"/>
                <w:szCs w:val="26"/>
              </w:rPr>
            </w:pPr>
            <w:r>
              <w:rPr>
                <w:color w:val="auto"/>
                <w:sz w:val="26"/>
                <w:szCs w:val="26"/>
              </w:rPr>
              <w:t>Tích hợp giới thiệu sơ lược bộ môn mỹ thuật: HS vẽ những thứ xung quanh mình</w:t>
            </w:r>
          </w:p>
        </w:tc>
        <w:tc>
          <w:tcPr>
            <w:tcW w:w="1648" w:type="dxa"/>
            <w:vMerge w:val="restart"/>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 xml:space="preserve">Starter </w:t>
            </w:r>
            <w:r>
              <w:rPr>
                <w:b/>
                <w:color w:val="auto"/>
                <w:sz w:val="26"/>
                <w:szCs w:val="26"/>
              </w:rPr>
              <w:t>Unit</w:t>
            </w:r>
            <w:r>
              <w:rPr>
                <w:color w:val="auto"/>
                <w:sz w:val="26"/>
                <w:szCs w:val="26"/>
              </w:rPr>
              <w:t xml:space="preserve"> Vocabulary (p .6)</w:t>
            </w:r>
          </w:p>
        </w:tc>
        <w:tc>
          <w:tcPr>
            <w:tcW w:w="990" w:type="dxa"/>
            <w:vMerge w:val="continue"/>
          </w:tcPr>
          <w:p>
            <w:pPr>
              <w:spacing w:before="0" w:after="0"/>
              <w:jc w:val="center"/>
              <w:rPr>
                <w:color w:val="auto"/>
                <w:sz w:val="26"/>
                <w:szCs w:val="26"/>
                <w:lang w:val="vi-VN"/>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bCs/>
                <w:color w:val="auto"/>
                <w:sz w:val="26"/>
                <w:szCs w:val="26"/>
              </w:rPr>
              <w:t>Language focus (p.7)</w:t>
            </w:r>
          </w:p>
        </w:tc>
        <w:tc>
          <w:tcPr>
            <w:tcW w:w="990" w:type="dxa"/>
            <w:vMerge w:val="continue"/>
          </w:tcPr>
          <w:p>
            <w:pPr>
              <w:spacing w:before="0" w:after="0"/>
              <w:jc w:val="center"/>
              <w:rPr>
                <w:color w:val="auto"/>
                <w:sz w:val="26"/>
                <w:szCs w:val="26"/>
                <w:lang w:val="vi-VN"/>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spacing w:before="0" w:after="0"/>
              <w:jc w:val="center"/>
              <w:rPr>
                <w:color w:val="auto"/>
                <w:sz w:val="26"/>
                <w:szCs w:val="26"/>
                <w:lang w:val="vi-VN"/>
              </w:rPr>
            </w:pPr>
            <w:r>
              <w:rPr>
                <w:color w:val="auto"/>
                <w:sz w:val="26"/>
                <w:szCs w:val="26"/>
              </w:rPr>
              <w:t>2</w:t>
            </w:r>
          </w:p>
        </w:tc>
        <w:tc>
          <w:tcPr>
            <w:tcW w:w="3320" w:type="dxa"/>
          </w:tcPr>
          <w:p>
            <w:pPr>
              <w:spacing w:before="0" w:after="0"/>
              <w:rPr>
                <w:color w:val="auto"/>
                <w:sz w:val="26"/>
                <w:szCs w:val="26"/>
                <w:lang w:val="vi-VN"/>
              </w:rPr>
            </w:pPr>
            <w:r>
              <w:rPr>
                <w:color w:val="auto"/>
                <w:sz w:val="26"/>
                <w:szCs w:val="26"/>
              </w:rPr>
              <w:t>Vocabulary (p.8)</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The students will be able to u</w:t>
            </w:r>
            <w:r>
              <w:rPr>
                <w:iCs/>
                <w:color w:val="auto"/>
                <w:sz w:val="26"/>
                <w:szCs w:val="26"/>
              </w:rPr>
              <w:t xml:space="preserve">se prepositions correctly to say where things are. </w:t>
            </w:r>
            <w:r>
              <w:rPr>
                <w:color w:val="auto"/>
                <w:sz w:val="26"/>
                <w:szCs w:val="26"/>
              </w:rPr>
              <w:t xml:space="preserve">The students will be able to </w:t>
            </w:r>
            <w:r>
              <w:rPr>
                <w:iCs/>
                <w:color w:val="auto"/>
                <w:sz w:val="26"/>
                <w:szCs w:val="26"/>
              </w:rPr>
              <w:t>use prepositions correctly to say where things are</w:t>
            </w:r>
            <w:r>
              <w:rPr>
                <w:color w:val="auto"/>
                <w:sz w:val="26"/>
                <w:szCs w:val="26"/>
              </w:rPr>
              <w:t xml:space="preserve">. The students will be able to </w:t>
            </w:r>
            <w:r>
              <w:rPr>
                <w:iCs/>
                <w:color w:val="auto"/>
                <w:sz w:val="26"/>
                <w:szCs w:val="26"/>
              </w:rPr>
              <w:t>use basic adjectives to describe things.</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Language focus (p.9)</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bCs/>
                <w:color w:val="auto"/>
                <w:sz w:val="26"/>
                <w:szCs w:val="26"/>
              </w:rPr>
              <w:t>Vocabulary (p.10)</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spacing w:before="0" w:after="0"/>
              <w:jc w:val="center"/>
              <w:rPr>
                <w:color w:val="auto"/>
                <w:sz w:val="26"/>
                <w:szCs w:val="26"/>
                <w:lang w:val="vi-VN"/>
              </w:rPr>
            </w:pPr>
            <w:r>
              <w:rPr>
                <w:color w:val="auto"/>
                <w:sz w:val="26"/>
                <w:szCs w:val="26"/>
              </w:rPr>
              <w:t>3</w:t>
            </w:r>
          </w:p>
        </w:tc>
        <w:tc>
          <w:tcPr>
            <w:tcW w:w="3320" w:type="dxa"/>
          </w:tcPr>
          <w:p>
            <w:pPr>
              <w:spacing w:before="0" w:after="0"/>
              <w:rPr>
                <w:color w:val="auto"/>
                <w:sz w:val="26"/>
                <w:szCs w:val="26"/>
                <w:lang w:val="vi-VN"/>
              </w:rPr>
            </w:pPr>
            <w:r>
              <w:rPr>
                <w:color w:val="auto"/>
                <w:sz w:val="26"/>
                <w:szCs w:val="26"/>
              </w:rPr>
              <w:t>Language focus (p.11+13)</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pacing w:after="0"/>
              <w:jc w:val="both"/>
              <w:rPr>
                <w:b/>
                <w:iCs/>
                <w:color w:val="auto"/>
                <w:sz w:val="26"/>
                <w:szCs w:val="26"/>
                <w:shd w:val="clear" w:color="auto" w:fill="FFFFFF"/>
              </w:rPr>
            </w:pPr>
            <w:r>
              <w:rPr>
                <w:color w:val="auto"/>
                <w:sz w:val="26"/>
                <w:szCs w:val="26"/>
              </w:rPr>
              <w:t xml:space="preserve">By the end of the lesson, the students will be able to </w:t>
            </w:r>
            <w:r>
              <w:rPr>
                <w:iCs/>
                <w:color w:val="auto"/>
                <w:sz w:val="26"/>
                <w:szCs w:val="26"/>
                <w:shd w:val="clear" w:color="auto" w:fill="FFFFFF"/>
              </w:rPr>
              <w:t xml:space="preserve">identify the things, </w:t>
            </w:r>
            <w:r>
              <w:rPr>
                <w:iCs/>
                <w:color w:val="auto"/>
                <w:sz w:val="26"/>
                <w:szCs w:val="26"/>
              </w:rPr>
              <w:t xml:space="preserve">develop students’ speaking and listening skills, use have got to ask and answer questions about presents. </w:t>
            </w:r>
            <w:r>
              <w:rPr>
                <w:color w:val="auto"/>
                <w:sz w:val="26"/>
                <w:szCs w:val="26"/>
              </w:rPr>
              <w:t xml:space="preserve">The students will be able to </w:t>
            </w:r>
            <w:r>
              <w:rPr>
                <w:iCs/>
                <w:color w:val="auto"/>
                <w:sz w:val="26"/>
                <w:szCs w:val="26"/>
                <w:shd w:val="clear" w:color="auto" w:fill="FFFFFF"/>
              </w:rPr>
              <w:t>talk about where people and things are from, talk about the countries and nationalities.</w:t>
            </w:r>
            <w:r>
              <w:rPr>
                <w:b/>
                <w:iCs/>
                <w:color w:val="auto"/>
                <w:sz w:val="26"/>
                <w:szCs w:val="26"/>
                <w:shd w:val="clear" w:color="auto" w:fill="FFFFFF"/>
              </w:rPr>
              <w:t xml:space="preserve"> </w:t>
            </w:r>
            <w:r>
              <w:rPr>
                <w:color w:val="auto"/>
                <w:sz w:val="26"/>
                <w:szCs w:val="26"/>
              </w:rPr>
              <w:t>By the end of the lesson, students will be able to a</w:t>
            </w:r>
            <w:r>
              <w:rPr>
                <w:iCs/>
                <w:color w:val="auto"/>
                <w:sz w:val="26"/>
                <w:szCs w:val="26"/>
                <w:shd w:val="clear" w:color="auto" w:fill="FFFFFF"/>
              </w:rPr>
              <w:t>sk questions and use conjunctions to write an email about yourself, question words with: Where, What, Who.</w:t>
            </w:r>
          </w:p>
        </w:tc>
        <w:tc>
          <w:tcPr>
            <w:tcW w:w="2477" w:type="dxa"/>
            <w:vMerge w:val="restart"/>
          </w:tcPr>
          <w:p>
            <w:pPr>
              <w:spacing w:after="0"/>
              <w:rPr>
                <w:color w:val="auto"/>
                <w:sz w:val="26"/>
                <w:szCs w:val="26"/>
              </w:rPr>
            </w:pPr>
            <w:r>
              <w:rPr>
                <w:color w:val="auto"/>
                <w:sz w:val="26"/>
                <w:szCs w:val="26"/>
              </w:rPr>
              <w:t>Tích hợp giới thiệu sơ lược bộ môn Ngữ văn: HS học cách viết email bằng tiếng anh</w:t>
            </w:r>
          </w:p>
        </w:tc>
        <w:tc>
          <w:tcPr>
            <w:tcW w:w="1648" w:type="dxa"/>
            <w:vMerge w:val="restart"/>
          </w:tcPr>
          <w:p>
            <w:pPr>
              <w:spacing w:before="0" w:after="0"/>
              <w:rPr>
                <w:color w:val="auto"/>
                <w:sz w:val="26"/>
                <w:szCs w:val="26"/>
                <w:lang w:val="vi-VN"/>
              </w:rPr>
            </w:pPr>
            <w:r>
              <w:rPr>
                <w:color w:val="auto"/>
                <w:sz w:val="26"/>
                <w:szCs w:val="26"/>
                <w:lang w:val="vi-VN"/>
              </w:rPr>
              <w:t>Ex5.</w:t>
            </w:r>
            <w:r>
              <w:rPr>
                <w:color w:val="auto"/>
                <w:sz w:val="26"/>
                <w:szCs w:val="26"/>
              </w:rPr>
              <w:t>p.11. h</w:t>
            </w:r>
            <w:r>
              <w:rPr>
                <w:color w:val="auto"/>
                <w:sz w:val="26"/>
                <w:szCs w:val="26"/>
                <w:lang w:val="vi-VN"/>
              </w:rPr>
              <w:t>s tự học</w:t>
            </w:r>
          </w:p>
          <w:p>
            <w:pPr>
              <w:spacing w:before="0" w:after="0"/>
              <w:rPr>
                <w:color w:val="auto"/>
                <w:sz w:val="26"/>
                <w:szCs w:val="26"/>
                <w:lang w:val="vi-VN"/>
              </w:rPr>
            </w:pPr>
            <w:r>
              <w:rPr>
                <w:color w:val="auto"/>
                <w:sz w:val="26"/>
                <w:szCs w:val="26"/>
                <w:lang w:val="vi-VN"/>
              </w:rPr>
              <w:t>Ex5.p.12 Hs tự học</w:t>
            </w:r>
          </w:p>
          <w:p>
            <w:pPr>
              <w:spacing w:after="0"/>
              <w:rPr>
                <w:color w:val="auto"/>
                <w:sz w:val="26"/>
                <w:szCs w:val="26"/>
                <w:lang w:val="vi-VN"/>
              </w:rPr>
            </w:pPr>
            <w:r>
              <w:rPr>
                <w:color w:val="auto"/>
                <w:sz w:val="26"/>
                <w:szCs w:val="26"/>
                <w:lang w:val="vi-VN"/>
              </w:rPr>
              <w:t>Ex6.p.13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Vocabulary (p.12)</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The present simple tense with Tobe</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spacing w:before="0" w:after="0"/>
              <w:jc w:val="center"/>
              <w:rPr>
                <w:color w:val="auto"/>
                <w:sz w:val="26"/>
                <w:szCs w:val="26"/>
                <w:lang w:val="vi-VN"/>
              </w:rPr>
            </w:pPr>
            <w:r>
              <w:rPr>
                <w:color w:val="auto"/>
                <w:sz w:val="26"/>
                <w:szCs w:val="26"/>
              </w:rPr>
              <w:t>4</w:t>
            </w:r>
          </w:p>
        </w:tc>
        <w:tc>
          <w:tcPr>
            <w:tcW w:w="3320" w:type="dxa"/>
          </w:tcPr>
          <w:p>
            <w:pPr>
              <w:spacing w:before="0" w:after="0"/>
              <w:rPr>
                <w:color w:val="auto"/>
                <w:sz w:val="26"/>
                <w:szCs w:val="26"/>
              </w:rPr>
            </w:pPr>
            <w:r>
              <w:rPr>
                <w:b/>
                <w:color w:val="auto"/>
                <w:sz w:val="26"/>
                <w:szCs w:val="26"/>
              </w:rPr>
              <w:t xml:space="preserve">Unit 1 </w:t>
            </w:r>
            <w:r>
              <w:rPr>
                <w:b/>
                <w:color w:val="auto"/>
                <w:sz w:val="26"/>
                <w:szCs w:val="26"/>
              </w:rPr>
              <w:t>Towns and cities</w:t>
            </w:r>
            <w:r>
              <w:rPr>
                <w:color w:val="auto"/>
                <w:sz w:val="26"/>
                <w:szCs w:val="26"/>
              </w:rPr>
              <w:t xml:space="preserve"> Vocabulary (p.14-15)</w:t>
            </w:r>
          </w:p>
          <w:p>
            <w:pPr>
              <w:spacing w:before="0" w:after="0"/>
              <w:rPr>
                <w:color w:val="auto"/>
                <w:sz w:val="26"/>
                <w:szCs w:val="26"/>
                <w:lang w:val="vi-VN"/>
              </w:rPr>
            </w:pPr>
            <w:r>
              <w:rPr>
                <w:b/>
                <w:bCs/>
                <w:color w:val="auto"/>
                <w:sz w:val="26"/>
                <w:szCs w:val="26"/>
              </w:rPr>
              <w:t>Language focus (P.17)</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 xml:space="preserve">By the end of the lesson, the students will be able to </w:t>
            </w:r>
            <w:r>
              <w:rPr>
                <w:iCs/>
                <w:color w:val="auto"/>
                <w:sz w:val="26"/>
                <w:szCs w:val="26"/>
              </w:rPr>
              <w:t>get some more knowledge about places in a town or city</w:t>
            </w:r>
            <w:r>
              <w:rPr>
                <w:color w:val="auto"/>
                <w:sz w:val="26"/>
                <w:szCs w:val="26"/>
              </w:rPr>
              <w:t xml:space="preserve">. The students will be able to </w:t>
            </w:r>
            <w:r>
              <w:rPr>
                <w:iCs/>
                <w:color w:val="auto"/>
                <w:sz w:val="26"/>
                <w:szCs w:val="26"/>
              </w:rPr>
              <w:t>know how to answer specific questions about the text, find out more about a cruise ship, use vocabulary items related to the issue of passage.</w:t>
            </w:r>
            <w:r>
              <w:rPr>
                <w:color w:val="auto"/>
                <w:sz w:val="26"/>
                <w:szCs w:val="26"/>
              </w:rPr>
              <w:t xml:space="preserve"> By the end of the lesson, students will be able to</w:t>
            </w:r>
            <w:r>
              <w:rPr>
                <w:iCs/>
                <w:color w:val="auto"/>
                <w:sz w:val="26"/>
                <w:szCs w:val="26"/>
              </w:rPr>
              <w:t xml:space="preserve"> ask and answer questions about places.</w:t>
            </w:r>
          </w:p>
        </w:tc>
        <w:tc>
          <w:tcPr>
            <w:tcW w:w="2477" w:type="dxa"/>
            <w:vMerge w:val="restart"/>
          </w:tcPr>
          <w:p>
            <w:pPr>
              <w:spacing w:after="0"/>
              <w:rPr>
                <w:color w:val="auto"/>
                <w:sz w:val="26"/>
                <w:szCs w:val="26"/>
              </w:rPr>
            </w:pPr>
            <w:r>
              <w:rPr>
                <w:color w:val="auto"/>
                <w:sz w:val="26"/>
                <w:szCs w:val="26"/>
              </w:rPr>
              <w:t>Tích hợp giới thiệu sơ lược bộ môn Địa lý: HS học về thành phố Luân Đôn ở Anh</w:t>
            </w:r>
          </w:p>
        </w:tc>
        <w:tc>
          <w:tcPr>
            <w:tcW w:w="1648" w:type="dxa"/>
            <w:vMerge w:val="restart"/>
          </w:tcPr>
          <w:p>
            <w:pPr>
              <w:spacing w:before="0" w:after="0"/>
              <w:rPr>
                <w:color w:val="auto"/>
                <w:sz w:val="26"/>
                <w:szCs w:val="26"/>
                <w:lang w:val="vi-VN"/>
              </w:rPr>
            </w:pPr>
            <w:r>
              <w:rPr>
                <w:color w:val="auto"/>
                <w:sz w:val="26"/>
                <w:szCs w:val="26"/>
                <w:lang w:val="vi-VN"/>
              </w:rPr>
              <w:t>Ex5</w:t>
            </w:r>
            <w:r>
              <w:rPr>
                <w:color w:val="auto"/>
                <w:sz w:val="26"/>
                <w:szCs w:val="26"/>
              </w:rPr>
              <w:t>.p.14-15</w:t>
            </w:r>
            <w:r>
              <w:rPr>
                <w:color w:val="auto"/>
                <w:sz w:val="26"/>
                <w:szCs w:val="26"/>
                <w:lang w:val="vi-VN"/>
              </w:rPr>
              <w:t xml:space="preserve"> hs tự học</w:t>
            </w:r>
          </w:p>
          <w:p>
            <w:pPr>
              <w:spacing w:before="0" w:after="0"/>
              <w:rPr>
                <w:color w:val="auto"/>
                <w:sz w:val="26"/>
                <w:szCs w:val="26"/>
                <w:lang w:val="vi-VN"/>
              </w:rPr>
            </w:pPr>
            <w:r>
              <w:rPr>
                <w:color w:val="auto"/>
                <w:sz w:val="26"/>
                <w:szCs w:val="26"/>
                <w:lang w:val="vi-VN"/>
              </w:rPr>
              <w:t xml:space="preserve">Ex7.p.17 hs tự thực hiện </w:t>
            </w:r>
          </w:p>
          <w:p>
            <w:pPr>
              <w:spacing w:before="0" w:after="0"/>
              <w:rPr>
                <w:color w:val="auto"/>
                <w:sz w:val="26"/>
                <w:szCs w:val="26"/>
                <w:lang w:val="vi-VN"/>
              </w:rPr>
            </w:pPr>
            <w:r>
              <w:rPr>
                <w:color w:val="auto"/>
                <w:sz w:val="26"/>
                <w:szCs w:val="26"/>
                <w:lang w:val="vi-VN"/>
              </w:rPr>
              <w:t>Ex4.p.16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rPr>
            </w:pPr>
            <w:r>
              <w:rPr>
                <w:color w:val="auto"/>
                <w:sz w:val="26"/>
                <w:szCs w:val="26"/>
              </w:rPr>
              <w:t>Reading: a description of a cruise ship (p.16)</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rPr>
            </w:pPr>
            <w:r>
              <w:rPr>
                <w:b/>
                <w:color w:val="auto"/>
                <w:sz w:val="26"/>
                <w:szCs w:val="26"/>
              </w:rPr>
              <w:t>Topic</w:t>
            </w:r>
            <w:r>
              <w:rPr>
                <w:color w:val="auto"/>
                <w:sz w:val="26"/>
                <w:szCs w:val="26"/>
              </w:rPr>
              <w:t>: How many….? / There is/ There are.</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spacing w:before="0" w:after="0"/>
              <w:jc w:val="center"/>
              <w:rPr>
                <w:color w:val="auto"/>
                <w:sz w:val="26"/>
                <w:szCs w:val="26"/>
                <w:lang w:val="vi-VN"/>
              </w:rPr>
            </w:pPr>
            <w:r>
              <w:rPr>
                <w:color w:val="auto"/>
                <w:sz w:val="26"/>
                <w:szCs w:val="26"/>
              </w:rPr>
              <w:t>5</w:t>
            </w:r>
          </w:p>
        </w:tc>
        <w:tc>
          <w:tcPr>
            <w:tcW w:w="3320" w:type="dxa"/>
          </w:tcPr>
          <w:p>
            <w:pPr>
              <w:spacing w:before="0" w:after="0"/>
              <w:rPr>
                <w:b/>
                <w:bCs/>
                <w:color w:val="auto"/>
                <w:sz w:val="26"/>
                <w:szCs w:val="26"/>
              </w:rPr>
            </w:pPr>
            <w:r>
              <w:rPr>
                <w:color w:val="auto"/>
                <w:sz w:val="26"/>
                <w:szCs w:val="26"/>
              </w:rPr>
              <w:t>Vocabulary and listening (p.18)</w:t>
            </w:r>
            <w:r>
              <w:rPr>
                <w:b/>
                <w:bCs/>
                <w:color w:val="auto"/>
                <w:sz w:val="26"/>
                <w:szCs w:val="26"/>
              </w:rPr>
              <w:t xml:space="preserve"> </w:t>
            </w:r>
          </w:p>
          <w:p>
            <w:pPr>
              <w:spacing w:before="0" w:after="0"/>
              <w:rPr>
                <w:color w:val="auto"/>
                <w:sz w:val="26"/>
                <w:szCs w:val="26"/>
                <w:lang w:val="vi-VN"/>
              </w:rPr>
            </w:pPr>
            <w:r>
              <w:rPr>
                <w:b/>
                <w:bCs/>
                <w:color w:val="auto"/>
                <w:sz w:val="26"/>
                <w:szCs w:val="26"/>
              </w:rPr>
              <w:t>Speaking (p. 20)</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hd w:val="clear" w:color="auto" w:fill="FFFFFF"/>
              <w:spacing w:after="0"/>
              <w:ind w:left="90"/>
              <w:jc w:val="both"/>
              <w:rPr>
                <w:b/>
                <w:bCs/>
                <w:i/>
                <w:iCs/>
                <w:color w:val="auto"/>
                <w:sz w:val="26"/>
                <w:szCs w:val="26"/>
              </w:rPr>
            </w:pPr>
            <w:r>
              <w:rPr>
                <w:color w:val="auto"/>
                <w:sz w:val="26"/>
                <w:szCs w:val="26"/>
              </w:rPr>
              <w:t xml:space="preserve">By the end of the lesson, the students will be able to </w:t>
            </w:r>
            <w:r>
              <w:rPr>
                <w:iCs/>
                <w:color w:val="auto"/>
                <w:sz w:val="26"/>
                <w:szCs w:val="26"/>
              </w:rPr>
              <w:t xml:space="preserve">understand people comparing places and things, develop students’ listening skills. </w:t>
            </w:r>
            <w:r>
              <w:rPr>
                <w:color w:val="auto"/>
                <w:sz w:val="26"/>
                <w:szCs w:val="26"/>
              </w:rPr>
              <w:t xml:space="preserve">The students will be able to </w:t>
            </w:r>
            <w:r>
              <w:rPr>
                <w:iCs/>
                <w:color w:val="auto"/>
                <w:sz w:val="26"/>
                <w:szCs w:val="26"/>
              </w:rPr>
              <w:t>compare things using comparative adjectives.</w:t>
            </w:r>
            <w:r>
              <w:rPr>
                <w:color w:val="auto"/>
                <w:sz w:val="26"/>
                <w:szCs w:val="26"/>
              </w:rPr>
              <w:t xml:space="preserve"> By the end of the lesson, students will be able to</w:t>
            </w:r>
            <w:r>
              <w:rPr>
                <w:iCs/>
                <w:color w:val="auto"/>
                <w:sz w:val="26"/>
                <w:szCs w:val="26"/>
              </w:rPr>
              <w:t xml:space="preserve"> ask and say where places are and develop students’ speaking skill.</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Ex5-6.p.18 hs tự học</w:t>
            </w:r>
          </w:p>
          <w:p>
            <w:pPr>
              <w:spacing w:before="0" w:after="0"/>
              <w:rPr>
                <w:color w:val="auto"/>
                <w:sz w:val="26"/>
                <w:szCs w:val="26"/>
                <w:lang w:val="vi-VN"/>
              </w:rPr>
            </w:pPr>
            <w:r>
              <w:rPr>
                <w:color w:val="auto"/>
                <w:sz w:val="26"/>
                <w:szCs w:val="26"/>
                <w:lang w:val="vi-VN"/>
              </w:rPr>
              <w:t>Ex5.p.19 hs tự học</w:t>
            </w:r>
          </w:p>
          <w:p>
            <w:pPr>
              <w:spacing w:before="0" w:after="0"/>
              <w:rPr>
                <w:color w:val="auto"/>
                <w:sz w:val="26"/>
                <w:szCs w:val="26"/>
                <w:lang w:val="vi-VN"/>
              </w:rPr>
            </w:pPr>
            <w:r>
              <w:rPr>
                <w:color w:val="auto"/>
                <w:sz w:val="26"/>
                <w:szCs w:val="26"/>
                <w:lang w:val="vi-VN"/>
              </w:rPr>
              <w:t>Ex4-5.p.20 hs tự học</w:t>
            </w:r>
          </w:p>
          <w:p>
            <w:pPr>
              <w:spacing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Language focus (p.19)</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Comparative</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spacing w:before="0" w:after="0"/>
              <w:jc w:val="center"/>
              <w:rPr>
                <w:color w:val="auto"/>
                <w:sz w:val="26"/>
                <w:szCs w:val="26"/>
                <w:lang w:val="vi-VN"/>
              </w:rPr>
            </w:pPr>
            <w:r>
              <w:rPr>
                <w:color w:val="auto"/>
                <w:sz w:val="26"/>
                <w:szCs w:val="26"/>
              </w:rPr>
              <w:t>6</w:t>
            </w:r>
          </w:p>
        </w:tc>
        <w:tc>
          <w:tcPr>
            <w:tcW w:w="3320" w:type="dxa"/>
          </w:tcPr>
          <w:p>
            <w:pPr>
              <w:spacing w:before="0" w:after="0"/>
              <w:rPr>
                <w:color w:val="auto"/>
                <w:sz w:val="26"/>
                <w:szCs w:val="26"/>
                <w:lang w:val="vi-VN"/>
              </w:rPr>
            </w:pPr>
            <w:r>
              <w:rPr>
                <w:color w:val="auto"/>
                <w:sz w:val="26"/>
                <w:szCs w:val="26"/>
              </w:rPr>
              <w:t>Writing (p.21)</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hd w:val="clear" w:color="auto" w:fill="FFFFFF"/>
              <w:spacing w:after="0"/>
              <w:ind w:left="90"/>
              <w:jc w:val="both"/>
              <w:rPr>
                <w:color w:val="auto"/>
                <w:sz w:val="26"/>
                <w:szCs w:val="26"/>
              </w:rPr>
            </w:pPr>
            <w:r>
              <w:rPr>
                <w:color w:val="auto"/>
                <w:sz w:val="26"/>
                <w:szCs w:val="26"/>
              </w:rPr>
              <w:t xml:space="preserve">By the end of the lesson, the students will be able to </w:t>
            </w:r>
            <w:r>
              <w:rPr>
                <w:iCs/>
                <w:color w:val="auto"/>
                <w:sz w:val="26"/>
                <w:szCs w:val="26"/>
              </w:rPr>
              <w:t xml:space="preserve">write a description of a town or city that they like. </w:t>
            </w:r>
            <w:r>
              <w:rPr>
                <w:color w:val="auto"/>
                <w:sz w:val="26"/>
                <w:szCs w:val="26"/>
              </w:rPr>
              <w:t xml:space="preserve">Students will be able to </w:t>
            </w:r>
            <w:r>
              <w:rPr>
                <w:iCs/>
                <w:color w:val="auto"/>
                <w:sz w:val="26"/>
                <w:szCs w:val="26"/>
              </w:rPr>
              <w:t xml:space="preserve">ask and answer questions about maps and develop students’ skills. Students </w:t>
            </w:r>
            <w:r>
              <w:rPr>
                <w:color w:val="auto"/>
                <w:sz w:val="26"/>
                <w:szCs w:val="26"/>
              </w:rPr>
              <w:t xml:space="preserve">will be able to </w:t>
            </w:r>
            <w:r>
              <w:rPr>
                <w:iCs/>
                <w:color w:val="auto"/>
                <w:sz w:val="26"/>
                <w:szCs w:val="26"/>
              </w:rPr>
              <w:t>revise all lessons in Unit 1</w:t>
            </w:r>
            <w:r>
              <w:rPr>
                <w:color w:val="auto"/>
                <w:sz w:val="26"/>
                <w:szCs w:val="26"/>
              </w:rPr>
              <w:t>.</w:t>
            </w:r>
          </w:p>
        </w:tc>
        <w:tc>
          <w:tcPr>
            <w:tcW w:w="2477" w:type="dxa"/>
            <w:vMerge w:val="restart"/>
          </w:tcPr>
          <w:p>
            <w:pPr>
              <w:spacing w:after="0"/>
              <w:rPr>
                <w:color w:val="auto"/>
                <w:sz w:val="26"/>
                <w:szCs w:val="26"/>
              </w:rPr>
            </w:pPr>
            <w:r>
              <w:rPr>
                <w:color w:val="auto"/>
                <w:sz w:val="26"/>
                <w:szCs w:val="26"/>
              </w:rPr>
              <w:t>Tích hợp giới thiệu sơ lược bộ môn Địa lý: Hs có thể đọc bản đồ địa lý</w:t>
            </w:r>
          </w:p>
        </w:tc>
        <w:tc>
          <w:tcPr>
            <w:tcW w:w="1648" w:type="dxa"/>
            <w:vMerge w:val="restart"/>
          </w:tcPr>
          <w:p>
            <w:pPr>
              <w:spacing w:before="0" w:after="0"/>
              <w:rPr>
                <w:color w:val="auto"/>
                <w:sz w:val="26"/>
                <w:szCs w:val="26"/>
                <w:lang w:val="vi-VN"/>
              </w:rPr>
            </w:pPr>
            <w:r>
              <w:rPr>
                <w:color w:val="auto"/>
                <w:sz w:val="26"/>
                <w:szCs w:val="26"/>
                <w:lang w:val="vi-VN"/>
              </w:rPr>
              <w:t>Ex5.p.21 hs tự học</w:t>
            </w:r>
          </w:p>
          <w:p>
            <w:pPr>
              <w:spacing w:before="0" w:after="0"/>
              <w:rPr>
                <w:color w:val="auto"/>
                <w:sz w:val="26"/>
                <w:szCs w:val="26"/>
                <w:lang w:val="vi-VN"/>
              </w:rPr>
            </w:pPr>
            <w:r>
              <w:rPr>
                <w:color w:val="auto"/>
                <w:sz w:val="26"/>
                <w:szCs w:val="26"/>
                <w:lang w:val="vi-VN"/>
              </w:rPr>
              <w:t>Ex5.p.22 hs tự học</w:t>
            </w:r>
          </w:p>
          <w:p>
            <w:pPr>
              <w:spacing w:before="0" w:after="0"/>
              <w:rPr>
                <w:color w:val="auto"/>
                <w:sz w:val="26"/>
                <w:szCs w:val="26"/>
                <w:lang w:val="vi-VN"/>
              </w:rPr>
            </w:pPr>
            <w:r>
              <w:rPr>
                <w:color w:val="auto"/>
                <w:sz w:val="26"/>
                <w:szCs w:val="26"/>
                <w:lang w:val="vi-VN"/>
              </w:rPr>
              <w:t xml:space="preserve">Puzzles and games </w:t>
            </w:r>
            <w:r>
              <w:rPr>
                <w:color w:val="auto"/>
                <w:sz w:val="26"/>
                <w:szCs w:val="26"/>
                <w:lang w:val="vi-VN"/>
              </w:rPr>
              <w:br w:type="textWrapping"/>
            </w:r>
            <w:r>
              <w:rPr>
                <w:color w:val="auto"/>
                <w:sz w:val="26"/>
                <w:szCs w:val="26"/>
                <w:lang w:val="vi-VN"/>
              </w:rPr>
              <w:t>(p.23)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rPr>
            </w:pPr>
            <w:r>
              <w:rPr>
                <w:color w:val="auto"/>
                <w:sz w:val="26"/>
                <w:szCs w:val="26"/>
              </w:rPr>
              <w:t>CLIL (p.22)</w:t>
            </w:r>
          </w:p>
          <w:p>
            <w:pPr>
              <w:spacing w:before="0" w:after="0"/>
              <w:rPr>
                <w:color w:val="auto"/>
                <w:sz w:val="26"/>
                <w:szCs w:val="26"/>
                <w:lang w:val="vi-VN"/>
              </w:rPr>
            </w:pPr>
            <w:r>
              <w:rPr>
                <w:bCs/>
                <w:color w:val="auto"/>
                <w:sz w:val="26"/>
                <w:szCs w:val="26"/>
              </w:rPr>
              <w:t>Review</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Review Comparative</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spacing w:before="0" w:after="0"/>
              <w:jc w:val="center"/>
              <w:rPr>
                <w:color w:val="auto"/>
                <w:sz w:val="26"/>
                <w:szCs w:val="26"/>
                <w:lang w:val="vi-VN"/>
              </w:rPr>
            </w:pPr>
            <w:r>
              <w:rPr>
                <w:color w:val="auto"/>
                <w:sz w:val="26"/>
                <w:szCs w:val="26"/>
              </w:rPr>
              <w:t>7</w:t>
            </w:r>
          </w:p>
        </w:tc>
        <w:tc>
          <w:tcPr>
            <w:tcW w:w="3320" w:type="dxa"/>
          </w:tcPr>
          <w:p>
            <w:pPr>
              <w:spacing w:before="0" w:after="0"/>
              <w:rPr>
                <w:color w:val="auto"/>
                <w:sz w:val="26"/>
                <w:szCs w:val="26"/>
                <w:lang w:val="vi-VN"/>
              </w:rPr>
            </w:pPr>
            <w:r>
              <w:rPr>
                <w:b/>
                <w:color w:val="auto"/>
                <w:sz w:val="26"/>
                <w:szCs w:val="26"/>
              </w:rPr>
              <w:t xml:space="preserve">Unit 2 </w:t>
            </w:r>
            <w:r>
              <w:rPr>
                <w:b/>
                <w:color w:val="auto"/>
                <w:sz w:val="26"/>
                <w:szCs w:val="26"/>
              </w:rPr>
              <w:t>Days</w:t>
            </w:r>
            <w:r>
              <w:rPr>
                <w:color w:val="auto"/>
                <w:sz w:val="26"/>
                <w:szCs w:val="26"/>
              </w:rPr>
              <w:t xml:space="preserve"> Vocabulary (p.24-25)</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autoSpaceDE w:val="0"/>
              <w:autoSpaceDN w:val="0"/>
              <w:adjustRightInd w:val="0"/>
              <w:spacing w:after="0"/>
              <w:jc w:val="both"/>
              <w:rPr>
                <w:b/>
                <w:bCs/>
                <w:color w:val="auto"/>
                <w:sz w:val="26"/>
                <w:szCs w:val="26"/>
              </w:rPr>
            </w:pPr>
            <w:r>
              <w:rPr>
                <w:color w:val="auto"/>
                <w:sz w:val="26"/>
                <w:szCs w:val="26"/>
              </w:rPr>
              <w:t xml:space="preserve">Students will be able to use </w:t>
            </w:r>
            <w:r>
              <w:rPr>
                <w:rFonts w:cs="Arial Unicode MS"/>
                <w:color w:val="auto"/>
                <w:sz w:val="26"/>
                <w:szCs w:val="26"/>
                <w:lang w:val="zh-CN"/>
              </w:rPr>
              <w:t xml:space="preserve">some </w:t>
            </w:r>
            <w:r>
              <w:rPr>
                <w:rFonts w:cs="Arial Unicode MS"/>
                <w:color w:val="auto"/>
                <w:sz w:val="26"/>
                <w:szCs w:val="26"/>
              </w:rPr>
              <w:t>words</w:t>
            </w:r>
            <w:r>
              <w:rPr>
                <w:rFonts w:cs="Arial Unicode MS"/>
                <w:color w:val="auto"/>
                <w:sz w:val="26"/>
                <w:szCs w:val="26"/>
                <w:lang w:val="zh-CN"/>
              </w:rPr>
              <w:t xml:space="preserve"> related to </w:t>
            </w:r>
            <w:r>
              <w:rPr>
                <w:rFonts w:cs="Arial Unicode MS"/>
                <w:color w:val="auto"/>
                <w:sz w:val="26"/>
                <w:szCs w:val="26"/>
              </w:rPr>
              <w:t>daily routines</w:t>
            </w:r>
            <w:r>
              <w:rPr>
                <w:rFonts w:cs="Arial Unicode MS"/>
                <w:color w:val="auto"/>
                <w:sz w:val="26"/>
                <w:szCs w:val="26"/>
                <w:lang w:val="zh-CN"/>
              </w:rPr>
              <w:t xml:space="preserve">, </w:t>
            </w:r>
            <w:r>
              <w:rPr>
                <w:color w:val="auto"/>
                <w:sz w:val="26"/>
                <w:szCs w:val="26"/>
              </w:rPr>
              <w:t xml:space="preserve">write and speak about a special day. By the end of the lesson, the students will be able to understand the general idea of a text. </w:t>
            </w:r>
            <w:r>
              <w:rPr>
                <w:color w:val="auto"/>
                <w:sz w:val="26"/>
                <w:szCs w:val="26"/>
              </w:rPr>
              <w:t>By the end of the lesson, students will be able to use the " Present simple" to talk about facts and routines.</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6.</w:t>
            </w:r>
            <w:r>
              <w:rPr>
                <w:color w:val="auto"/>
                <w:sz w:val="26"/>
                <w:szCs w:val="26"/>
                <w:lang w:val="vi-VN"/>
              </w:rPr>
              <w:t xml:space="preserve">p.24-25 hs tự học </w:t>
            </w:r>
          </w:p>
          <w:p>
            <w:pPr>
              <w:spacing w:before="0" w:after="0"/>
              <w:rPr>
                <w:color w:val="auto"/>
                <w:sz w:val="26"/>
                <w:szCs w:val="26"/>
                <w:lang w:val="vi-VN"/>
              </w:rPr>
            </w:pPr>
            <w:r>
              <w:rPr>
                <w:color w:val="auto"/>
                <w:sz w:val="26"/>
                <w:szCs w:val="26"/>
                <w:lang w:val="vi-VN"/>
              </w:rPr>
              <w:t>Ex4</w:t>
            </w:r>
            <w:r>
              <w:rPr>
                <w:color w:val="auto"/>
                <w:sz w:val="26"/>
                <w:szCs w:val="26"/>
              </w:rPr>
              <w:t>.</w:t>
            </w:r>
            <w:r>
              <w:rPr>
                <w:color w:val="auto"/>
                <w:sz w:val="26"/>
                <w:szCs w:val="26"/>
                <w:lang w:val="vi-VN"/>
              </w:rPr>
              <w:t>p.26 hs tự học</w:t>
            </w:r>
          </w:p>
          <w:p>
            <w:pPr>
              <w:spacing w:before="0" w:after="0"/>
              <w:rPr>
                <w:color w:val="auto"/>
                <w:sz w:val="26"/>
                <w:szCs w:val="26"/>
              </w:rPr>
            </w:pPr>
            <w:r>
              <w:rPr>
                <w:color w:val="auto"/>
                <w:sz w:val="26"/>
                <w:szCs w:val="26"/>
                <w:lang w:val="vi-VN"/>
              </w:rPr>
              <w:t>Ex6</w:t>
            </w:r>
            <w:r>
              <w:rPr>
                <w:color w:val="auto"/>
                <w:sz w:val="26"/>
                <w:szCs w:val="26"/>
              </w:rPr>
              <w:t>.</w:t>
            </w:r>
            <w:r>
              <w:rPr>
                <w:color w:val="auto"/>
                <w:sz w:val="26"/>
                <w:szCs w:val="26"/>
                <w:lang w:val="vi-VN"/>
              </w:rPr>
              <w:t>p.27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rPr>
            </w:pPr>
            <w:r>
              <w:rPr>
                <w:color w:val="auto"/>
                <w:sz w:val="26"/>
                <w:szCs w:val="26"/>
              </w:rPr>
              <w:t>Reading (p.26)</w:t>
            </w:r>
          </w:p>
          <w:p>
            <w:pPr>
              <w:spacing w:before="0" w:after="0"/>
              <w:rPr>
                <w:color w:val="auto"/>
                <w:sz w:val="26"/>
                <w:szCs w:val="26"/>
                <w:lang w:val="vi-VN"/>
              </w:rPr>
            </w:pPr>
            <w:r>
              <w:rPr>
                <w:b/>
                <w:bCs/>
                <w:color w:val="auto"/>
                <w:sz w:val="26"/>
                <w:szCs w:val="26"/>
              </w:rPr>
              <w:t>Language focus (p.27)</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The present simple</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spacing w:before="0" w:after="0"/>
              <w:jc w:val="center"/>
              <w:rPr>
                <w:color w:val="auto"/>
                <w:sz w:val="26"/>
                <w:szCs w:val="26"/>
                <w:lang w:val="vi-VN"/>
              </w:rPr>
            </w:pPr>
            <w:r>
              <w:rPr>
                <w:color w:val="auto"/>
                <w:sz w:val="26"/>
                <w:szCs w:val="26"/>
              </w:rPr>
              <w:t>8</w:t>
            </w:r>
          </w:p>
        </w:tc>
        <w:tc>
          <w:tcPr>
            <w:tcW w:w="3320" w:type="dxa"/>
          </w:tcPr>
          <w:p>
            <w:pPr>
              <w:spacing w:before="0" w:after="0"/>
              <w:rPr>
                <w:color w:val="auto"/>
                <w:sz w:val="26"/>
                <w:szCs w:val="26"/>
                <w:lang w:val="vi-VN"/>
              </w:rPr>
            </w:pPr>
            <w:r>
              <w:rPr>
                <w:bCs/>
                <w:color w:val="auto"/>
                <w:sz w:val="26"/>
                <w:szCs w:val="26"/>
              </w:rPr>
              <w:t>Progress review 1</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By the end of the lesson, the students will be able to review some structures.</w:t>
            </w:r>
          </w:p>
          <w:p>
            <w:pPr>
              <w:tabs>
                <w:tab w:val="left" w:pos="810"/>
              </w:tabs>
              <w:spacing w:after="0"/>
              <w:jc w:val="both"/>
              <w:rPr>
                <w:b/>
                <w:bCs/>
                <w:color w:val="auto"/>
                <w:sz w:val="26"/>
                <w:szCs w:val="26"/>
              </w:rPr>
            </w:pPr>
            <w:r>
              <w:rPr>
                <w:color w:val="auto"/>
                <w:sz w:val="26"/>
                <w:szCs w:val="26"/>
              </w:rPr>
              <w:t>Students will be able to know how to apply their knowledge to do the test well.</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Cs/>
                <w:color w:val="auto"/>
                <w:sz w:val="26"/>
                <w:szCs w:val="26"/>
              </w:rPr>
              <w:t>Progress review 1</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Preposition</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spacing w:before="0" w:after="0"/>
              <w:jc w:val="center"/>
              <w:rPr>
                <w:color w:val="auto"/>
                <w:sz w:val="26"/>
                <w:szCs w:val="26"/>
              </w:rPr>
            </w:pPr>
            <w:r>
              <w:rPr>
                <w:color w:val="auto"/>
                <w:sz w:val="26"/>
                <w:szCs w:val="26"/>
              </w:rPr>
              <w:t>9</w:t>
            </w:r>
          </w:p>
        </w:tc>
        <w:tc>
          <w:tcPr>
            <w:tcW w:w="3320" w:type="dxa"/>
          </w:tcPr>
          <w:p>
            <w:pPr>
              <w:spacing w:before="0" w:after="0"/>
              <w:jc w:val="both"/>
              <w:rPr>
                <w:b/>
                <w:color w:val="auto"/>
                <w:sz w:val="26"/>
                <w:szCs w:val="26"/>
              </w:rPr>
            </w:pPr>
            <w:r>
              <w:rPr>
                <w:b/>
                <w:color w:val="auto"/>
                <w:sz w:val="26"/>
                <w:szCs w:val="26"/>
              </w:rPr>
              <w:t>Midterm Test 1</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Students will be able to know how to apply their knowledge to do the test well. After midterm test, students will be able to know the correct answers.</w:t>
            </w:r>
          </w:p>
        </w:tc>
        <w:tc>
          <w:tcPr>
            <w:tcW w:w="2477" w:type="dxa"/>
            <w:vMerge w:val="restart"/>
          </w:tcPr>
          <w:p>
            <w:pPr>
              <w:spacing w:before="0" w:after="0"/>
              <w:jc w:val="center"/>
              <w:rPr>
                <w:color w:val="auto"/>
                <w:sz w:val="26"/>
                <w:szCs w:val="26"/>
              </w:rPr>
            </w:pPr>
          </w:p>
        </w:tc>
        <w:tc>
          <w:tcPr>
            <w:tcW w:w="1648" w:type="dxa"/>
            <w:vMerge w:val="restart"/>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rPr>
            </w:pPr>
          </w:p>
        </w:tc>
        <w:tc>
          <w:tcPr>
            <w:tcW w:w="3320" w:type="dxa"/>
          </w:tcPr>
          <w:p>
            <w:pPr>
              <w:spacing w:before="0" w:after="0"/>
              <w:jc w:val="both"/>
              <w:rPr>
                <w:color w:val="auto"/>
                <w:sz w:val="26"/>
                <w:szCs w:val="26"/>
              </w:rPr>
            </w:pPr>
            <w:r>
              <w:rPr>
                <w:color w:val="auto"/>
                <w:sz w:val="26"/>
                <w:szCs w:val="26"/>
              </w:rPr>
              <w:t xml:space="preserve">Test correction </w:t>
            </w:r>
          </w:p>
          <w:p>
            <w:pPr>
              <w:spacing w:before="0" w:after="0"/>
              <w:jc w:val="both"/>
              <w:rPr>
                <w:color w:val="auto"/>
                <w:sz w:val="26"/>
                <w:szCs w:val="26"/>
              </w:rPr>
            </w:pPr>
            <w:r>
              <w:rPr>
                <w:b/>
                <w:color w:val="auto"/>
                <w:sz w:val="26"/>
                <w:szCs w:val="26"/>
              </w:rPr>
              <w:t>Reports</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Pronunciation</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spacing w:before="0" w:after="0"/>
              <w:jc w:val="center"/>
              <w:rPr>
                <w:color w:val="auto"/>
                <w:sz w:val="26"/>
                <w:szCs w:val="26"/>
                <w:lang w:val="vi-VN"/>
              </w:rPr>
            </w:pPr>
            <w:r>
              <w:rPr>
                <w:color w:val="auto"/>
                <w:sz w:val="26"/>
                <w:szCs w:val="26"/>
              </w:rPr>
              <w:t>10</w:t>
            </w:r>
          </w:p>
        </w:tc>
        <w:tc>
          <w:tcPr>
            <w:tcW w:w="3320" w:type="dxa"/>
          </w:tcPr>
          <w:p>
            <w:pPr>
              <w:spacing w:before="0" w:after="0"/>
              <w:rPr>
                <w:color w:val="auto"/>
                <w:sz w:val="26"/>
                <w:szCs w:val="26"/>
                <w:lang w:val="vi-VN"/>
              </w:rPr>
            </w:pPr>
            <w:r>
              <w:rPr>
                <w:color w:val="auto"/>
                <w:sz w:val="26"/>
                <w:szCs w:val="26"/>
              </w:rPr>
              <w:t>Vocabulary and listening (p.28)</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tabs>
                <w:tab w:val="left" w:pos="810"/>
              </w:tabs>
              <w:spacing w:after="0"/>
              <w:jc w:val="both"/>
              <w:rPr>
                <w:b/>
                <w:bCs/>
                <w:color w:val="auto"/>
                <w:sz w:val="26"/>
                <w:szCs w:val="26"/>
              </w:rPr>
            </w:pPr>
            <w:r>
              <w:rPr>
                <w:color w:val="auto"/>
                <w:sz w:val="26"/>
                <w:szCs w:val="26"/>
              </w:rPr>
              <w:t>By the end of the lesson, the students will be able to understand the main ideas in an interview about a celebration.</w:t>
            </w:r>
            <w:r>
              <w:rPr>
                <w:color w:val="auto"/>
                <w:sz w:val="26"/>
                <w:szCs w:val="26"/>
              </w:rPr>
              <w:t xml:space="preserve"> Students will be able to</w:t>
            </w:r>
            <w:r>
              <w:rPr>
                <w:b/>
                <w:bCs/>
                <w:color w:val="auto"/>
                <w:sz w:val="26"/>
                <w:szCs w:val="26"/>
              </w:rPr>
              <w:t xml:space="preserve"> </w:t>
            </w:r>
            <w:r>
              <w:rPr>
                <w:color w:val="auto"/>
                <w:sz w:val="26"/>
                <w:szCs w:val="26"/>
              </w:rPr>
              <w:t>talk about free time activities and routines with Present simple tense.</w:t>
            </w:r>
            <w:r>
              <w:rPr>
                <w:color w:val="auto"/>
                <w:sz w:val="26"/>
                <w:szCs w:val="26"/>
              </w:rPr>
              <w:t xml:space="preserve"> Students will be able to</w:t>
            </w:r>
            <w:r>
              <w:rPr>
                <w:b/>
                <w:bCs/>
                <w:color w:val="auto"/>
                <w:sz w:val="26"/>
                <w:szCs w:val="26"/>
              </w:rPr>
              <w:t xml:space="preserve"> </w:t>
            </w:r>
            <w:r>
              <w:rPr>
                <w:color w:val="auto"/>
                <w:sz w:val="26"/>
                <w:szCs w:val="26"/>
              </w:rPr>
              <w:t xml:space="preserve">make plans and suggestions and </w:t>
            </w:r>
            <w:r>
              <w:rPr>
                <w:color w:val="auto"/>
                <w:sz w:val="26"/>
                <w:szCs w:val="26"/>
              </w:rPr>
              <w:t>develop speaking and listening skills.</w:t>
            </w:r>
          </w:p>
        </w:tc>
        <w:tc>
          <w:tcPr>
            <w:tcW w:w="2477" w:type="dxa"/>
            <w:vMerge w:val="restart"/>
          </w:tcPr>
          <w:p>
            <w:pPr>
              <w:spacing w:after="0"/>
              <w:rPr>
                <w:color w:val="auto"/>
                <w:sz w:val="26"/>
                <w:szCs w:val="26"/>
              </w:rPr>
            </w:pPr>
            <w:r>
              <w:rPr>
                <w:color w:val="auto"/>
                <w:sz w:val="26"/>
                <w:szCs w:val="26"/>
              </w:rPr>
              <w:t>Tích hợp giới thiệu sơ lược bộ môn Âm nhạc: các bài hát liên quan đến các ngày lễ, Tết</w:t>
            </w:r>
          </w:p>
        </w:tc>
        <w:tc>
          <w:tcPr>
            <w:tcW w:w="1648" w:type="dxa"/>
            <w:vMerge w:val="restart"/>
          </w:tcPr>
          <w:p>
            <w:pPr>
              <w:spacing w:before="0" w:after="0"/>
              <w:rPr>
                <w:color w:val="auto"/>
                <w:sz w:val="26"/>
                <w:szCs w:val="26"/>
                <w:lang w:val="vi-VN"/>
              </w:rPr>
            </w:pPr>
            <w:r>
              <w:rPr>
                <w:color w:val="auto"/>
                <w:sz w:val="26"/>
                <w:szCs w:val="26"/>
                <w:lang w:val="vi-VN"/>
              </w:rPr>
              <w:t>Ex5</w:t>
            </w:r>
            <w:r>
              <w:rPr>
                <w:color w:val="auto"/>
                <w:sz w:val="26"/>
                <w:szCs w:val="26"/>
              </w:rPr>
              <w:t>.</w:t>
            </w:r>
            <w:r>
              <w:rPr>
                <w:color w:val="auto"/>
                <w:sz w:val="26"/>
                <w:szCs w:val="26"/>
                <w:lang w:val="vi-VN"/>
              </w:rPr>
              <w:t>p.28 hs tự học</w:t>
            </w:r>
          </w:p>
          <w:p>
            <w:pPr>
              <w:spacing w:before="0" w:after="0"/>
              <w:rPr>
                <w:color w:val="auto"/>
                <w:sz w:val="26"/>
                <w:szCs w:val="26"/>
                <w:lang w:val="vi-VN"/>
              </w:rPr>
            </w:pPr>
            <w:r>
              <w:rPr>
                <w:color w:val="auto"/>
                <w:sz w:val="26"/>
                <w:szCs w:val="26"/>
                <w:lang w:val="vi-VN"/>
              </w:rPr>
              <w:t>Ex6</w:t>
            </w:r>
            <w:r>
              <w:rPr>
                <w:color w:val="auto"/>
                <w:sz w:val="26"/>
                <w:szCs w:val="26"/>
              </w:rPr>
              <w:t>.</w:t>
            </w:r>
            <w:r>
              <w:rPr>
                <w:color w:val="auto"/>
                <w:sz w:val="26"/>
                <w:szCs w:val="26"/>
                <w:lang w:val="vi-VN"/>
              </w:rPr>
              <w:t>p.29 hs tự học</w:t>
            </w:r>
          </w:p>
          <w:p>
            <w:pPr>
              <w:spacing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Language focus (p.29)</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Word-form</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spacing w:before="0" w:after="0"/>
              <w:jc w:val="center"/>
              <w:rPr>
                <w:color w:val="auto"/>
                <w:sz w:val="26"/>
                <w:szCs w:val="26"/>
                <w:lang w:val="vi-VN"/>
              </w:rPr>
            </w:pPr>
            <w:r>
              <w:rPr>
                <w:color w:val="auto"/>
                <w:sz w:val="26"/>
                <w:szCs w:val="26"/>
              </w:rPr>
              <w:t>11</w:t>
            </w:r>
          </w:p>
        </w:tc>
        <w:tc>
          <w:tcPr>
            <w:tcW w:w="3320" w:type="dxa"/>
          </w:tcPr>
          <w:p>
            <w:pPr>
              <w:spacing w:before="0" w:after="0"/>
              <w:rPr>
                <w:bCs/>
                <w:color w:val="auto"/>
                <w:sz w:val="26"/>
                <w:szCs w:val="26"/>
              </w:rPr>
            </w:pPr>
            <w:r>
              <w:rPr>
                <w:bCs/>
                <w:color w:val="auto"/>
                <w:sz w:val="26"/>
                <w:szCs w:val="26"/>
              </w:rPr>
              <w:t>Speaking (p. 30)</w:t>
            </w:r>
          </w:p>
          <w:p>
            <w:pPr>
              <w:spacing w:before="0" w:after="0"/>
              <w:rPr>
                <w:color w:val="auto"/>
                <w:sz w:val="26"/>
                <w:szCs w:val="26"/>
                <w:lang w:val="vi-VN"/>
              </w:rPr>
            </w:pPr>
            <w:r>
              <w:rPr>
                <w:color w:val="auto"/>
                <w:sz w:val="26"/>
                <w:szCs w:val="26"/>
              </w:rPr>
              <w:t>Writing (p.31)</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 xml:space="preserve">By the end of the lesson, the students will be able to </w:t>
            </w:r>
            <w:r>
              <w:rPr>
                <w:iCs/>
                <w:color w:val="auto"/>
                <w:sz w:val="26"/>
                <w:szCs w:val="26"/>
              </w:rPr>
              <w:t>t</w:t>
            </w:r>
            <w:r>
              <w:rPr>
                <w:iCs/>
                <w:color w:val="auto"/>
                <w:sz w:val="26"/>
                <w:szCs w:val="26"/>
                <w:shd w:val="clear" w:color="auto" w:fill="FFFFFF"/>
              </w:rPr>
              <w:t>alk about time zones</w:t>
            </w:r>
            <w:r>
              <w:rPr>
                <w:color w:val="auto"/>
                <w:sz w:val="26"/>
                <w:szCs w:val="26"/>
              </w:rPr>
              <w:t xml:space="preserve">. By the end of the lesson, the students will be able to </w:t>
            </w:r>
            <w:r>
              <w:rPr>
                <w:iCs/>
                <w:color w:val="auto"/>
                <w:sz w:val="26"/>
                <w:szCs w:val="26"/>
              </w:rPr>
              <w:t>talk about their daily routines, use the adverbs of frequency in sentences, and use the simple present tense.</w:t>
            </w:r>
          </w:p>
        </w:tc>
        <w:tc>
          <w:tcPr>
            <w:tcW w:w="2477" w:type="dxa"/>
            <w:vMerge w:val="restart"/>
          </w:tcPr>
          <w:p>
            <w:pPr>
              <w:spacing w:after="0"/>
              <w:rPr>
                <w:color w:val="auto"/>
                <w:sz w:val="26"/>
                <w:szCs w:val="26"/>
              </w:rPr>
            </w:pPr>
            <w:r>
              <w:rPr>
                <w:color w:val="auto"/>
                <w:sz w:val="26"/>
                <w:szCs w:val="26"/>
              </w:rPr>
              <w:t xml:space="preserve">Tích hợp giới thiệu sơ lược bộ môn Địa lý: sự chuyển động của Trái Đất </w:t>
            </w:r>
          </w:p>
        </w:tc>
        <w:tc>
          <w:tcPr>
            <w:tcW w:w="1648" w:type="dxa"/>
            <w:vMerge w:val="restart"/>
          </w:tcPr>
          <w:p>
            <w:pPr>
              <w:spacing w:before="0" w:after="0"/>
              <w:rPr>
                <w:color w:val="auto"/>
                <w:sz w:val="26"/>
                <w:szCs w:val="26"/>
                <w:lang w:val="vi-VN"/>
              </w:rPr>
            </w:pPr>
            <w:r>
              <w:rPr>
                <w:color w:val="auto"/>
                <w:sz w:val="26"/>
                <w:szCs w:val="26"/>
                <w:lang w:val="vi-VN"/>
              </w:rPr>
              <w:t>Ex5.p.30 hs tự học</w:t>
            </w:r>
          </w:p>
          <w:p>
            <w:pPr>
              <w:spacing w:before="0" w:after="0"/>
              <w:rPr>
                <w:color w:val="auto"/>
                <w:sz w:val="26"/>
                <w:szCs w:val="26"/>
                <w:lang w:val="vi-VN"/>
              </w:rPr>
            </w:pPr>
            <w:r>
              <w:rPr>
                <w:color w:val="auto"/>
                <w:sz w:val="26"/>
                <w:szCs w:val="26"/>
                <w:lang w:val="vi-VN"/>
              </w:rPr>
              <w:t>Ex5.p.31 hs tự học</w:t>
            </w:r>
          </w:p>
          <w:p>
            <w:pPr>
              <w:spacing w:before="0" w:after="0"/>
              <w:rPr>
                <w:color w:val="auto"/>
                <w:sz w:val="26"/>
                <w:szCs w:val="26"/>
                <w:lang w:val="vi-VN"/>
              </w:rPr>
            </w:pPr>
            <w:r>
              <w:rPr>
                <w:color w:val="auto"/>
                <w:sz w:val="26"/>
                <w:szCs w:val="26"/>
                <w:lang w:val="vi-VN"/>
              </w:rPr>
              <w:t xml:space="preserve">Puzzles and games </w:t>
            </w:r>
            <w:r>
              <w:rPr>
                <w:color w:val="auto"/>
                <w:sz w:val="26"/>
                <w:szCs w:val="26"/>
                <w:lang w:val="vi-VN"/>
              </w:rPr>
              <w:br w:type="textWrapping"/>
            </w:r>
            <w:r>
              <w:rPr>
                <w:color w:val="auto"/>
                <w:sz w:val="26"/>
                <w:szCs w:val="26"/>
                <w:lang w:val="vi-VN"/>
              </w:rPr>
              <w:t>(p.33) hs tự học</w:t>
            </w:r>
          </w:p>
          <w:p>
            <w:pPr>
              <w:spacing w:before="0" w:after="0"/>
              <w:rPr>
                <w:color w:val="auto"/>
                <w:sz w:val="26"/>
                <w:szCs w:val="26"/>
                <w:lang w:val="vi-VN"/>
              </w:rPr>
            </w:pPr>
            <w:r>
              <w:rPr>
                <w:color w:val="auto"/>
                <w:sz w:val="26"/>
                <w:szCs w:val="26"/>
                <w:lang w:val="vi-VN"/>
              </w:rPr>
              <w:t>Ex4.p.32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rPr>
            </w:pPr>
            <w:r>
              <w:rPr>
                <w:color w:val="auto"/>
                <w:sz w:val="26"/>
                <w:szCs w:val="26"/>
              </w:rPr>
              <w:t xml:space="preserve">CLIL (p.32) </w:t>
            </w:r>
          </w:p>
          <w:p>
            <w:pPr>
              <w:spacing w:before="0" w:after="0"/>
              <w:rPr>
                <w:color w:val="auto"/>
                <w:sz w:val="26"/>
                <w:szCs w:val="26"/>
              </w:rPr>
            </w:pPr>
            <w:r>
              <w:rPr>
                <w:color w:val="auto"/>
                <w:sz w:val="26"/>
                <w:szCs w:val="26"/>
              </w:rPr>
              <w:t>Review</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jc w:val="center"/>
        </w:trPr>
        <w:tc>
          <w:tcPr>
            <w:tcW w:w="747" w:type="dxa"/>
            <w:vMerge w:val="continue"/>
          </w:tcPr>
          <w:p>
            <w:pPr>
              <w:spacing w:before="0" w:after="0"/>
              <w:jc w:val="center"/>
              <w:rPr>
                <w:color w:val="auto"/>
                <w:sz w:val="26"/>
                <w:szCs w:val="26"/>
                <w:lang w:val="vi-VN"/>
              </w:rPr>
            </w:pPr>
          </w:p>
        </w:tc>
        <w:tc>
          <w:tcPr>
            <w:tcW w:w="3320" w:type="dxa"/>
          </w:tcPr>
          <w:p>
            <w:pPr>
              <w:spacing w:after="0"/>
              <w:rPr>
                <w:b/>
                <w:color w:val="auto"/>
                <w:sz w:val="26"/>
                <w:szCs w:val="26"/>
                <w:lang w:val="en-GB"/>
              </w:rPr>
            </w:pPr>
            <w:r>
              <w:rPr>
                <w:b/>
                <w:color w:val="auto"/>
                <w:sz w:val="26"/>
                <w:szCs w:val="26"/>
              </w:rPr>
              <w:t>Topic</w:t>
            </w:r>
            <w:r>
              <w:rPr>
                <w:color w:val="auto"/>
                <w:sz w:val="26"/>
                <w:szCs w:val="26"/>
              </w:rPr>
              <w:t>: Rearrangement</w:t>
            </w:r>
          </w:p>
          <w:p>
            <w:pPr>
              <w:spacing w:before="0" w:after="0"/>
              <w:rPr>
                <w:color w:val="auto"/>
                <w:sz w:val="26"/>
                <w:szCs w:val="26"/>
                <w:lang w:val="vi-VN"/>
              </w:rPr>
            </w:pP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spacing w:before="0" w:after="0"/>
              <w:jc w:val="center"/>
              <w:rPr>
                <w:color w:val="auto"/>
                <w:sz w:val="26"/>
                <w:szCs w:val="26"/>
                <w:lang w:val="vi-VN"/>
              </w:rPr>
            </w:pPr>
            <w:r>
              <w:rPr>
                <w:color w:val="auto"/>
                <w:sz w:val="26"/>
                <w:szCs w:val="26"/>
              </w:rPr>
              <w:t>12</w:t>
            </w:r>
          </w:p>
        </w:tc>
        <w:tc>
          <w:tcPr>
            <w:tcW w:w="3320" w:type="dxa"/>
          </w:tcPr>
          <w:p>
            <w:pPr>
              <w:spacing w:before="0" w:after="0"/>
              <w:rPr>
                <w:color w:val="auto"/>
                <w:sz w:val="26"/>
                <w:szCs w:val="26"/>
              </w:rPr>
            </w:pPr>
            <w:r>
              <w:rPr>
                <w:b/>
                <w:color w:val="auto"/>
                <w:sz w:val="26"/>
                <w:szCs w:val="26"/>
              </w:rPr>
              <w:t xml:space="preserve">Unit 3 </w:t>
            </w:r>
            <w:r>
              <w:rPr>
                <w:b/>
                <w:color w:val="auto"/>
                <w:sz w:val="26"/>
                <w:szCs w:val="26"/>
              </w:rPr>
              <w:t>Wild Life</w:t>
            </w:r>
            <w:r>
              <w:rPr>
                <w:color w:val="auto"/>
                <w:sz w:val="26"/>
                <w:szCs w:val="26"/>
              </w:rPr>
              <w:t xml:space="preserve"> Vocabulary (p.38-39)</w:t>
            </w:r>
          </w:p>
          <w:p>
            <w:pPr>
              <w:spacing w:before="0" w:after="0"/>
              <w:rPr>
                <w:color w:val="auto"/>
                <w:sz w:val="26"/>
                <w:szCs w:val="26"/>
                <w:lang w:val="vi-VN"/>
              </w:rPr>
            </w:pPr>
            <w:r>
              <w:rPr>
                <w:color w:val="auto"/>
                <w:sz w:val="26"/>
                <w:szCs w:val="26"/>
              </w:rPr>
              <w:t>Reading (p.40)</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hd w:val="clear" w:color="auto" w:fill="FFFFFF"/>
              <w:spacing w:after="0"/>
              <w:ind w:left="90"/>
              <w:jc w:val="both"/>
              <w:rPr>
                <w:b/>
                <w:bCs/>
                <w:color w:val="auto"/>
                <w:sz w:val="26"/>
                <w:szCs w:val="26"/>
              </w:rPr>
            </w:pPr>
            <w:r>
              <w:rPr>
                <w:color w:val="auto"/>
                <w:sz w:val="26"/>
                <w:szCs w:val="26"/>
              </w:rPr>
              <w:t>By the end of the lesson, the students will be able to get some more knowledge about animals. The students will be able to get some more knowledge about the blowfish, read for specific information, and develop students’ reading skill.</w:t>
            </w:r>
            <w:r>
              <w:rPr>
                <w:color w:val="auto"/>
                <w:sz w:val="26"/>
                <w:szCs w:val="26"/>
              </w:rPr>
              <w:t xml:space="preserve"> By the end of the lesson, students will be able to use the superlative adjectives to talk about your country.</w:t>
            </w:r>
          </w:p>
        </w:tc>
        <w:tc>
          <w:tcPr>
            <w:tcW w:w="2477" w:type="dxa"/>
            <w:vMerge w:val="restart"/>
          </w:tcPr>
          <w:p>
            <w:pPr>
              <w:spacing w:after="0"/>
              <w:rPr>
                <w:color w:val="auto"/>
                <w:sz w:val="26"/>
                <w:szCs w:val="26"/>
              </w:rPr>
            </w:pPr>
            <w:r>
              <w:rPr>
                <w:color w:val="auto"/>
                <w:sz w:val="26"/>
                <w:szCs w:val="26"/>
              </w:rPr>
              <w:t>Tích hợp giới thiệu sơ lược bộ môn Sinh học: tìm hiểu về các loài động vật hoang dã</w:t>
            </w: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6-</w:t>
            </w:r>
            <w:r>
              <w:rPr>
                <w:color w:val="auto"/>
                <w:sz w:val="26"/>
                <w:szCs w:val="26"/>
                <w:lang w:val="vi-VN"/>
              </w:rPr>
              <w:t>7.p.39 hs tự học</w:t>
            </w:r>
          </w:p>
          <w:p>
            <w:pPr>
              <w:spacing w:before="0" w:after="0"/>
              <w:rPr>
                <w:color w:val="auto"/>
                <w:sz w:val="26"/>
                <w:szCs w:val="26"/>
                <w:lang w:val="vi-VN"/>
              </w:rPr>
            </w:pPr>
            <w:r>
              <w:rPr>
                <w:color w:val="auto"/>
                <w:sz w:val="26"/>
                <w:szCs w:val="26"/>
                <w:lang w:val="vi-VN"/>
              </w:rPr>
              <w:t>Ex4.p.40 hs tự học</w:t>
            </w:r>
          </w:p>
          <w:p>
            <w:pPr>
              <w:spacing w:before="0" w:after="0"/>
              <w:rPr>
                <w:color w:val="auto"/>
                <w:sz w:val="26"/>
                <w:szCs w:val="26"/>
                <w:lang w:val="vi-VN"/>
              </w:rPr>
            </w:pPr>
            <w:r>
              <w:rPr>
                <w:color w:val="auto"/>
                <w:sz w:val="26"/>
                <w:szCs w:val="26"/>
                <w:lang w:val="vi-VN"/>
              </w:rPr>
              <w:t>Ex4.p.41 hs tự học</w:t>
            </w:r>
          </w:p>
          <w:p>
            <w:pPr>
              <w:spacing w:after="0"/>
              <w:rPr>
                <w:color w:val="auto"/>
                <w:sz w:val="26"/>
                <w:szCs w:val="26"/>
                <w:lang w:val="vi-VN"/>
              </w:rPr>
            </w:pPr>
          </w:p>
          <w:p>
            <w:pPr>
              <w:spacing w:after="0"/>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bCs/>
                <w:color w:val="auto"/>
                <w:sz w:val="26"/>
                <w:szCs w:val="26"/>
              </w:rPr>
              <w:t>Language focus (p.41)</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Superlative</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spacing w:before="0" w:after="0"/>
              <w:jc w:val="center"/>
              <w:rPr>
                <w:color w:val="auto"/>
                <w:sz w:val="26"/>
                <w:szCs w:val="26"/>
                <w:lang w:val="vi-VN"/>
              </w:rPr>
            </w:pPr>
            <w:r>
              <w:rPr>
                <w:color w:val="auto"/>
                <w:sz w:val="26"/>
                <w:szCs w:val="26"/>
              </w:rPr>
              <w:t>13</w:t>
            </w:r>
          </w:p>
        </w:tc>
        <w:tc>
          <w:tcPr>
            <w:tcW w:w="3320" w:type="dxa"/>
          </w:tcPr>
          <w:p>
            <w:pPr>
              <w:spacing w:before="0" w:after="0"/>
              <w:rPr>
                <w:color w:val="auto"/>
                <w:sz w:val="26"/>
                <w:szCs w:val="26"/>
              </w:rPr>
            </w:pPr>
            <w:r>
              <w:rPr>
                <w:color w:val="auto"/>
                <w:sz w:val="26"/>
                <w:szCs w:val="26"/>
              </w:rPr>
              <w:t>Vocabulary and listening (p.42)</w:t>
            </w:r>
          </w:p>
          <w:p>
            <w:pPr>
              <w:spacing w:before="0" w:after="0"/>
              <w:rPr>
                <w:color w:val="auto"/>
                <w:sz w:val="26"/>
                <w:szCs w:val="26"/>
                <w:lang w:val="vi-VN"/>
              </w:rPr>
            </w:pPr>
            <w:r>
              <w:rPr>
                <w:bCs/>
                <w:color w:val="auto"/>
                <w:sz w:val="26"/>
                <w:szCs w:val="26"/>
              </w:rPr>
              <w:t>Language focus (p.43)</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hd w:val="clear" w:color="auto" w:fill="FFFFFF"/>
              <w:spacing w:after="0"/>
              <w:ind w:left="90"/>
              <w:jc w:val="both"/>
              <w:rPr>
                <w:b/>
                <w:bCs/>
                <w:color w:val="auto"/>
                <w:sz w:val="26"/>
                <w:szCs w:val="26"/>
              </w:rPr>
            </w:pPr>
            <w:r>
              <w:rPr>
                <w:color w:val="auto"/>
                <w:sz w:val="26"/>
                <w:szCs w:val="26"/>
              </w:rPr>
              <w:t>By the end of the lesson, the students will be able to understand a podcast about animal skills, develop students’ listening skills. Students will be able to talk about abilities.</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Ex5.p.42 hs tự học</w:t>
            </w:r>
          </w:p>
          <w:p>
            <w:pPr>
              <w:spacing w:before="0" w:after="0"/>
              <w:rPr>
                <w:color w:val="auto"/>
                <w:sz w:val="26"/>
                <w:szCs w:val="26"/>
                <w:lang w:val="vi-VN"/>
              </w:rPr>
            </w:pPr>
            <w:r>
              <w:rPr>
                <w:color w:val="auto"/>
                <w:sz w:val="26"/>
                <w:szCs w:val="26"/>
                <w:lang w:val="vi-VN"/>
              </w:rPr>
              <w:t>Ex6.p.43 hs tự học</w:t>
            </w:r>
          </w:p>
          <w:p>
            <w:pPr>
              <w:spacing w:before="0" w:after="0"/>
              <w:rPr>
                <w:color w:val="auto"/>
                <w:sz w:val="26"/>
                <w:szCs w:val="26"/>
                <w:lang w:val="vi-VN"/>
              </w:rPr>
            </w:pPr>
            <w:r>
              <w:rPr>
                <w:color w:val="auto"/>
                <w:sz w:val="26"/>
                <w:szCs w:val="26"/>
                <w:lang w:val="vi-VN"/>
              </w:rPr>
              <w:t>Ex5-6.p.44 hs tự học</w:t>
            </w:r>
          </w:p>
          <w:p>
            <w:pPr>
              <w:spacing w:before="0" w:after="0"/>
              <w:rPr>
                <w:color w:val="auto"/>
                <w:sz w:val="26"/>
                <w:szCs w:val="26"/>
                <w:lang w:val="vi-VN"/>
              </w:rPr>
            </w:pPr>
            <w:r>
              <w:rPr>
                <w:color w:val="auto"/>
                <w:sz w:val="26"/>
                <w:szCs w:val="26"/>
                <w:lang w:val="vi-VN"/>
              </w:rPr>
              <w:t>Ex5.p.45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rPr>
            </w:pPr>
            <w:r>
              <w:rPr>
                <w:b/>
                <w:color w:val="auto"/>
                <w:sz w:val="26"/>
                <w:szCs w:val="26"/>
              </w:rPr>
              <w:t>Speaking (p.44)</w:t>
            </w:r>
          </w:p>
          <w:p>
            <w:pPr>
              <w:spacing w:before="0" w:after="0"/>
              <w:rPr>
                <w:b/>
                <w:color w:val="auto"/>
                <w:sz w:val="26"/>
                <w:szCs w:val="26"/>
                <w:lang w:val="vi-VN"/>
              </w:rPr>
            </w:pPr>
            <w:r>
              <w:rPr>
                <w:color w:val="auto"/>
                <w:sz w:val="26"/>
                <w:szCs w:val="26"/>
              </w:rPr>
              <w:t>Writing (p.45)</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Modal verb: can/might</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b/>
                <w:color w:val="auto"/>
                <w:sz w:val="26"/>
                <w:szCs w:val="26"/>
                <w:lang w:val="vi-VN"/>
              </w:rPr>
            </w:pPr>
          </w:p>
        </w:tc>
        <w:tc>
          <w:tcPr>
            <w:tcW w:w="1648" w:type="dxa"/>
            <w:vMerge w:val="continue"/>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spacing w:before="0" w:after="0"/>
              <w:jc w:val="center"/>
              <w:rPr>
                <w:color w:val="auto"/>
                <w:sz w:val="26"/>
                <w:szCs w:val="26"/>
                <w:lang w:val="vi-VN"/>
              </w:rPr>
            </w:pPr>
            <w:r>
              <w:rPr>
                <w:color w:val="auto"/>
                <w:sz w:val="26"/>
                <w:szCs w:val="26"/>
              </w:rPr>
              <w:t>14</w:t>
            </w:r>
          </w:p>
        </w:tc>
        <w:tc>
          <w:tcPr>
            <w:tcW w:w="3320" w:type="dxa"/>
          </w:tcPr>
          <w:p>
            <w:pPr>
              <w:spacing w:before="0" w:after="0"/>
              <w:rPr>
                <w:color w:val="auto"/>
                <w:sz w:val="26"/>
                <w:szCs w:val="26"/>
              </w:rPr>
            </w:pPr>
            <w:r>
              <w:rPr>
                <w:b/>
                <w:color w:val="auto"/>
                <w:sz w:val="26"/>
                <w:szCs w:val="26"/>
              </w:rPr>
              <w:t>Hướng dẫn dự án”WILD LIFE”</w:t>
            </w:r>
          </w:p>
        </w:tc>
        <w:tc>
          <w:tcPr>
            <w:tcW w:w="990" w:type="dxa"/>
            <w:vMerge w:val="restart"/>
          </w:tcPr>
          <w:p>
            <w:pPr>
              <w:spacing w:before="0" w:after="0"/>
              <w:jc w:val="center"/>
              <w:rPr>
                <w:color w:val="auto"/>
                <w:sz w:val="26"/>
                <w:szCs w:val="26"/>
              </w:rPr>
            </w:pPr>
            <w:r>
              <w:rPr>
                <w:color w:val="auto"/>
                <w:sz w:val="26"/>
                <w:szCs w:val="26"/>
              </w:rPr>
              <w:t xml:space="preserve">3 </w:t>
            </w:r>
          </w:p>
          <w:p>
            <w:pPr>
              <w:spacing w:before="0" w:after="0"/>
              <w:jc w:val="center"/>
              <w:rPr>
                <w:b/>
                <w:color w:val="auto"/>
                <w:sz w:val="26"/>
                <w:szCs w:val="26"/>
              </w:rPr>
            </w:pPr>
            <w:r>
              <w:rPr>
                <w:b/>
                <w:color w:val="auto"/>
                <w:sz w:val="26"/>
                <w:szCs w:val="26"/>
              </w:rPr>
              <w:t>Chủ đề</w:t>
            </w:r>
          </w:p>
          <w:p>
            <w:pPr>
              <w:spacing w:before="0" w:after="0"/>
              <w:jc w:val="center"/>
              <w:rPr>
                <w:b/>
                <w:bCs/>
                <w:color w:val="auto"/>
                <w:sz w:val="26"/>
                <w:szCs w:val="26"/>
              </w:rPr>
            </w:pPr>
            <w:r>
              <w:rPr>
                <w:b/>
                <w:color w:val="auto"/>
                <w:sz w:val="26"/>
                <w:szCs w:val="26"/>
              </w:rPr>
              <w:t>Wild Life</w:t>
            </w:r>
          </w:p>
        </w:tc>
        <w:tc>
          <w:tcPr>
            <w:tcW w:w="3811" w:type="dxa"/>
            <w:vMerge w:val="restart"/>
          </w:tcPr>
          <w:p>
            <w:pPr>
              <w:spacing w:after="0"/>
              <w:contextualSpacing/>
              <w:jc w:val="both"/>
              <w:rPr>
                <w:b/>
                <w:bCs/>
                <w:color w:val="auto"/>
                <w:sz w:val="26"/>
                <w:szCs w:val="26"/>
              </w:rPr>
            </w:pPr>
            <w:r>
              <w:rPr>
                <w:color w:val="auto"/>
                <w:sz w:val="26"/>
                <w:szCs w:val="26"/>
              </w:rPr>
              <w:t xml:space="preserve">By the end of the lesson, the students will be able to write an information leaflet about animals in danger and give examples. The students will be able to </w:t>
            </w:r>
            <w:r>
              <w:rPr>
                <w:iCs/>
                <w:color w:val="auto"/>
                <w:sz w:val="26"/>
                <w:szCs w:val="26"/>
              </w:rPr>
              <w:t>t</w:t>
            </w:r>
            <w:r>
              <w:rPr>
                <w:iCs/>
                <w:color w:val="auto"/>
                <w:sz w:val="26"/>
                <w:szCs w:val="26"/>
                <w:shd w:val="clear" w:color="auto" w:fill="FFFFFF"/>
              </w:rPr>
              <w:t>alk about different animal groups.</w:t>
            </w:r>
            <w:r>
              <w:rPr>
                <w:color w:val="auto"/>
                <w:sz w:val="26"/>
                <w:szCs w:val="26"/>
              </w:rPr>
              <w:t xml:space="preserve"> By the end of the lesson, students will be able to </w:t>
            </w:r>
            <w:r>
              <w:rPr>
                <w:iCs/>
                <w:color w:val="auto"/>
                <w:sz w:val="26"/>
                <w:szCs w:val="26"/>
              </w:rPr>
              <w:t>remember words and phrases in an entertaining way.</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bCs/>
                <w:color w:val="auto"/>
                <w:sz w:val="26"/>
                <w:szCs w:val="26"/>
              </w:rPr>
              <w:t>HS trình bày dự án</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Word-form</w:t>
            </w:r>
          </w:p>
          <w:p>
            <w:pPr>
              <w:spacing w:after="0"/>
              <w:jc w:val="center"/>
              <w:rPr>
                <w:color w:val="auto"/>
                <w:sz w:val="26"/>
                <w:szCs w:val="26"/>
                <w:lang w:val="vi-VN"/>
              </w:rPr>
            </w:pP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spacing w:before="0" w:after="0"/>
              <w:jc w:val="center"/>
              <w:rPr>
                <w:color w:val="auto"/>
                <w:sz w:val="26"/>
                <w:szCs w:val="26"/>
                <w:lang w:val="vi-VN"/>
              </w:rPr>
            </w:pPr>
            <w:r>
              <w:rPr>
                <w:color w:val="auto"/>
                <w:sz w:val="26"/>
                <w:szCs w:val="26"/>
              </w:rPr>
              <w:t>15</w:t>
            </w:r>
          </w:p>
        </w:tc>
        <w:tc>
          <w:tcPr>
            <w:tcW w:w="3320" w:type="dxa"/>
          </w:tcPr>
          <w:p>
            <w:pPr>
              <w:spacing w:before="0" w:after="0"/>
              <w:rPr>
                <w:color w:val="auto"/>
                <w:sz w:val="26"/>
                <w:szCs w:val="26"/>
              </w:rPr>
            </w:pPr>
            <w:r>
              <w:rPr>
                <w:color w:val="auto"/>
                <w:sz w:val="26"/>
                <w:szCs w:val="26"/>
              </w:rPr>
              <w:t>CLIL (p.46)</w:t>
            </w:r>
          </w:p>
          <w:p>
            <w:pPr>
              <w:spacing w:before="0" w:after="0"/>
              <w:rPr>
                <w:color w:val="auto"/>
                <w:sz w:val="26"/>
                <w:szCs w:val="26"/>
                <w:lang w:val="vi-VN"/>
              </w:rPr>
            </w:pPr>
            <w:r>
              <w:rPr>
                <w:b/>
                <w:color w:val="auto"/>
                <w:sz w:val="26"/>
                <w:szCs w:val="26"/>
              </w:rPr>
              <w:t xml:space="preserve">Unit 4 </w:t>
            </w:r>
            <w:r>
              <w:rPr>
                <w:b/>
                <w:color w:val="auto"/>
                <w:sz w:val="26"/>
                <w:szCs w:val="26"/>
              </w:rPr>
              <w:t>Learning World</w:t>
            </w:r>
            <w:r>
              <w:rPr>
                <w:color w:val="auto"/>
                <w:sz w:val="26"/>
                <w:szCs w:val="26"/>
              </w:rPr>
              <w:t xml:space="preserve"> Vocabulary (p.48-49)</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The students will be able to talk about school and school subjects. Students will be able to identify the writer’s opinion. By the end of the lesson, the students will be able to use the present continuous to talk about things happening now.</w:t>
            </w:r>
          </w:p>
        </w:tc>
        <w:tc>
          <w:tcPr>
            <w:tcW w:w="2477" w:type="dxa"/>
            <w:vMerge w:val="restart"/>
          </w:tcPr>
          <w:p>
            <w:pPr>
              <w:spacing w:after="0"/>
              <w:rPr>
                <w:color w:val="auto"/>
                <w:sz w:val="26"/>
                <w:szCs w:val="26"/>
              </w:rPr>
            </w:pPr>
            <w:r>
              <w:rPr>
                <w:color w:val="auto"/>
                <w:sz w:val="26"/>
                <w:szCs w:val="26"/>
              </w:rPr>
              <w:t>Tích hợp nhiều môn học: tin học, địa lý, thể dục</w:t>
            </w:r>
          </w:p>
        </w:tc>
        <w:tc>
          <w:tcPr>
            <w:tcW w:w="1648" w:type="dxa"/>
            <w:vMerge w:val="restart"/>
          </w:tcPr>
          <w:p>
            <w:pPr>
              <w:spacing w:before="0" w:after="0"/>
              <w:rPr>
                <w:color w:val="auto"/>
                <w:sz w:val="26"/>
                <w:szCs w:val="26"/>
                <w:lang w:val="vi-VN"/>
              </w:rPr>
            </w:pPr>
            <w:r>
              <w:rPr>
                <w:color w:val="auto"/>
                <w:sz w:val="26"/>
                <w:szCs w:val="26"/>
                <w:lang w:val="vi-VN"/>
              </w:rPr>
              <w:t>Ex5.p.46 hs tự học</w:t>
            </w:r>
          </w:p>
          <w:p>
            <w:pPr>
              <w:spacing w:before="0" w:after="0"/>
              <w:rPr>
                <w:color w:val="auto"/>
                <w:sz w:val="26"/>
                <w:szCs w:val="26"/>
                <w:lang w:val="vi-VN"/>
              </w:rPr>
            </w:pPr>
            <w:r>
              <w:rPr>
                <w:color w:val="auto"/>
                <w:sz w:val="26"/>
                <w:szCs w:val="26"/>
              </w:rPr>
              <w:t xml:space="preserve">Puzzles and games </w:t>
            </w:r>
            <w:r>
              <w:rPr>
                <w:color w:val="auto"/>
                <w:sz w:val="26"/>
                <w:szCs w:val="26"/>
              </w:rPr>
              <w:br w:type="textWrapping"/>
            </w:r>
            <w:r>
              <w:rPr>
                <w:color w:val="auto"/>
                <w:sz w:val="26"/>
                <w:szCs w:val="26"/>
              </w:rPr>
              <w:t>(p.47)</w:t>
            </w:r>
            <w:r>
              <w:rPr>
                <w:color w:val="auto"/>
                <w:sz w:val="26"/>
                <w:szCs w:val="26"/>
                <w:lang w:val="vi-VN"/>
              </w:rPr>
              <w:t xml:space="preserve"> hs tự thực hiện</w:t>
            </w:r>
          </w:p>
          <w:p>
            <w:pPr>
              <w:spacing w:before="0" w:after="0"/>
              <w:rPr>
                <w:color w:val="auto"/>
                <w:sz w:val="26"/>
                <w:szCs w:val="26"/>
                <w:lang w:val="vi-VN"/>
              </w:rPr>
            </w:pPr>
            <w:r>
              <w:rPr>
                <w:color w:val="auto"/>
                <w:sz w:val="26"/>
                <w:szCs w:val="26"/>
                <w:lang w:val="vi-VN"/>
              </w:rPr>
              <w:t>Ex5</w:t>
            </w:r>
            <w:r>
              <w:rPr>
                <w:color w:val="auto"/>
                <w:sz w:val="26"/>
                <w:szCs w:val="26"/>
              </w:rPr>
              <w:t>-6</w:t>
            </w:r>
            <w:r>
              <w:rPr>
                <w:color w:val="auto"/>
                <w:sz w:val="26"/>
                <w:szCs w:val="26"/>
                <w:lang w:val="vi-VN"/>
              </w:rPr>
              <w:t xml:space="preserve">.p.49 hs tự học </w:t>
            </w:r>
          </w:p>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.p.50 hs tự học</w:t>
            </w:r>
          </w:p>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Reading (p.50)</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after="0"/>
              <w:rPr>
                <w:b/>
                <w:color w:val="auto"/>
                <w:sz w:val="26"/>
                <w:szCs w:val="26"/>
                <w:lang w:val="en-GB"/>
              </w:rPr>
            </w:pPr>
            <w:r>
              <w:rPr>
                <w:b/>
                <w:color w:val="auto"/>
                <w:sz w:val="26"/>
                <w:szCs w:val="26"/>
              </w:rPr>
              <w:t>Topic</w:t>
            </w:r>
            <w:r>
              <w:rPr>
                <w:color w:val="auto"/>
                <w:sz w:val="26"/>
                <w:szCs w:val="26"/>
              </w:rPr>
              <w:t>: Cloze test</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spacing w:before="0" w:after="0"/>
              <w:jc w:val="center"/>
              <w:rPr>
                <w:color w:val="auto"/>
                <w:sz w:val="26"/>
                <w:szCs w:val="26"/>
                <w:lang w:val="vi-VN"/>
              </w:rPr>
            </w:pPr>
            <w:r>
              <w:rPr>
                <w:color w:val="auto"/>
                <w:sz w:val="26"/>
                <w:szCs w:val="26"/>
              </w:rPr>
              <w:t>16</w:t>
            </w:r>
          </w:p>
        </w:tc>
        <w:tc>
          <w:tcPr>
            <w:tcW w:w="3320" w:type="dxa"/>
          </w:tcPr>
          <w:p>
            <w:pPr>
              <w:spacing w:before="0" w:after="0"/>
              <w:rPr>
                <w:color w:val="auto"/>
                <w:sz w:val="26"/>
                <w:szCs w:val="26"/>
                <w:lang w:val="vi-VN"/>
              </w:rPr>
            </w:pPr>
            <w:r>
              <w:rPr>
                <w:color w:val="auto"/>
                <w:sz w:val="26"/>
                <w:szCs w:val="26"/>
              </w:rPr>
              <w:t>Progress review 2</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By the end of the lesson, the students will be able to review some structures. Students will be able to know how to apply their knowledge to do the test well.</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Progress review 2</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Preposition</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spacing w:before="0" w:after="0"/>
              <w:jc w:val="center"/>
              <w:rPr>
                <w:color w:val="auto"/>
                <w:sz w:val="26"/>
                <w:szCs w:val="26"/>
                <w:lang w:val="vi-VN"/>
              </w:rPr>
            </w:pPr>
            <w:r>
              <w:rPr>
                <w:color w:val="auto"/>
                <w:sz w:val="26"/>
                <w:szCs w:val="26"/>
              </w:rPr>
              <w:t>17</w:t>
            </w:r>
          </w:p>
        </w:tc>
        <w:tc>
          <w:tcPr>
            <w:tcW w:w="3320" w:type="dxa"/>
          </w:tcPr>
          <w:p>
            <w:pPr>
              <w:spacing w:before="0" w:after="0"/>
              <w:rPr>
                <w:b/>
                <w:color w:val="auto"/>
                <w:sz w:val="26"/>
                <w:szCs w:val="26"/>
              </w:rPr>
            </w:pPr>
            <w:r>
              <w:rPr>
                <w:b/>
                <w:color w:val="auto"/>
                <w:sz w:val="26"/>
                <w:szCs w:val="26"/>
              </w:rPr>
              <w:t>End of Term 1</w:t>
            </w:r>
          </w:p>
          <w:p>
            <w:pPr>
              <w:spacing w:before="0" w:after="0"/>
              <w:rPr>
                <w:b/>
                <w:color w:val="auto"/>
                <w:sz w:val="26"/>
                <w:szCs w:val="26"/>
                <w:lang w:val="vi-VN"/>
              </w:rPr>
            </w:pP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Students will be able to listen to interviews about learning a language. The students will be able to ask people about their routines and what they’re doing now.</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rPr>
            </w:pPr>
            <w:r>
              <w:rPr>
                <w:color w:val="auto"/>
                <w:sz w:val="26"/>
                <w:szCs w:val="26"/>
              </w:rPr>
              <w:t>Test correction</w:t>
            </w:r>
          </w:p>
          <w:p>
            <w:pPr>
              <w:spacing w:before="0" w:after="0"/>
              <w:rPr>
                <w:color w:val="auto"/>
                <w:sz w:val="26"/>
                <w:szCs w:val="26"/>
                <w:lang w:val="vi-VN"/>
              </w:rPr>
            </w:pPr>
            <w:r>
              <w:rPr>
                <w:bCs/>
                <w:color w:val="auto"/>
                <w:sz w:val="26"/>
                <w:szCs w:val="26"/>
              </w:rPr>
              <w:t>Reports</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Pronunciation</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spacing w:before="0" w:after="0"/>
              <w:jc w:val="center"/>
              <w:rPr>
                <w:color w:val="auto"/>
                <w:sz w:val="26"/>
                <w:szCs w:val="26"/>
                <w:lang w:val="vi-VN"/>
              </w:rPr>
            </w:pPr>
            <w:r>
              <w:rPr>
                <w:color w:val="auto"/>
                <w:sz w:val="26"/>
                <w:szCs w:val="26"/>
              </w:rPr>
              <w:t>18</w:t>
            </w:r>
          </w:p>
        </w:tc>
        <w:tc>
          <w:tcPr>
            <w:tcW w:w="3320" w:type="dxa"/>
          </w:tcPr>
          <w:p>
            <w:pPr>
              <w:spacing w:before="0" w:after="0"/>
              <w:rPr>
                <w:bCs/>
                <w:color w:val="auto"/>
                <w:sz w:val="26"/>
                <w:szCs w:val="26"/>
              </w:rPr>
            </w:pPr>
            <w:r>
              <w:rPr>
                <w:bCs/>
                <w:color w:val="auto"/>
                <w:sz w:val="26"/>
                <w:szCs w:val="26"/>
              </w:rPr>
              <w:t>Language focus (p.51)</w:t>
            </w:r>
          </w:p>
          <w:p>
            <w:pPr>
              <w:spacing w:before="0" w:after="0"/>
              <w:rPr>
                <w:color w:val="auto"/>
                <w:sz w:val="26"/>
                <w:szCs w:val="26"/>
                <w:lang w:val="vi-VN"/>
              </w:rPr>
            </w:pPr>
            <w:r>
              <w:rPr>
                <w:color w:val="auto"/>
                <w:sz w:val="26"/>
                <w:szCs w:val="26"/>
              </w:rPr>
              <w:t>Language focus (p.53)</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By the end of the lesson, the students will be able to review some structures. Students will be able to know how to apply their knowledge to do the test well.</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.p.51 hs tự học</w:t>
            </w:r>
          </w:p>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.p.53 hs tự học</w:t>
            </w:r>
          </w:p>
          <w:p>
            <w:pPr>
              <w:spacing w:before="0" w:after="0"/>
              <w:rPr>
                <w:color w:val="auto"/>
                <w:sz w:val="26"/>
                <w:szCs w:val="26"/>
                <w:lang w:val="vi-VN"/>
              </w:rPr>
            </w:pPr>
            <w:r>
              <w:rPr>
                <w:color w:val="auto"/>
                <w:sz w:val="26"/>
                <w:szCs w:val="26"/>
                <w:lang w:val="vi-VN"/>
              </w:rPr>
              <w:t>Ex</w:t>
            </w:r>
            <w:r>
              <w:rPr>
                <w:color w:val="auto"/>
                <w:sz w:val="26"/>
                <w:szCs w:val="26"/>
              </w:rPr>
              <w:t>5-6</w:t>
            </w:r>
            <w:r>
              <w:rPr>
                <w:color w:val="auto"/>
                <w:sz w:val="26"/>
                <w:szCs w:val="26"/>
                <w:lang w:val="vi-VN"/>
              </w:rPr>
              <w:t>.p.52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Vocabulary and listening (p.52)</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b/>
                <w:color w:val="auto"/>
                <w:sz w:val="26"/>
                <w:szCs w:val="26"/>
              </w:rPr>
              <w:t>Topic</w:t>
            </w:r>
            <w:r>
              <w:rPr>
                <w:color w:val="auto"/>
                <w:sz w:val="26"/>
                <w:szCs w:val="26"/>
              </w:rPr>
              <w:t>: The present continuous tense</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19</w:t>
            </w:r>
          </w:p>
        </w:tc>
        <w:tc>
          <w:tcPr>
            <w:tcW w:w="3320" w:type="dxa"/>
          </w:tcPr>
          <w:p>
            <w:pPr>
              <w:spacing w:before="0" w:after="0"/>
              <w:rPr>
                <w:color w:val="auto"/>
                <w:sz w:val="26"/>
                <w:szCs w:val="26"/>
                <w:lang w:val="vi-VN"/>
              </w:rPr>
            </w:pPr>
            <w:r>
              <w:rPr>
                <w:bCs/>
                <w:color w:val="auto"/>
                <w:sz w:val="26"/>
                <w:szCs w:val="26"/>
              </w:rPr>
              <w:t>Speaking (p. 54)</w:t>
            </w:r>
          </w:p>
        </w:tc>
        <w:tc>
          <w:tcPr>
            <w:tcW w:w="990" w:type="dxa"/>
            <w:vMerge w:val="restart"/>
          </w:tcPr>
          <w:p>
            <w:pPr>
              <w:spacing w:before="0" w:after="0"/>
              <w:jc w:val="center"/>
              <w:rPr>
                <w:b/>
                <w:bCs/>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By the end of the lesson, the students will be able to write an informal email about your school. The students will be able to discuss the positive and negative things about digital learning.</w:t>
            </w:r>
          </w:p>
        </w:tc>
        <w:tc>
          <w:tcPr>
            <w:tcW w:w="2477" w:type="dxa"/>
            <w:vMerge w:val="restart"/>
          </w:tcPr>
          <w:p>
            <w:pPr>
              <w:spacing w:before="0" w:after="0"/>
              <w:jc w:val="center"/>
              <w:rPr>
                <w:color w:val="auto"/>
                <w:sz w:val="26"/>
                <w:szCs w:val="26"/>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.p.54 hs tự học</w:t>
            </w:r>
          </w:p>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.p.55 hs tự học</w:t>
            </w:r>
          </w:p>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.p.56 hs tự học</w:t>
            </w:r>
          </w:p>
          <w:p>
            <w:pPr>
              <w:spacing w:before="0" w:after="0"/>
              <w:rPr>
                <w:color w:val="auto"/>
                <w:sz w:val="26"/>
                <w:szCs w:val="26"/>
              </w:rPr>
            </w:pPr>
            <w:r>
              <w:rPr>
                <w:color w:val="auto"/>
                <w:sz w:val="26"/>
                <w:szCs w:val="26"/>
              </w:rPr>
              <w:t xml:space="preserve">Puzzles and games </w:t>
            </w:r>
            <w:r>
              <w:rPr>
                <w:color w:val="auto"/>
                <w:sz w:val="26"/>
                <w:szCs w:val="26"/>
              </w:rPr>
              <w:br w:type="textWrapping"/>
            </w:r>
            <w:r>
              <w:rPr>
                <w:color w:val="auto"/>
                <w:sz w:val="26"/>
                <w:szCs w:val="26"/>
              </w:rPr>
              <w:t>(p.57)</w:t>
            </w:r>
            <w:r>
              <w:rPr>
                <w:color w:val="auto"/>
                <w:sz w:val="26"/>
                <w:szCs w:val="26"/>
                <w:lang w:val="vi-VN"/>
              </w:rPr>
              <w:t xml:space="preserve"> hs tự học</w:t>
            </w:r>
            <w:r>
              <w:rPr>
                <w:color w:val="auto"/>
                <w:sz w:val="26"/>
                <w:szCs w:val="26"/>
              </w:rPr>
              <w:t xml:space="preserve"> </w:t>
            </w:r>
          </w:p>
          <w:p>
            <w:pPr>
              <w:spacing w:before="0" w:after="0"/>
              <w:rPr>
                <w:color w:val="auto"/>
                <w:sz w:val="26"/>
                <w:szCs w:val="26"/>
                <w:lang w:val="vi-VN"/>
              </w:rPr>
            </w:pPr>
          </w:p>
          <w:p>
            <w:pPr>
              <w:spacing w:before="0" w:after="0"/>
              <w:jc w:val="center"/>
              <w:rPr>
                <w:color w:val="auto"/>
                <w:sz w:val="26"/>
                <w:szCs w:val="26"/>
                <w:lang w:val="vi-VN"/>
              </w:rPr>
            </w:pPr>
          </w:p>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Writing (p.55)</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rPr>
            </w:pPr>
            <w:r>
              <w:rPr>
                <w:b/>
                <w:color w:val="auto"/>
                <w:sz w:val="26"/>
                <w:szCs w:val="26"/>
              </w:rPr>
              <w:t>C</w:t>
            </w:r>
            <w:r>
              <w:rPr>
                <w:b/>
                <w:color w:val="auto"/>
                <w:sz w:val="26"/>
                <w:szCs w:val="26"/>
                <w:lang w:val="vi-VN"/>
              </w:rPr>
              <w:t>LIL</w:t>
            </w:r>
            <w:r>
              <w:rPr>
                <w:b/>
                <w:color w:val="auto"/>
                <w:sz w:val="26"/>
                <w:szCs w:val="26"/>
              </w:rPr>
              <w:t xml:space="preserve"> (p.56)</w:t>
            </w:r>
          </w:p>
          <w:p>
            <w:pPr>
              <w:spacing w:before="0" w:after="0"/>
              <w:rPr>
                <w:color w:val="auto"/>
                <w:sz w:val="26"/>
                <w:szCs w:val="26"/>
                <w:lang w:val="vi-VN"/>
              </w:rPr>
            </w:pPr>
            <w:r>
              <w:rPr>
                <w:b/>
                <w:bCs/>
                <w:color w:val="auto"/>
                <w:sz w:val="26"/>
                <w:szCs w:val="26"/>
              </w:rPr>
              <w:t>Review</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20</w:t>
            </w:r>
          </w:p>
        </w:tc>
        <w:tc>
          <w:tcPr>
            <w:tcW w:w="3320" w:type="dxa"/>
          </w:tcPr>
          <w:p>
            <w:pPr>
              <w:spacing w:before="0" w:after="0"/>
              <w:rPr>
                <w:color w:val="auto"/>
                <w:sz w:val="26"/>
                <w:szCs w:val="26"/>
                <w:lang w:val="vi-VN"/>
              </w:rPr>
            </w:pPr>
            <w:r>
              <w:rPr>
                <w:b/>
                <w:color w:val="auto"/>
                <w:sz w:val="26"/>
                <w:szCs w:val="26"/>
              </w:rPr>
              <w:t xml:space="preserve">Unit 5 </w:t>
            </w:r>
            <w:r>
              <w:rPr>
                <w:b/>
                <w:color w:val="auto"/>
                <w:sz w:val="26"/>
                <w:szCs w:val="26"/>
              </w:rPr>
              <w:t>Food and Health</w:t>
            </w:r>
            <w:r>
              <w:rPr>
                <w:color w:val="auto"/>
                <w:sz w:val="26"/>
                <w:szCs w:val="26"/>
              </w:rPr>
              <w:t xml:space="preserve"> Vocabulary (p.62-63)</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By the end of the lesson, the students will be able to talk about the food you like and dislike. The students will be able to summarize a text, and talk about food and meals.</w:t>
            </w:r>
          </w:p>
        </w:tc>
        <w:tc>
          <w:tcPr>
            <w:tcW w:w="2477" w:type="dxa"/>
            <w:vMerge w:val="restart"/>
          </w:tcPr>
          <w:p>
            <w:pPr>
              <w:spacing w:before="0" w:after="0"/>
              <w:rPr>
                <w:color w:val="auto"/>
                <w:sz w:val="26"/>
                <w:szCs w:val="26"/>
                <w:lang w:val="vi-VN"/>
              </w:rPr>
            </w:pPr>
            <w:r>
              <w:rPr>
                <w:color w:val="auto"/>
                <w:sz w:val="26"/>
                <w:szCs w:val="26"/>
                <w:lang w:val="vi-VN"/>
              </w:rPr>
              <w:t>Tích hợp giới thiệu sơ lược bộ môn Công nghệ: Hs có thể tạo ra menu thức ăn dinh dưỡng</w:t>
            </w:r>
          </w:p>
          <w:p>
            <w:pPr>
              <w:spacing w:before="0" w:after="0"/>
              <w:rPr>
                <w:color w:val="auto"/>
                <w:sz w:val="26"/>
                <w:szCs w:val="26"/>
                <w:lang w:val="vi-VN"/>
              </w:rPr>
            </w:pPr>
            <w:r>
              <w:rPr>
                <w:color w:val="auto"/>
                <w:sz w:val="26"/>
                <w:szCs w:val="26"/>
                <w:lang w:val="vi-VN"/>
              </w:rPr>
              <w:t>Thể thao: tìm hiểu về vận động viên sumo ở Nhật</w:t>
            </w: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5-6</w:t>
            </w:r>
            <w:r>
              <w:rPr>
                <w:color w:val="auto"/>
                <w:sz w:val="26"/>
                <w:szCs w:val="26"/>
                <w:lang w:val="vi-VN"/>
              </w:rPr>
              <w:t>.p.63 hs tự học</w:t>
            </w:r>
          </w:p>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.p.64 hs tự học</w:t>
            </w:r>
          </w:p>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 xml:space="preserve">.p.65 hs tự học </w:t>
            </w:r>
          </w:p>
          <w:p>
            <w:pPr>
              <w:spacing w:before="0" w:after="0"/>
              <w:rPr>
                <w:color w:val="auto"/>
                <w:sz w:val="26"/>
                <w:szCs w:val="26"/>
                <w:lang w:val="vi-VN"/>
              </w:rPr>
            </w:pPr>
          </w:p>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Reading (p.64)</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Language focus (p.65)</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21</w:t>
            </w:r>
          </w:p>
        </w:tc>
        <w:tc>
          <w:tcPr>
            <w:tcW w:w="3320" w:type="dxa"/>
          </w:tcPr>
          <w:p>
            <w:pPr>
              <w:spacing w:before="0" w:after="0"/>
              <w:rPr>
                <w:color w:val="auto"/>
                <w:sz w:val="26"/>
                <w:szCs w:val="26"/>
                <w:lang w:val="vi-VN"/>
              </w:rPr>
            </w:pPr>
            <w:r>
              <w:rPr>
                <w:color w:val="auto"/>
                <w:sz w:val="26"/>
                <w:szCs w:val="26"/>
              </w:rPr>
              <w:t>Vocabulary and listening (p.66)</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By the end of the lesson, the students will be able to understand specific information in interviews about health. The students will be able to talk about likes and dislikes and give advice/ instructions. The students will be able to order food and drink in a café.</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7</w:t>
            </w:r>
            <w:r>
              <w:rPr>
                <w:color w:val="auto"/>
                <w:sz w:val="26"/>
                <w:szCs w:val="26"/>
                <w:lang w:val="vi-VN"/>
              </w:rPr>
              <w:t>.p.66 hs tự học</w:t>
            </w:r>
          </w:p>
          <w:p>
            <w:pPr>
              <w:spacing w:before="0" w:after="0"/>
              <w:rPr>
                <w:color w:val="auto"/>
                <w:sz w:val="26"/>
                <w:szCs w:val="26"/>
                <w:lang w:val="vi-VN"/>
              </w:rPr>
            </w:pPr>
            <w:r>
              <w:rPr>
                <w:color w:val="auto"/>
                <w:sz w:val="26"/>
                <w:szCs w:val="26"/>
                <w:lang w:val="vi-VN"/>
              </w:rPr>
              <w:t>Ex</w:t>
            </w:r>
            <w:r>
              <w:rPr>
                <w:color w:val="auto"/>
                <w:sz w:val="26"/>
                <w:szCs w:val="26"/>
              </w:rPr>
              <w:t>8</w:t>
            </w:r>
            <w:r>
              <w:rPr>
                <w:color w:val="auto"/>
                <w:sz w:val="26"/>
                <w:szCs w:val="26"/>
                <w:lang w:val="vi-VN"/>
              </w:rPr>
              <w:t>.p.67 hs tự học</w:t>
            </w:r>
          </w:p>
          <w:p>
            <w:pPr>
              <w:spacing w:before="0" w:after="0"/>
              <w:rPr>
                <w:color w:val="auto"/>
                <w:sz w:val="26"/>
                <w:szCs w:val="26"/>
                <w:lang w:val="vi-VN"/>
              </w:rPr>
            </w:pPr>
            <w:r>
              <w:rPr>
                <w:color w:val="auto"/>
                <w:sz w:val="26"/>
                <w:szCs w:val="26"/>
                <w:lang w:val="vi-VN"/>
              </w:rPr>
              <w:t>Ex</w:t>
            </w:r>
            <w:r>
              <w:rPr>
                <w:color w:val="auto"/>
                <w:sz w:val="26"/>
                <w:szCs w:val="26"/>
              </w:rPr>
              <w:t>6</w:t>
            </w:r>
            <w:r>
              <w:rPr>
                <w:color w:val="auto"/>
                <w:sz w:val="26"/>
                <w:szCs w:val="26"/>
                <w:lang w:val="vi-VN"/>
              </w:rPr>
              <w:t>.p.68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Language focus (p.67)</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Speaking (p. 68)</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22</w:t>
            </w:r>
          </w:p>
        </w:tc>
        <w:tc>
          <w:tcPr>
            <w:tcW w:w="3320" w:type="dxa"/>
          </w:tcPr>
          <w:p>
            <w:pPr>
              <w:spacing w:before="0" w:after="0"/>
              <w:rPr>
                <w:color w:val="auto"/>
                <w:sz w:val="26"/>
                <w:szCs w:val="26"/>
                <w:lang w:val="vi-VN"/>
              </w:rPr>
            </w:pPr>
            <w:r>
              <w:rPr>
                <w:color w:val="auto"/>
                <w:sz w:val="26"/>
                <w:szCs w:val="26"/>
              </w:rPr>
              <w:t>Writing (p.69)</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 xml:space="preserve">The students will be able to write a blog about food using sequencing words. The students will be able to understand and talk about nutrients. </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.p.69 hs tự học</w:t>
            </w:r>
          </w:p>
          <w:p>
            <w:pPr>
              <w:spacing w:before="0" w:after="0"/>
              <w:rPr>
                <w:color w:val="auto"/>
                <w:sz w:val="26"/>
                <w:szCs w:val="26"/>
                <w:lang w:val="vi-VN"/>
              </w:rPr>
            </w:pPr>
            <w:r>
              <w:rPr>
                <w:color w:val="auto"/>
                <w:sz w:val="26"/>
                <w:szCs w:val="26"/>
              </w:rPr>
              <w:t>Puzzles and games (p.71)</w:t>
            </w:r>
            <w:r>
              <w:rPr>
                <w:color w:val="auto"/>
                <w:sz w:val="26"/>
                <w:szCs w:val="26"/>
                <w:lang w:val="vi-VN"/>
              </w:rPr>
              <w:t xml:space="preserve"> </w:t>
            </w:r>
            <w:r>
              <w:rPr>
                <w:rFonts w:eastAsia="Calibri"/>
                <w:color w:val="auto"/>
                <w:sz w:val="26"/>
                <w:szCs w:val="26"/>
                <w:lang w:val="vi-VN"/>
              </w:rPr>
              <w:t>hs tự học</w:t>
            </w:r>
          </w:p>
          <w:p>
            <w:pPr>
              <w:spacing w:after="0"/>
              <w:jc w:val="center"/>
              <w:rPr>
                <w:color w:val="auto"/>
                <w:sz w:val="26"/>
                <w:szCs w:val="26"/>
                <w:lang w:val="vi-VN"/>
              </w:rPr>
            </w:pPr>
            <w:r>
              <w:rPr>
                <w:color w:val="auto"/>
                <w:sz w:val="26"/>
                <w:szCs w:val="26"/>
                <w:lang w:val="vi-VN"/>
              </w:rPr>
              <w:t>Ex</w:t>
            </w:r>
            <w:r>
              <w:rPr>
                <w:color w:val="auto"/>
                <w:sz w:val="26"/>
                <w:szCs w:val="26"/>
              </w:rPr>
              <w:t>4-5</w:t>
            </w:r>
            <w:r>
              <w:rPr>
                <w:color w:val="auto"/>
                <w:sz w:val="26"/>
                <w:szCs w:val="26"/>
                <w:lang w:val="vi-VN"/>
              </w:rPr>
              <w:t xml:space="preserve">.p.70 hs tự học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CLIL (p.70)</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rPr>
            </w:pPr>
            <w:r>
              <w:rPr>
                <w:b/>
                <w:color w:val="auto"/>
                <w:sz w:val="26"/>
                <w:szCs w:val="26"/>
              </w:rPr>
              <w:t>Review</w:t>
            </w:r>
          </w:p>
          <w:p>
            <w:pPr>
              <w:spacing w:before="0" w:after="0"/>
              <w:rPr>
                <w:b/>
                <w:color w:val="auto"/>
                <w:sz w:val="26"/>
                <w:szCs w:val="26"/>
              </w:rPr>
            </w:pPr>
            <w:r>
              <w:rPr>
                <w:b/>
                <w:color w:val="auto"/>
                <w:sz w:val="26"/>
                <w:szCs w:val="26"/>
              </w:rPr>
              <w:t>Puzzles and games ( p.71)</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23</w:t>
            </w:r>
          </w:p>
        </w:tc>
        <w:tc>
          <w:tcPr>
            <w:tcW w:w="3320" w:type="dxa"/>
          </w:tcPr>
          <w:p>
            <w:pPr>
              <w:spacing w:before="0" w:after="0"/>
              <w:rPr>
                <w:color w:val="auto"/>
                <w:sz w:val="26"/>
                <w:szCs w:val="26"/>
                <w:lang w:val="vi-VN"/>
              </w:rPr>
            </w:pPr>
            <w:r>
              <w:rPr>
                <w:b/>
                <w:color w:val="auto"/>
                <w:sz w:val="26"/>
                <w:szCs w:val="26"/>
              </w:rPr>
              <w:t xml:space="preserve">Unit 6 </w:t>
            </w:r>
            <w:r>
              <w:rPr>
                <w:b/>
                <w:color w:val="auto"/>
                <w:sz w:val="26"/>
                <w:szCs w:val="26"/>
              </w:rPr>
              <w:t>Sports</w:t>
            </w:r>
            <w:r>
              <w:rPr>
                <w:color w:val="auto"/>
                <w:sz w:val="26"/>
                <w:szCs w:val="26"/>
              </w:rPr>
              <w:t xml:space="preserve"> Vocabulary (p.72-73)</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The students will be able to talk about different sports.</w:t>
            </w:r>
          </w:p>
          <w:p>
            <w:pPr>
              <w:spacing w:after="0"/>
              <w:jc w:val="both"/>
              <w:rPr>
                <w:color w:val="auto"/>
                <w:sz w:val="26"/>
                <w:szCs w:val="26"/>
              </w:rPr>
            </w:pPr>
            <w:r>
              <w:rPr>
                <w:color w:val="auto"/>
                <w:sz w:val="26"/>
                <w:szCs w:val="26"/>
              </w:rPr>
              <w:t>The students will be able to read for specific information. By the end of the lesson, the students will be able to talk about past events.</w:t>
            </w:r>
          </w:p>
        </w:tc>
        <w:tc>
          <w:tcPr>
            <w:tcW w:w="2477" w:type="dxa"/>
            <w:vMerge w:val="restart"/>
          </w:tcPr>
          <w:p>
            <w:pPr>
              <w:spacing w:after="0"/>
              <w:rPr>
                <w:color w:val="auto"/>
                <w:sz w:val="26"/>
                <w:szCs w:val="26"/>
              </w:rPr>
            </w:pPr>
            <w:r>
              <w:rPr>
                <w:color w:val="auto"/>
                <w:sz w:val="26"/>
                <w:szCs w:val="26"/>
              </w:rPr>
              <w:t>Tích hợp giới thiệu sơ lược bộ môn Thể dục: hs tìm hiểu về các môn thể thao</w:t>
            </w: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.p.73 hs tự học</w:t>
            </w:r>
          </w:p>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.p.74 hs tự học</w:t>
            </w:r>
          </w:p>
          <w:p>
            <w:pPr>
              <w:spacing w:before="0" w:after="0"/>
              <w:rPr>
                <w:color w:val="auto"/>
                <w:sz w:val="26"/>
                <w:szCs w:val="26"/>
                <w:lang w:val="vi-VN"/>
              </w:rPr>
            </w:pPr>
            <w:r>
              <w:rPr>
                <w:color w:val="auto"/>
                <w:sz w:val="26"/>
                <w:szCs w:val="26"/>
                <w:lang w:val="vi-VN"/>
              </w:rPr>
              <w:t>Ex</w:t>
            </w:r>
            <w:r>
              <w:rPr>
                <w:color w:val="auto"/>
                <w:sz w:val="26"/>
                <w:szCs w:val="26"/>
              </w:rPr>
              <w:t>4-7</w:t>
            </w:r>
            <w:r>
              <w:rPr>
                <w:color w:val="auto"/>
                <w:sz w:val="26"/>
                <w:szCs w:val="26"/>
                <w:lang w:val="vi-VN"/>
              </w:rPr>
              <w:t>.p.75 hs tự học</w:t>
            </w:r>
          </w:p>
          <w:p>
            <w:pPr>
              <w:spacing w:before="0" w:after="0"/>
              <w:rPr>
                <w:color w:val="auto"/>
                <w:sz w:val="26"/>
                <w:szCs w:val="26"/>
                <w:lang w:val="vi-VN"/>
              </w:rPr>
            </w:pPr>
          </w:p>
          <w:p>
            <w:pPr>
              <w:spacing w:before="0" w:after="0"/>
              <w:rPr>
                <w:color w:val="auto"/>
                <w:sz w:val="26"/>
                <w:szCs w:val="26"/>
                <w:lang w:val="vi-VN"/>
              </w:rPr>
            </w:pPr>
          </w:p>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Reading (p.74)</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Language focus (p.75)</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restart"/>
          </w:tcPr>
          <w:p>
            <w:pPr>
              <w:spacing w:before="0" w:after="0"/>
              <w:jc w:val="center"/>
              <w:rPr>
                <w:color w:val="auto"/>
                <w:sz w:val="26"/>
                <w:szCs w:val="26"/>
                <w:lang w:val="vi-VN"/>
              </w:rPr>
            </w:pPr>
            <w:r>
              <w:rPr>
                <w:color w:val="auto"/>
                <w:sz w:val="26"/>
                <w:szCs w:val="26"/>
              </w:rPr>
              <w:t>24</w:t>
            </w:r>
          </w:p>
        </w:tc>
        <w:tc>
          <w:tcPr>
            <w:tcW w:w="3320" w:type="dxa"/>
          </w:tcPr>
          <w:p>
            <w:pPr>
              <w:spacing w:before="0" w:after="0"/>
              <w:rPr>
                <w:color w:val="auto"/>
                <w:sz w:val="26"/>
                <w:szCs w:val="26"/>
                <w:lang w:val="vi-VN"/>
              </w:rPr>
            </w:pPr>
            <w:r>
              <w:rPr>
                <w:color w:val="auto"/>
                <w:sz w:val="26"/>
                <w:szCs w:val="26"/>
              </w:rPr>
              <w:t>Vocabulary and listening (p.76)</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lang w:val="vi-VN"/>
              </w:rPr>
            </w:pPr>
            <w:r>
              <w:rPr>
                <w:color w:val="auto"/>
                <w:sz w:val="26"/>
                <w:szCs w:val="26"/>
              </w:rPr>
              <w:t>The students will be able to understand specific information in a programmer about the X Games. The students will be able to talk about events in the past. By the end of the lesson, the students will be able to talk about what you did  at the weekend.</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.p.76 hs tự học</w:t>
            </w:r>
          </w:p>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.p.77 hs tự học</w:t>
            </w:r>
          </w:p>
          <w:p>
            <w:pPr>
              <w:spacing w:before="0" w:after="0"/>
              <w:rPr>
                <w:color w:val="auto"/>
                <w:sz w:val="26"/>
                <w:szCs w:val="26"/>
                <w:lang w:val="vi-VN"/>
              </w:rPr>
            </w:pPr>
            <w:r>
              <w:rPr>
                <w:color w:val="auto"/>
                <w:sz w:val="26"/>
                <w:szCs w:val="26"/>
                <w:lang w:val="vi-VN"/>
              </w:rPr>
              <w:t>Ex</w:t>
            </w:r>
            <w:r>
              <w:rPr>
                <w:color w:val="auto"/>
                <w:sz w:val="26"/>
                <w:szCs w:val="26"/>
              </w:rPr>
              <w:t>4-5</w:t>
            </w:r>
            <w:r>
              <w:rPr>
                <w:color w:val="auto"/>
                <w:sz w:val="26"/>
                <w:szCs w:val="26"/>
                <w:lang w:val="vi-VN"/>
              </w:rPr>
              <w:t>.p.78 hs tự học</w:t>
            </w:r>
          </w:p>
          <w:p>
            <w:pPr>
              <w:spacing w:before="0" w:after="0"/>
              <w:rPr>
                <w:color w:val="auto"/>
                <w:sz w:val="26"/>
                <w:szCs w:val="26"/>
                <w:lang w:val="vi-VN"/>
              </w:rPr>
            </w:pPr>
          </w:p>
          <w:p>
            <w:pPr>
              <w:spacing w:before="0" w:after="0"/>
              <w:jc w:val="center"/>
              <w:rPr>
                <w:color w:val="auto"/>
                <w:sz w:val="26"/>
                <w:szCs w:val="26"/>
                <w:lang w:val="vi-VN"/>
              </w:rPr>
            </w:pPr>
          </w:p>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Language focus (p.77)</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Speaking (p. 78)</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restart"/>
          </w:tcPr>
          <w:p>
            <w:pPr>
              <w:spacing w:before="0" w:after="0"/>
              <w:jc w:val="center"/>
              <w:rPr>
                <w:color w:val="auto"/>
                <w:sz w:val="26"/>
                <w:szCs w:val="26"/>
                <w:lang w:val="vi-VN"/>
              </w:rPr>
            </w:pPr>
            <w:r>
              <w:rPr>
                <w:color w:val="auto"/>
                <w:sz w:val="26"/>
                <w:szCs w:val="26"/>
              </w:rPr>
              <w:t>25</w:t>
            </w:r>
          </w:p>
        </w:tc>
        <w:tc>
          <w:tcPr>
            <w:tcW w:w="3320" w:type="dxa"/>
          </w:tcPr>
          <w:p>
            <w:pPr>
              <w:spacing w:before="0" w:after="0"/>
              <w:rPr>
                <w:color w:val="auto"/>
                <w:sz w:val="26"/>
                <w:szCs w:val="26"/>
                <w:lang w:val="vi-VN"/>
              </w:rPr>
            </w:pPr>
            <w:r>
              <w:rPr>
                <w:color w:val="auto"/>
                <w:sz w:val="26"/>
                <w:szCs w:val="26"/>
              </w:rPr>
              <w:t>Writing (p.79)</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rPr>
                <w:color w:val="auto"/>
                <w:sz w:val="26"/>
                <w:szCs w:val="26"/>
                <w:lang w:val="vi-VN"/>
              </w:rPr>
            </w:pPr>
            <w:r>
              <w:rPr>
                <w:color w:val="auto"/>
                <w:sz w:val="26"/>
                <w:szCs w:val="26"/>
              </w:rPr>
              <w:t>The students will be able to write a profile of a sports star using paragraphs. The students will be able to understand a text about football and basketball.</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.p.79 hs tự học</w:t>
            </w:r>
          </w:p>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.p.80 hs tự học</w:t>
            </w:r>
          </w:p>
          <w:p>
            <w:pPr>
              <w:spacing w:before="0" w:after="0"/>
              <w:rPr>
                <w:color w:val="auto"/>
                <w:sz w:val="26"/>
                <w:szCs w:val="26"/>
                <w:lang w:val="vi-VN"/>
              </w:rPr>
            </w:pPr>
            <w:r>
              <w:rPr>
                <w:color w:val="auto"/>
                <w:sz w:val="26"/>
                <w:szCs w:val="26"/>
              </w:rPr>
              <w:t>Puzzles and games (p.81)</w:t>
            </w:r>
            <w:r>
              <w:rPr>
                <w:color w:val="auto"/>
                <w:sz w:val="26"/>
                <w:szCs w:val="26"/>
                <w:lang w:val="vi-VN"/>
              </w:rPr>
              <w:t xml:space="preserve">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Culture (p.80)</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Puzzles and games ( p.81)</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26</w:t>
            </w:r>
          </w:p>
        </w:tc>
        <w:tc>
          <w:tcPr>
            <w:tcW w:w="3320" w:type="dxa"/>
          </w:tcPr>
          <w:p>
            <w:pPr>
              <w:spacing w:before="0" w:after="0"/>
              <w:rPr>
                <w:color w:val="auto"/>
                <w:sz w:val="26"/>
                <w:szCs w:val="26"/>
                <w:lang w:val="vi-VN"/>
              </w:rPr>
            </w:pPr>
            <w:r>
              <w:rPr>
                <w:color w:val="auto"/>
                <w:sz w:val="26"/>
                <w:szCs w:val="26"/>
              </w:rPr>
              <w:t>Progress review 3</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lang w:val="vi-VN"/>
              </w:rPr>
            </w:pPr>
            <w:r>
              <w:rPr>
                <w:color w:val="auto"/>
                <w:sz w:val="26"/>
                <w:szCs w:val="26"/>
              </w:rPr>
              <w:t>By the end of the lesson, the students will be able to review some structures. Students will be able to know how to apply their knowledge to do the test well.</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Progress review 3</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Progress review 3</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27</w:t>
            </w:r>
          </w:p>
        </w:tc>
        <w:tc>
          <w:tcPr>
            <w:tcW w:w="3320" w:type="dxa"/>
          </w:tcPr>
          <w:p>
            <w:pPr>
              <w:spacing w:before="0" w:after="0"/>
              <w:rPr>
                <w:b/>
                <w:color w:val="auto"/>
                <w:sz w:val="26"/>
                <w:szCs w:val="26"/>
                <w:lang w:val="vi-VN"/>
              </w:rPr>
            </w:pPr>
            <w:r>
              <w:rPr>
                <w:b/>
                <w:color w:val="auto"/>
                <w:sz w:val="26"/>
                <w:szCs w:val="26"/>
              </w:rPr>
              <w:t>Midterm Test 2</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Students will be able to know how to apply their knowledge to do the test well. By the end of the lesson, the students will be able to do the exercises exactly.</w:t>
            </w:r>
          </w:p>
        </w:tc>
        <w:tc>
          <w:tcPr>
            <w:tcW w:w="2477" w:type="dxa"/>
            <w:vMerge w:val="restart"/>
          </w:tcPr>
          <w:p>
            <w:pPr>
              <w:spacing w:before="0" w:after="0"/>
              <w:jc w:val="center"/>
              <w:rPr>
                <w:color w:val="auto"/>
                <w:sz w:val="26"/>
                <w:szCs w:val="26"/>
              </w:rPr>
            </w:pPr>
          </w:p>
        </w:tc>
        <w:tc>
          <w:tcPr>
            <w:tcW w:w="1648" w:type="dxa"/>
            <w:vMerge w:val="restart"/>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Test correction</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Reports</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28</w:t>
            </w:r>
          </w:p>
        </w:tc>
        <w:tc>
          <w:tcPr>
            <w:tcW w:w="3320" w:type="dxa"/>
          </w:tcPr>
          <w:p>
            <w:pPr>
              <w:spacing w:before="0" w:after="0"/>
              <w:rPr>
                <w:color w:val="auto"/>
                <w:sz w:val="26"/>
                <w:szCs w:val="26"/>
                <w:lang w:val="vi-VN"/>
              </w:rPr>
            </w:pPr>
            <w:r>
              <w:rPr>
                <w:b/>
                <w:color w:val="auto"/>
                <w:sz w:val="26"/>
                <w:szCs w:val="26"/>
              </w:rPr>
              <w:t xml:space="preserve">Unit 7 </w:t>
            </w:r>
            <w:r>
              <w:rPr>
                <w:b/>
                <w:color w:val="auto"/>
                <w:sz w:val="26"/>
                <w:szCs w:val="26"/>
              </w:rPr>
              <w:t>Growing up</w:t>
            </w:r>
            <w:r>
              <w:rPr>
                <w:color w:val="auto"/>
                <w:sz w:val="26"/>
                <w:szCs w:val="26"/>
              </w:rPr>
              <w:t xml:space="preserve"> Vocabulary (p.86-87)</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By the end of the lesson, the students will be able to describe people. The students will be able to understand the general idea of a text. The students will be able to talk about situations and events in the past.</w:t>
            </w:r>
          </w:p>
        </w:tc>
        <w:tc>
          <w:tcPr>
            <w:tcW w:w="2477" w:type="dxa"/>
            <w:vMerge w:val="restart"/>
          </w:tcPr>
          <w:p>
            <w:pPr>
              <w:spacing w:after="0"/>
              <w:rPr>
                <w:color w:val="auto"/>
                <w:sz w:val="26"/>
                <w:szCs w:val="26"/>
              </w:rPr>
            </w:pPr>
            <w:r>
              <w:rPr>
                <w:color w:val="auto"/>
                <w:sz w:val="26"/>
                <w:szCs w:val="26"/>
              </w:rPr>
              <w:t>Tích hợp giới thiệu sơ lược bộ môn Sinh học: tìm hiểu về quá trình trưởng thành của con người</w:t>
            </w: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5-6</w:t>
            </w:r>
            <w:r>
              <w:rPr>
                <w:color w:val="auto"/>
                <w:sz w:val="26"/>
                <w:szCs w:val="26"/>
                <w:lang w:val="vi-VN"/>
              </w:rPr>
              <w:t>.p.87 hs tự học</w:t>
            </w:r>
          </w:p>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.p.88 hs tự học</w:t>
            </w:r>
          </w:p>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.p.89 hs tự học</w:t>
            </w:r>
          </w:p>
          <w:p>
            <w:pPr>
              <w:spacing w:before="0" w:after="0"/>
              <w:rPr>
                <w:color w:val="auto"/>
                <w:sz w:val="26"/>
                <w:szCs w:val="26"/>
                <w:lang w:val="vi-VN"/>
              </w:rPr>
            </w:pPr>
          </w:p>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Reading (p.88)</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Language focus (p.89)</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29</w:t>
            </w:r>
          </w:p>
        </w:tc>
        <w:tc>
          <w:tcPr>
            <w:tcW w:w="3320" w:type="dxa"/>
          </w:tcPr>
          <w:p>
            <w:pPr>
              <w:spacing w:before="0" w:after="0"/>
              <w:rPr>
                <w:color w:val="auto"/>
                <w:sz w:val="26"/>
                <w:szCs w:val="26"/>
                <w:lang w:val="vi-VN"/>
              </w:rPr>
            </w:pPr>
            <w:r>
              <w:rPr>
                <w:color w:val="auto"/>
                <w:sz w:val="26"/>
                <w:szCs w:val="26"/>
              </w:rPr>
              <w:t>Vocabulary and listening (p.90)</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rPr>
                <w:color w:val="auto"/>
                <w:sz w:val="26"/>
                <w:szCs w:val="26"/>
                <w:lang w:val="vi-VN"/>
              </w:rPr>
            </w:pPr>
            <w:r>
              <w:rPr>
                <w:color w:val="auto"/>
                <w:sz w:val="26"/>
                <w:szCs w:val="26"/>
              </w:rPr>
              <w:t>By the end of the lesson, the students will be able to listen for specific biographical information. The students will be able to ask questions about events in the past. The students will be able to role-play an interview with a famous person.</w:t>
            </w:r>
          </w:p>
        </w:tc>
        <w:tc>
          <w:tcPr>
            <w:tcW w:w="2477" w:type="dxa"/>
            <w:vMerge w:val="restart"/>
          </w:tcPr>
          <w:p>
            <w:pPr>
              <w:spacing w:after="0"/>
              <w:rPr>
                <w:color w:val="auto"/>
                <w:sz w:val="26"/>
                <w:szCs w:val="26"/>
              </w:rPr>
            </w:pPr>
            <w:r>
              <w:rPr>
                <w:color w:val="auto"/>
                <w:sz w:val="26"/>
                <w:szCs w:val="26"/>
              </w:rPr>
              <w:t>Tích hợp giới thiệu sơ lược bộ môn Lịch sử: tìm hiểu tiểu sử của những người nổi tiếng</w:t>
            </w: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4-5</w:t>
            </w:r>
            <w:r>
              <w:rPr>
                <w:color w:val="auto"/>
                <w:sz w:val="26"/>
                <w:szCs w:val="26"/>
                <w:lang w:val="vi-VN"/>
              </w:rPr>
              <w:t>.p.90 hs tự học</w:t>
            </w:r>
          </w:p>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.p.91 hs tự học</w:t>
            </w:r>
          </w:p>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.p.92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Language focus (p.91)</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Speaking (p. 92)</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30</w:t>
            </w:r>
          </w:p>
        </w:tc>
        <w:tc>
          <w:tcPr>
            <w:tcW w:w="3320" w:type="dxa"/>
          </w:tcPr>
          <w:p>
            <w:pPr>
              <w:spacing w:before="0" w:after="0"/>
              <w:rPr>
                <w:color w:val="auto"/>
                <w:sz w:val="26"/>
                <w:szCs w:val="26"/>
                <w:lang w:val="vi-VN"/>
              </w:rPr>
            </w:pPr>
            <w:r>
              <w:rPr>
                <w:color w:val="auto"/>
                <w:sz w:val="26"/>
                <w:szCs w:val="26"/>
              </w:rPr>
              <w:t>Writing (p.93)</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lang w:val="vi-VN"/>
              </w:rPr>
            </w:pPr>
            <w:r>
              <w:rPr>
                <w:color w:val="auto"/>
                <w:sz w:val="26"/>
                <w:szCs w:val="26"/>
              </w:rPr>
              <w:t>By the end of the lesson, the students will be able to describe a person’s physical appearance and behavior. By the end of the lesson, the student will be able to read and understand an extract from a work of literature.</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.p.93 hs tự học</w:t>
            </w:r>
          </w:p>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.p.94 hs tự học</w:t>
            </w:r>
          </w:p>
          <w:p>
            <w:pPr>
              <w:spacing w:before="0" w:after="0"/>
              <w:contextualSpacing/>
              <w:rPr>
                <w:rFonts w:eastAsia="Calibri"/>
                <w:color w:val="auto"/>
                <w:sz w:val="26"/>
                <w:szCs w:val="26"/>
              </w:rPr>
            </w:pPr>
            <w:r>
              <w:rPr>
                <w:color w:val="auto"/>
                <w:sz w:val="26"/>
                <w:szCs w:val="26"/>
              </w:rPr>
              <w:t>Puzzles and games</w:t>
            </w:r>
          </w:p>
          <w:p>
            <w:pPr>
              <w:spacing w:after="0"/>
              <w:ind w:left="175"/>
              <w:contextualSpacing/>
              <w:rPr>
                <w:rFonts w:eastAsia="Calibri"/>
                <w:color w:val="auto"/>
                <w:sz w:val="26"/>
                <w:szCs w:val="26"/>
              </w:rPr>
            </w:pPr>
            <w:r>
              <w:rPr>
                <w:color w:val="auto"/>
                <w:sz w:val="26"/>
                <w:szCs w:val="26"/>
              </w:rPr>
              <w:t xml:space="preserve"> (p.95)</w:t>
            </w:r>
            <w:r>
              <w:rPr>
                <w:rFonts w:eastAsia="Calibri"/>
                <w:color w:val="auto"/>
                <w:sz w:val="26"/>
                <w:szCs w:val="26"/>
                <w:lang w:val="vi-VN"/>
              </w:rPr>
              <w:t xml:space="preserve">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CLIL (p.94)</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Puzzles and games ( p.95)</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31</w:t>
            </w:r>
          </w:p>
        </w:tc>
        <w:tc>
          <w:tcPr>
            <w:tcW w:w="3320" w:type="dxa"/>
          </w:tcPr>
          <w:p>
            <w:pPr>
              <w:spacing w:before="0" w:after="0"/>
              <w:rPr>
                <w:color w:val="auto"/>
                <w:sz w:val="26"/>
                <w:szCs w:val="26"/>
                <w:lang w:val="vi-VN"/>
              </w:rPr>
            </w:pPr>
            <w:r>
              <w:rPr>
                <w:b/>
                <w:color w:val="auto"/>
                <w:sz w:val="26"/>
                <w:szCs w:val="26"/>
              </w:rPr>
              <w:t xml:space="preserve">Unit 8 </w:t>
            </w:r>
            <w:r>
              <w:rPr>
                <w:b/>
                <w:color w:val="auto"/>
                <w:sz w:val="26"/>
                <w:szCs w:val="26"/>
              </w:rPr>
              <w:t>Going away</w:t>
            </w:r>
            <w:r>
              <w:rPr>
                <w:color w:val="auto"/>
                <w:sz w:val="26"/>
                <w:szCs w:val="26"/>
              </w:rPr>
              <w:t xml:space="preserve"> Vocabulary (p.96-97)</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By the end of the lesson, the students will be able to talk about public and private means of transport. The students will be able to read for detailed information. The students will be able to talk about future plans and intentions and make predictions about the future.</w:t>
            </w:r>
          </w:p>
        </w:tc>
        <w:tc>
          <w:tcPr>
            <w:tcW w:w="2477" w:type="dxa"/>
            <w:vMerge w:val="restart"/>
          </w:tcPr>
          <w:p>
            <w:pPr>
              <w:spacing w:after="0"/>
              <w:rPr>
                <w:color w:val="auto"/>
                <w:sz w:val="26"/>
                <w:szCs w:val="26"/>
              </w:rPr>
            </w:pPr>
            <w:r>
              <w:rPr>
                <w:color w:val="auto"/>
                <w:sz w:val="26"/>
                <w:szCs w:val="26"/>
              </w:rPr>
              <w:t>Tích hợp giới thiệu sơ lược bộ môn Hoạt động trải nghiệm: du lịch</w:t>
            </w: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.p.97 hs tự học</w:t>
            </w:r>
          </w:p>
          <w:p>
            <w:pPr>
              <w:spacing w:before="0" w:after="0"/>
              <w:rPr>
                <w:color w:val="auto"/>
                <w:sz w:val="26"/>
                <w:szCs w:val="26"/>
                <w:lang w:val="vi-VN"/>
              </w:rPr>
            </w:pPr>
            <w:r>
              <w:rPr>
                <w:color w:val="auto"/>
                <w:sz w:val="26"/>
                <w:szCs w:val="26"/>
                <w:lang w:val="vi-VN"/>
              </w:rPr>
              <w:t>Ex</w:t>
            </w:r>
            <w:r>
              <w:rPr>
                <w:color w:val="auto"/>
                <w:sz w:val="26"/>
                <w:szCs w:val="26"/>
              </w:rPr>
              <w:t>3-4</w:t>
            </w:r>
            <w:r>
              <w:rPr>
                <w:color w:val="auto"/>
                <w:sz w:val="26"/>
                <w:szCs w:val="26"/>
                <w:lang w:val="vi-VN"/>
              </w:rPr>
              <w:t>.p.98 hs tự học</w:t>
            </w:r>
          </w:p>
          <w:p>
            <w:pPr>
              <w:spacing w:before="0" w:after="0"/>
              <w:rPr>
                <w:color w:val="auto"/>
                <w:sz w:val="26"/>
                <w:szCs w:val="26"/>
                <w:lang w:val="vi-VN"/>
              </w:rPr>
            </w:pPr>
            <w:r>
              <w:rPr>
                <w:color w:val="auto"/>
                <w:sz w:val="26"/>
                <w:szCs w:val="26"/>
                <w:lang w:val="vi-VN"/>
              </w:rPr>
              <w:t>Ex</w:t>
            </w:r>
            <w:r>
              <w:rPr>
                <w:color w:val="auto"/>
                <w:sz w:val="26"/>
                <w:szCs w:val="26"/>
              </w:rPr>
              <w:t>6</w:t>
            </w:r>
            <w:r>
              <w:rPr>
                <w:color w:val="auto"/>
                <w:sz w:val="26"/>
                <w:szCs w:val="26"/>
                <w:lang w:val="vi-VN"/>
              </w:rPr>
              <w:t>.p.99 hs tự học</w:t>
            </w:r>
          </w:p>
          <w:p>
            <w:pPr>
              <w:spacing w:before="0" w:after="0"/>
              <w:rPr>
                <w:color w:val="auto"/>
                <w:sz w:val="26"/>
                <w:szCs w:val="26"/>
                <w:lang w:val="vi-VN"/>
              </w:rPr>
            </w:pPr>
          </w:p>
          <w:p>
            <w:pPr>
              <w:spacing w:before="0" w:after="0"/>
              <w:rPr>
                <w:color w:val="auto"/>
                <w:sz w:val="26"/>
                <w:szCs w:val="26"/>
                <w:lang w:val="vi-VN"/>
              </w:rPr>
            </w:pPr>
          </w:p>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Reading (p.98)</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Language focus (p.99)</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rPr>
            </w:pPr>
            <w:r>
              <w:rPr>
                <w:color w:val="auto"/>
                <w:sz w:val="26"/>
                <w:szCs w:val="26"/>
              </w:rPr>
              <w:t>32</w:t>
            </w:r>
          </w:p>
        </w:tc>
        <w:tc>
          <w:tcPr>
            <w:tcW w:w="3320" w:type="dxa"/>
          </w:tcPr>
          <w:p>
            <w:pPr>
              <w:spacing w:before="0" w:after="0"/>
              <w:rPr>
                <w:b/>
                <w:color w:val="auto"/>
                <w:sz w:val="26"/>
                <w:szCs w:val="26"/>
              </w:rPr>
            </w:pPr>
            <w:r>
              <w:rPr>
                <w:color w:val="auto"/>
                <w:sz w:val="26"/>
                <w:szCs w:val="26"/>
              </w:rPr>
              <w:t>Vocabulary and listening (p.100)</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outlineLvl w:val="0"/>
              <w:rPr>
                <w:color w:val="auto"/>
                <w:sz w:val="26"/>
                <w:szCs w:val="26"/>
              </w:rPr>
            </w:pPr>
            <w:r>
              <w:rPr>
                <w:color w:val="auto"/>
                <w:sz w:val="26"/>
                <w:szCs w:val="26"/>
              </w:rPr>
              <w:t>Students will be able to ask and answer about the weather. The students will be able to talk about conditions and their results. By the end of the lesson, the students will be able to make offers and promises.</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6</w:t>
            </w:r>
            <w:r>
              <w:rPr>
                <w:color w:val="auto"/>
                <w:sz w:val="26"/>
                <w:szCs w:val="26"/>
                <w:lang w:val="vi-VN"/>
              </w:rPr>
              <w:t>.p.100 hs tự học</w:t>
            </w:r>
          </w:p>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.p.101 hs tự học</w:t>
            </w:r>
          </w:p>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.p.102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Language focus (p.101)</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Speaking (p. 102)</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p>
          <w:p>
            <w:pPr>
              <w:spacing w:before="0" w:after="0"/>
              <w:jc w:val="center"/>
              <w:rPr>
                <w:color w:val="auto"/>
                <w:sz w:val="26"/>
                <w:szCs w:val="26"/>
              </w:rPr>
            </w:pPr>
            <w:r>
              <w:rPr>
                <w:color w:val="auto"/>
                <w:sz w:val="26"/>
                <w:szCs w:val="26"/>
              </w:rPr>
              <w:t>33</w:t>
            </w:r>
          </w:p>
        </w:tc>
        <w:tc>
          <w:tcPr>
            <w:tcW w:w="3320" w:type="dxa"/>
          </w:tcPr>
          <w:p>
            <w:pPr>
              <w:spacing w:before="0" w:after="0"/>
              <w:rPr>
                <w:b/>
                <w:color w:val="auto"/>
                <w:sz w:val="26"/>
                <w:szCs w:val="26"/>
                <w:lang w:val="vi-VN"/>
              </w:rPr>
            </w:pPr>
            <w:r>
              <w:rPr>
                <w:color w:val="auto"/>
                <w:sz w:val="26"/>
                <w:szCs w:val="26"/>
              </w:rPr>
              <w:t>Writing (p.103)</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rPr>
            </w:pPr>
            <w:r>
              <w:rPr>
                <w:color w:val="auto"/>
                <w:sz w:val="26"/>
                <w:szCs w:val="26"/>
              </w:rPr>
              <w:t>By the end of the lesson, the students will be able to do the exercises exactly. After end of term 2, students will be able to know the correct answers.</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4</w:t>
            </w:r>
            <w:r>
              <w:rPr>
                <w:color w:val="auto"/>
                <w:sz w:val="26"/>
                <w:szCs w:val="26"/>
                <w:lang w:val="vi-VN"/>
              </w:rPr>
              <w:t>.p.103 hs tự học</w:t>
            </w:r>
          </w:p>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Progress review 4</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rPr>
            </w:pPr>
            <w:r>
              <w:rPr>
                <w:b/>
                <w:color w:val="auto"/>
                <w:sz w:val="26"/>
                <w:szCs w:val="26"/>
              </w:rPr>
              <w:t>Progress review 4</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lang w:val="vi-VN"/>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restart"/>
          </w:tcPr>
          <w:p>
            <w:pPr>
              <w:spacing w:before="0" w:after="0"/>
              <w:jc w:val="center"/>
              <w:rPr>
                <w:color w:val="auto"/>
                <w:sz w:val="26"/>
                <w:szCs w:val="26"/>
                <w:lang w:val="vi-VN"/>
              </w:rPr>
            </w:pPr>
            <w:r>
              <w:rPr>
                <w:color w:val="auto"/>
                <w:sz w:val="26"/>
                <w:szCs w:val="26"/>
              </w:rPr>
              <w:t>34</w:t>
            </w:r>
          </w:p>
        </w:tc>
        <w:tc>
          <w:tcPr>
            <w:tcW w:w="3320" w:type="dxa"/>
          </w:tcPr>
          <w:p>
            <w:pPr>
              <w:spacing w:before="0" w:after="0"/>
              <w:rPr>
                <w:b/>
                <w:color w:val="auto"/>
                <w:sz w:val="26"/>
                <w:szCs w:val="26"/>
              </w:rPr>
            </w:pPr>
            <w:r>
              <w:rPr>
                <w:b/>
                <w:color w:val="auto"/>
                <w:sz w:val="26"/>
                <w:szCs w:val="26"/>
              </w:rPr>
              <w:t>End of Term 2</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tabs>
                <w:tab w:val="left" w:pos="720"/>
                <w:tab w:val="center" w:pos="4320"/>
                <w:tab w:val="right" w:pos="8640"/>
              </w:tabs>
              <w:spacing w:after="0"/>
              <w:rPr>
                <w:color w:val="auto"/>
                <w:sz w:val="26"/>
                <w:szCs w:val="26"/>
                <w:lang w:val="vi-VN"/>
              </w:rPr>
            </w:pPr>
            <w:r>
              <w:rPr>
                <w:color w:val="auto"/>
                <w:sz w:val="26"/>
                <w:szCs w:val="26"/>
              </w:rPr>
              <w:t>By the end of the lesson, the students will be able to write a postcard about your visit. By the end of the lesson, the students will be able to talk about theme parks and rides.</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rPr>
                <w:color w:val="auto"/>
                <w:sz w:val="26"/>
                <w:szCs w:val="26"/>
                <w:lang w:val="vi-VN"/>
              </w:rPr>
            </w:pPr>
            <w:r>
              <w:rPr>
                <w:color w:val="auto"/>
                <w:sz w:val="26"/>
                <w:szCs w:val="26"/>
                <w:lang w:val="vi-VN"/>
              </w:rPr>
              <w:t>Ex</w:t>
            </w:r>
            <w:r>
              <w:rPr>
                <w:color w:val="auto"/>
                <w:sz w:val="26"/>
                <w:szCs w:val="26"/>
              </w:rPr>
              <w:t>5</w:t>
            </w:r>
            <w:r>
              <w:rPr>
                <w:color w:val="auto"/>
                <w:sz w:val="26"/>
                <w:szCs w:val="26"/>
                <w:lang w:val="vi-VN"/>
              </w:rPr>
              <w:t>.p.104 hs tự học</w:t>
            </w:r>
          </w:p>
          <w:p>
            <w:pPr>
              <w:spacing w:before="0" w:after="0"/>
              <w:contextualSpacing/>
              <w:rPr>
                <w:rFonts w:eastAsia="Calibri"/>
                <w:color w:val="auto"/>
                <w:sz w:val="26"/>
                <w:szCs w:val="26"/>
              </w:rPr>
            </w:pPr>
            <w:r>
              <w:rPr>
                <w:color w:val="auto"/>
                <w:sz w:val="26"/>
                <w:szCs w:val="26"/>
              </w:rPr>
              <w:t xml:space="preserve">Puzzles and games </w:t>
            </w:r>
            <w:r>
              <w:rPr>
                <w:color w:val="auto"/>
                <w:sz w:val="26"/>
                <w:szCs w:val="26"/>
              </w:rPr>
              <w:br w:type="textWrapping"/>
            </w:r>
            <w:r>
              <w:rPr>
                <w:color w:val="auto"/>
                <w:sz w:val="26"/>
                <w:szCs w:val="26"/>
              </w:rPr>
              <w:t>(p.105)</w:t>
            </w:r>
            <w:r>
              <w:rPr>
                <w:color w:val="auto"/>
                <w:sz w:val="26"/>
                <w:szCs w:val="26"/>
                <w:lang w:val="vi-VN"/>
              </w:rPr>
              <w:t xml:space="preserve"> </w:t>
            </w:r>
            <w:r>
              <w:rPr>
                <w:rFonts w:eastAsia="Calibri"/>
                <w:color w:val="auto"/>
                <w:sz w:val="26"/>
                <w:szCs w:val="26"/>
                <w:lang w:val="vi-VN"/>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lang w:val="vi-VN"/>
              </w:rPr>
            </w:pPr>
            <w:r>
              <w:rPr>
                <w:color w:val="auto"/>
                <w:sz w:val="26"/>
                <w:szCs w:val="26"/>
              </w:rPr>
              <w:t>Culture (p.104)</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lang w:val="vi-VN"/>
              </w:rPr>
            </w:pPr>
            <w:r>
              <w:rPr>
                <w:b/>
                <w:color w:val="auto"/>
                <w:sz w:val="26"/>
                <w:szCs w:val="26"/>
              </w:rPr>
              <w:t>Puzzles and games ( p.105)</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47" w:type="dxa"/>
            <w:vMerge w:val="restart"/>
          </w:tcPr>
          <w:p>
            <w:pPr>
              <w:spacing w:before="0" w:after="0"/>
              <w:jc w:val="center"/>
              <w:rPr>
                <w:color w:val="auto"/>
                <w:sz w:val="26"/>
                <w:szCs w:val="26"/>
                <w:lang w:val="vi-VN"/>
              </w:rPr>
            </w:pPr>
            <w:r>
              <w:rPr>
                <w:color w:val="auto"/>
                <w:sz w:val="26"/>
                <w:szCs w:val="26"/>
              </w:rPr>
              <w:t>35</w:t>
            </w:r>
          </w:p>
        </w:tc>
        <w:tc>
          <w:tcPr>
            <w:tcW w:w="3320" w:type="dxa"/>
          </w:tcPr>
          <w:p>
            <w:pPr>
              <w:spacing w:before="0" w:after="0"/>
              <w:rPr>
                <w:color w:val="auto"/>
                <w:sz w:val="26"/>
                <w:szCs w:val="26"/>
              </w:rPr>
            </w:pPr>
            <w:r>
              <w:rPr>
                <w:color w:val="auto"/>
                <w:sz w:val="26"/>
                <w:szCs w:val="26"/>
              </w:rPr>
              <w:t>Review</w:t>
            </w:r>
          </w:p>
        </w:tc>
        <w:tc>
          <w:tcPr>
            <w:tcW w:w="990" w:type="dxa"/>
            <w:vMerge w:val="restart"/>
          </w:tcPr>
          <w:p>
            <w:pPr>
              <w:spacing w:before="0" w:after="0"/>
              <w:jc w:val="center"/>
              <w:rPr>
                <w:color w:val="auto"/>
                <w:sz w:val="26"/>
                <w:szCs w:val="26"/>
              </w:rPr>
            </w:pPr>
            <w:r>
              <w:rPr>
                <w:color w:val="auto"/>
                <w:sz w:val="26"/>
                <w:szCs w:val="26"/>
              </w:rPr>
              <w:t>3</w:t>
            </w:r>
          </w:p>
        </w:tc>
        <w:tc>
          <w:tcPr>
            <w:tcW w:w="3811" w:type="dxa"/>
            <w:vMerge w:val="restart"/>
          </w:tcPr>
          <w:p>
            <w:pPr>
              <w:spacing w:after="0"/>
              <w:jc w:val="both"/>
              <w:rPr>
                <w:color w:val="auto"/>
                <w:sz w:val="26"/>
                <w:szCs w:val="26"/>
                <w:lang w:val="vi-VN"/>
              </w:rPr>
            </w:pPr>
            <w:r>
              <w:rPr>
                <w:color w:val="auto"/>
                <w:sz w:val="26"/>
                <w:szCs w:val="26"/>
              </w:rPr>
              <w:t>By the end of the lesson, the students will be able to do the exercises exactly.</w:t>
            </w:r>
          </w:p>
        </w:tc>
        <w:tc>
          <w:tcPr>
            <w:tcW w:w="2477" w:type="dxa"/>
            <w:vMerge w:val="restart"/>
          </w:tcPr>
          <w:p>
            <w:pPr>
              <w:spacing w:before="0" w:after="0"/>
              <w:jc w:val="center"/>
              <w:rPr>
                <w:color w:val="auto"/>
                <w:sz w:val="26"/>
                <w:szCs w:val="26"/>
                <w:lang w:val="vi-VN"/>
              </w:rPr>
            </w:pPr>
          </w:p>
        </w:tc>
        <w:tc>
          <w:tcPr>
            <w:tcW w:w="1648" w:type="dxa"/>
            <w:vMerge w:val="restart"/>
          </w:tcPr>
          <w:p>
            <w:pPr>
              <w:spacing w:before="0" w:after="0"/>
              <w:jc w:val="center"/>
              <w:rPr>
                <w:b/>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color w:val="auto"/>
                <w:sz w:val="26"/>
                <w:szCs w:val="26"/>
              </w:rPr>
            </w:pPr>
            <w:r>
              <w:rPr>
                <w:color w:val="auto"/>
                <w:sz w:val="26"/>
                <w:szCs w:val="26"/>
              </w:rPr>
              <w:t>Review</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47" w:type="dxa"/>
            <w:vMerge w:val="continue"/>
          </w:tcPr>
          <w:p>
            <w:pPr>
              <w:spacing w:before="0" w:after="0"/>
              <w:jc w:val="center"/>
              <w:rPr>
                <w:color w:val="auto"/>
                <w:sz w:val="26"/>
                <w:szCs w:val="26"/>
                <w:lang w:val="vi-VN"/>
              </w:rPr>
            </w:pPr>
          </w:p>
        </w:tc>
        <w:tc>
          <w:tcPr>
            <w:tcW w:w="3320" w:type="dxa"/>
          </w:tcPr>
          <w:p>
            <w:pPr>
              <w:spacing w:before="0" w:after="0"/>
              <w:rPr>
                <w:b/>
                <w:color w:val="auto"/>
                <w:sz w:val="26"/>
                <w:szCs w:val="26"/>
              </w:rPr>
            </w:pPr>
            <w:r>
              <w:rPr>
                <w:b/>
                <w:color w:val="auto"/>
                <w:sz w:val="26"/>
                <w:szCs w:val="26"/>
              </w:rPr>
              <w:t>Review</w:t>
            </w:r>
          </w:p>
        </w:tc>
        <w:tc>
          <w:tcPr>
            <w:tcW w:w="990" w:type="dxa"/>
            <w:vMerge w:val="continue"/>
          </w:tcPr>
          <w:p>
            <w:pPr>
              <w:spacing w:before="0" w:after="0"/>
              <w:jc w:val="center"/>
              <w:rPr>
                <w:color w:val="auto"/>
                <w:sz w:val="26"/>
                <w:szCs w:val="26"/>
              </w:rPr>
            </w:pPr>
          </w:p>
        </w:tc>
        <w:tc>
          <w:tcPr>
            <w:tcW w:w="3811" w:type="dxa"/>
            <w:vMerge w:val="continue"/>
          </w:tcPr>
          <w:p>
            <w:pPr>
              <w:spacing w:before="0" w:after="0"/>
              <w:jc w:val="center"/>
              <w:rPr>
                <w:color w:val="auto"/>
                <w:sz w:val="26"/>
                <w:szCs w:val="26"/>
              </w:rPr>
            </w:pPr>
          </w:p>
        </w:tc>
        <w:tc>
          <w:tcPr>
            <w:tcW w:w="2477" w:type="dxa"/>
            <w:vMerge w:val="continue"/>
          </w:tcPr>
          <w:p>
            <w:pPr>
              <w:spacing w:before="0" w:after="0"/>
              <w:jc w:val="center"/>
              <w:rPr>
                <w:color w:val="auto"/>
                <w:sz w:val="26"/>
                <w:szCs w:val="26"/>
                <w:lang w:val="vi-VN"/>
              </w:rPr>
            </w:pPr>
          </w:p>
        </w:tc>
        <w:tc>
          <w:tcPr>
            <w:tcW w:w="1648" w:type="dxa"/>
            <w:vMerge w:val="continue"/>
          </w:tcPr>
          <w:p>
            <w:pPr>
              <w:spacing w:before="0" w:after="0"/>
              <w:jc w:val="center"/>
              <w:rPr>
                <w:color w:val="auto"/>
                <w:sz w:val="26"/>
                <w:szCs w:val="26"/>
                <w:lang w:val="vi-VN"/>
              </w:rPr>
            </w:pPr>
          </w:p>
        </w:tc>
      </w:tr>
    </w:tbl>
    <w:p>
      <w:pPr>
        <w:ind w:left="567"/>
        <w:jc w:val="left"/>
        <w:rPr>
          <w:rFonts w:hint="default" w:cs="Times New Roman"/>
          <w:b/>
          <w:bCs/>
          <w:color w:val="auto"/>
          <w:sz w:val="26"/>
          <w:szCs w:val="26"/>
          <w:lang w:val="en-US"/>
        </w:rPr>
      </w:pPr>
    </w:p>
    <w:p>
      <w:pPr>
        <w:ind w:left="567"/>
        <w:jc w:val="left"/>
        <w:rPr>
          <w:rFonts w:hint="default" w:cs="Times New Roman"/>
          <w:b/>
          <w:bCs/>
          <w:color w:val="auto"/>
          <w:sz w:val="26"/>
          <w:szCs w:val="26"/>
          <w:lang w:val="en-US"/>
        </w:rPr>
      </w:pPr>
      <w:r>
        <w:rPr>
          <w:rFonts w:hint="default" w:cs="Times New Roman"/>
          <w:b/>
          <w:bCs/>
          <w:color w:val="auto"/>
          <w:sz w:val="26"/>
          <w:szCs w:val="26"/>
          <w:lang w:val="en-US"/>
        </w:rPr>
        <w:t>KHỐI 7</w:t>
      </w:r>
    </w:p>
    <w:tbl>
      <w:tblPr>
        <w:tblStyle w:val="24"/>
        <w:tblpPr w:leftFromText="180" w:rightFromText="180" w:vertAnchor="text" w:horzAnchor="page" w:tblpXSpec="center" w:tblpY="442"/>
        <w:tblOverlap w:val="never"/>
        <w:tblW w:w="13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2880"/>
        <w:gridCol w:w="1243"/>
        <w:gridCol w:w="4082"/>
        <w:gridCol w:w="2384"/>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b/>
                <w:bCs/>
                <w:color w:val="auto"/>
                <w:sz w:val="26"/>
                <w:szCs w:val="26"/>
                <w:lang w:val="vi-VN"/>
              </w:rPr>
            </w:pPr>
            <w:r>
              <w:rPr>
                <w:rFonts w:hint="default" w:ascii="Times New Roman" w:hAnsi="Times New Roman" w:cs="Times New Roman" w:eastAsiaTheme="minorHAnsi"/>
                <w:b/>
                <w:bCs/>
                <w:color w:val="auto"/>
                <w:sz w:val="26"/>
                <w:szCs w:val="26"/>
                <w:lang w:val="vi-VN"/>
              </w:rPr>
              <w:t>STT</w:t>
            </w:r>
          </w:p>
        </w:tc>
        <w:tc>
          <w:tcPr>
            <w:tcW w:w="2880" w:type="dxa"/>
          </w:tcPr>
          <w:p>
            <w:pPr>
              <w:jc w:val="center"/>
              <w:rPr>
                <w:rFonts w:hint="default" w:ascii="Times New Roman" w:hAnsi="Times New Roman" w:cs="Times New Roman" w:eastAsiaTheme="minorHAnsi"/>
                <w:b/>
                <w:bCs/>
                <w:color w:val="auto"/>
                <w:sz w:val="26"/>
                <w:szCs w:val="26"/>
                <w:lang w:val="vi-VN"/>
              </w:rPr>
            </w:pPr>
            <w:r>
              <w:rPr>
                <w:rFonts w:hint="default" w:ascii="Times New Roman" w:hAnsi="Times New Roman" w:cs="Times New Roman" w:eastAsiaTheme="minorHAnsi"/>
                <w:b/>
                <w:bCs/>
                <w:color w:val="auto"/>
                <w:sz w:val="26"/>
                <w:szCs w:val="26"/>
                <w:lang w:val="vi-VN"/>
              </w:rPr>
              <w:t>Bài học</w:t>
            </w:r>
          </w:p>
          <w:p>
            <w:pPr>
              <w:jc w:val="center"/>
              <w:rPr>
                <w:rFonts w:hint="default" w:ascii="Times New Roman" w:hAnsi="Times New Roman" w:cs="Times New Roman" w:eastAsiaTheme="minorHAnsi"/>
                <w:b/>
                <w:bCs/>
                <w:color w:val="auto"/>
                <w:sz w:val="26"/>
                <w:szCs w:val="26"/>
                <w:lang w:val="vi-VN"/>
              </w:rPr>
            </w:pPr>
            <w:r>
              <w:rPr>
                <w:rFonts w:hint="default" w:ascii="Times New Roman" w:hAnsi="Times New Roman" w:cs="Times New Roman" w:eastAsiaTheme="minorHAnsi"/>
                <w:b/>
                <w:bCs/>
                <w:color w:val="auto"/>
                <w:sz w:val="26"/>
                <w:szCs w:val="26"/>
                <w:lang w:val="vi-VN"/>
              </w:rPr>
              <w:t>(1)</w:t>
            </w:r>
          </w:p>
        </w:tc>
        <w:tc>
          <w:tcPr>
            <w:tcW w:w="1243" w:type="dxa"/>
          </w:tcPr>
          <w:p>
            <w:pPr>
              <w:jc w:val="center"/>
              <w:rPr>
                <w:rFonts w:hint="default" w:ascii="Times New Roman" w:hAnsi="Times New Roman" w:cs="Times New Roman" w:eastAsiaTheme="minorHAnsi"/>
                <w:b/>
                <w:bCs/>
                <w:color w:val="auto"/>
                <w:sz w:val="26"/>
                <w:szCs w:val="26"/>
                <w:lang w:val="vi-VN"/>
              </w:rPr>
            </w:pPr>
            <w:r>
              <w:rPr>
                <w:rFonts w:hint="default" w:ascii="Times New Roman" w:hAnsi="Times New Roman" w:cs="Times New Roman" w:eastAsiaTheme="minorHAnsi"/>
                <w:b/>
                <w:bCs/>
                <w:color w:val="auto"/>
                <w:sz w:val="26"/>
                <w:szCs w:val="26"/>
                <w:lang w:val="vi-VN"/>
              </w:rPr>
              <w:t>Số tiết</w:t>
            </w:r>
          </w:p>
          <w:p>
            <w:pPr>
              <w:jc w:val="center"/>
              <w:rPr>
                <w:rFonts w:hint="default" w:ascii="Times New Roman" w:hAnsi="Times New Roman" w:cs="Times New Roman" w:eastAsiaTheme="minorHAnsi"/>
                <w:b/>
                <w:bCs/>
                <w:color w:val="auto"/>
                <w:sz w:val="26"/>
                <w:szCs w:val="26"/>
                <w:lang w:val="vi-VN"/>
              </w:rPr>
            </w:pPr>
            <w:r>
              <w:rPr>
                <w:rFonts w:hint="default" w:ascii="Times New Roman" w:hAnsi="Times New Roman" w:cs="Times New Roman" w:eastAsiaTheme="minorHAnsi"/>
                <w:b/>
                <w:bCs/>
                <w:color w:val="auto"/>
                <w:sz w:val="26"/>
                <w:szCs w:val="26"/>
                <w:lang w:val="vi-VN"/>
              </w:rPr>
              <w:t>(2)</w:t>
            </w:r>
          </w:p>
        </w:tc>
        <w:tc>
          <w:tcPr>
            <w:tcW w:w="4082" w:type="dxa"/>
          </w:tcPr>
          <w:p>
            <w:pPr>
              <w:jc w:val="center"/>
              <w:rPr>
                <w:rFonts w:hint="default" w:ascii="Times New Roman" w:hAnsi="Times New Roman" w:cs="Times New Roman" w:eastAsiaTheme="minorHAnsi"/>
                <w:b/>
                <w:bCs/>
                <w:color w:val="auto"/>
                <w:sz w:val="26"/>
                <w:szCs w:val="26"/>
                <w:lang w:val="vi-VN"/>
              </w:rPr>
            </w:pPr>
            <w:r>
              <w:rPr>
                <w:rFonts w:hint="default" w:ascii="Times New Roman" w:hAnsi="Times New Roman" w:cs="Times New Roman" w:eastAsiaTheme="minorHAnsi"/>
                <w:b/>
                <w:bCs/>
                <w:color w:val="auto"/>
                <w:sz w:val="26"/>
                <w:szCs w:val="26"/>
                <w:lang w:val="vi-VN"/>
              </w:rPr>
              <w:t>Yêu cầu cần đạt</w:t>
            </w:r>
          </w:p>
          <w:p>
            <w:pPr>
              <w:jc w:val="center"/>
              <w:rPr>
                <w:rFonts w:hint="default" w:ascii="Times New Roman" w:hAnsi="Times New Roman" w:cs="Times New Roman" w:eastAsiaTheme="minorHAnsi"/>
                <w:b/>
                <w:bCs/>
                <w:color w:val="auto"/>
                <w:sz w:val="26"/>
                <w:szCs w:val="26"/>
                <w:lang w:val="vi-VN"/>
              </w:rPr>
            </w:pPr>
            <w:r>
              <w:rPr>
                <w:rFonts w:hint="default" w:ascii="Times New Roman" w:hAnsi="Times New Roman" w:cs="Times New Roman" w:eastAsiaTheme="minorHAnsi"/>
                <w:b/>
                <w:bCs/>
                <w:color w:val="auto"/>
                <w:sz w:val="26"/>
                <w:szCs w:val="26"/>
                <w:lang w:val="vi-VN"/>
              </w:rPr>
              <w:t>(</w:t>
            </w:r>
            <w:r>
              <w:rPr>
                <w:rFonts w:hint="default" w:ascii="Times New Roman" w:hAnsi="Times New Roman" w:cs="Times New Roman" w:eastAsiaTheme="minorHAnsi"/>
                <w:b/>
                <w:bCs/>
                <w:color w:val="auto"/>
                <w:sz w:val="26"/>
                <w:szCs w:val="26"/>
              </w:rPr>
              <w:t>3</w:t>
            </w:r>
            <w:r>
              <w:rPr>
                <w:rFonts w:hint="default" w:ascii="Times New Roman" w:hAnsi="Times New Roman" w:cs="Times New Roman" w:eastAsiaTheme="minorHAnsi"/>
                <w:b/>
                <w:bCs/>
                <w:color w:val="auto"/>
                <w:sz w:val="26"/>
                <w:szCs w:val="26"/>
                <w:lang w:val="vi-VN"/>
              </w:rPr>
              <w:t>)</w:t>
            </w:r>
          </w:p>
        </w:tc>
        <w:tc>
          <w:tcPr>
            <w:tcW w:w="2384" w:type="dxa"/>
          </w:tcPr>
          <w:p>
            <w:pPr>
              <w:jc w:val="center"/>
              <w:rPr>
                <w:rFonts w:hint="default" w:ascii="Times New Roman" w:hAnsi="Times New Roman" w:cs="Times New Roman"/>
                <w:b/>
                <w:bCs/>
                <w:color w:val="auto"/>
                <w:sz w:val="26"/>
                <w:szCs w:val="26"/>
                <w:lang w:val="en-US"/>
              </w:rPr>
            </w:pPr>
            <w:r>
              <w:rPr>
                <w:rFonts w:hint="default" w:ascii="Times New Roman" w:hAnsi="Times New Roman" w:cs="Times New Roman"/>
                <w:b/>
                <w:bCs/>
                <w:color w:val="auto"/>
                <w:sz w:val="26"/>
                <w:szCs w:val="26"/>
                <w:lang w:val="en-US"/>
              </w:rPr>
              <w:t>Nội dung tích hợp/liên môn</w:t>
            </w:r>
          </w:p>
          <w:p>
            <w:pPr>
              <w:jc w:val="center"/>
              <w:rPr>
                <w:rFonts w:hint="default" w:ascii="Times New Roman" w:hAnsi="Times New Roman" w:cs="Times New Roman"/>
                <w:b/>
                <w:bCs/>
                <w:color w:val="auto"/>
                <w:sz w:val="26"/>
                <w:szCs w:val="26"/>
                <w:lang w:val="en-US"/>
              </w:rPr>
            </w:pPr>
            <w:r>
              <w:rPr>
                <w:rFonts w:hint="default" w:ascii="Times New Roman" w:hAnsi="Times New Roman" w:cs="Times New Roman"/>
                <w:b/>
                <w:bCs/>
                <w:color w:val="auto"/>
                <w:sz w:val="26"/>
                <w:szCs w:val="26"/>
                <w:lang w:val="en-US"/>
              </w:rPr>
              <w:t>(4)</w:t>
            </w:r>
          </w:p>
        </w:tc>
        <w:tc>
          <w:tcPr>
            <w:tcW w:w="1690" w:type="dxa"/>
          </w:tcPr>
          <w:p>
            <w:pPr>
              <w:jc w:val="center"/>
              <w:rPr>
                <w:rFonts w:hint="default" w:ascii="Times New Roman" w:hAnsi="Times New Roman" w:cs="Times New Roman"/>
                <w:b/>
                <w:bCs/>
                <w:color w:val="auto"/>
                <w:sz w:val="26"/>
                <w:szCs w:val="26"/>
                <w:lang w:val="en-US"/>
              </w:rPr>
            </w:pPr>
            <w:r>
              <w:rPr>
                <w:rFonts w:hint="default" w:ascii="Times New Roman" w:hAnsi="Times New Roman" w:cs="Times New Roman"/>
                <w:b/>
                <w:bCs/>
                <w:color w:val="auto"/>
                <w:sz w:val="26"/>
                <w:szCs w:val="26"/>
                <w:lang w:val="en-US"/>
              </w:rPr>
              <w:t>Ghi chú</w:t>
            </w:r>
          </w:p>
          <w:p>
            <w:pPr>
              <w:jc w:val="center"/>
              <w:rPr>
                <w:rFonts w:hint="default" w:ascii="Times New Roman" w:hAnsi="Times New Roman" w:cs="Times New Roman"/>
                <w:b/>
                <w:bCs/>
                <w:color w:val="auto"/>
                <w:sz w:val="26"/>
                <w:szCs w:val="26"/>
                <w:lang w:val="en-US"/>
              </w:rPr>
            </w:pPr>
            <w:r>
              <w:rPr>
                <w:rFonts w:hint="default" w:ascii="Times New Roman" w:hAnsi="Times New Roman" w:cs="Times New Roman"/>
                <w:b/>
                <w:bCs/>
                <w:color w:val="auto"/>
                <w:sz w:val="26"/>
                <w:szCs w:val="26"/>
                <w:lang w:val="en-US"/>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lang w:val="vi-VN"/>
              </w:rPr>
              <w:t>1</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 REVIEW</w:t>
            </w:r>
          </w:p>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eastAsiaTheme="minorHAnsi"/>
                <w:b/>
                <w:color w:val="auto"/>
                <w:sz w:val="26"/>
                <w:szCs w:val="26"/>
                <w:u w:val="none"/>
              </w:rPr>
              <w:t>Unit 1</w:t>
            </w:r>
            <w:r>
              <w:rPr>
                <w:rFonts w:hint="default" w:ascii="Times New Roman" w:hAnsi="Times New Roman" w:cs="Times New Roman" w:eastAsiaTheme="minorHAnsi"/>
                <w:color w:val="auto"/>
                <w:sz w:val="26"/>
                <w:szCs w:val="26"/>
                <w:u w:val="none"/>
              </w:rPr>
              <w:t>: Back to school - A1</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 A2</w:t>
            </w:r>
          </w:p>
        </w:tc>
        <w:tc>
          <w:tcPr>
            <w:tcW w:w="1243"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3</w:t>
            </w:r>
          </w:p>
        </w:tc>
        <w:tc>
          <w:tcPr>
            <w:tcW w:w="4082" w:type="dxa"/>
            <w:vAlign w:val="top"/>
          </w:tcPr>
          <w:p>
            <w:pPr>
              <w:jc w:val="both"/>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The students will be able to review some structures: simple present tense, present progressive tense, future.</w:t>
            </w:r>
          </w:p>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The students will be able to greet one another and introduce themselves. By the end of the lesson, the students will be able to read fluently and understand the passage</w:t>
            </w:r>
          </w:p>
        </w:tc>
        <w:tc>
          <w:tcPr>
            <w:tcW w:w="2384" w:type="dxa"/>
          </w:tcPr>
          <w:p>
            <w:pPr>
              <w:jc w:val="both"/>
              <w:rPr>
                <w:rFonts w:hint="default" w:ascii="Times New Roman" w:hAnsi="Times New Roman" w:cs="Times New Roman" w:eastAsiaTheme="minorHAnsi"/>
                <w:color w:val="auto"/>
                <w:sz w:val="26"/>
                <w:szCs w:val="26"/>
              </w:rPr>
            </w:pPr>
          </w:p>
        </w:tc>
        <w:tc>
          <w:tcPr>
            <w:tcW w:w="1690" w:type="dxa"/>
          </w:tcPr>
          <w:p>
            <w:pPr>
              <w:jc w:val="both"/>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0" w:type="dxa"/>
            <w:vAlign w:val="top"/>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lang w:val="vi-VN"/>
              </w:rPr>
              <w:t>2</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Unit 1 - A3, A4, A5, A6</w:t>
            </w:r>
          </w:p>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 xml:space="preserve">  - B1, B2, B3</w:t>
            </w:r>
          </w:p>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 xml:space="preserve">  - B4, B5, B6, B7               </w:t>
            </w:r>
          </w:p>
        </w:tc>
        <w:tc>
          <w:tcPr>
            <w:tcW w:w="1243"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3</w:t>
            </w:r>
          </w:p>
        </w:tc>
        <w:tc>
          <w:tcPr>
            <w:tcW w:w="4082" w:type="dxa"/>
            <w:vAlign w:val="top"/>
          </w:tcPr>
          <w:p>
            <w:pPr>
              <w:jc w:val="both"/>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The students will be able to introduce others, agree with others</w:t>
            </w:r>
          </w:p>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The students will be able to ask the distance and talk about means of transport. The students will be able to ask for and give personal information</w:t>
            </w:r>
          </w:p>
        </w:tc>
        <w:tc>
          <w:tcPr>
            <w:tcW w:w="2384" w:type="dxa"/>
          </w:tcPr>
          <w:p>
            <w:pPr>
              <w:jc w:val="both"/>
              <w:rPr>
                <w:rFonts w:hint="default" w:ascii="Times New Roman" w:hAnsi="Times New Roman" w:cs="Times New Roman" w:eastAsiaTheme="minorHAnsi"/>
                <w:color w:val="auto"/>
                <w:sz w:val="26"/>
                <w:szCs w:val="26"/>
              </w:rPr>
            </w:pPr>
          </w:p>
        </w:tc>
        <w:tc>
          <w:tcPr>
            <w:tcW w:w="1690" w:type="dxa"/>
          </w:tcPr>
          <w:p>
            <w:pPr>
              <w:jc w:val="both"/>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3</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color w:val="auto"/>
                <w:sz w:val="26"/>
                <w:szCs w:val="26"/>
                <w:u w:val="none"/>
              </w:rPr>
              <w:t>-</w:t>
            </w:r>
            <w:r>
              <w:rPr>
                <w:rFonts w:hint="default" w:ascii="Times New Roman" w:hAnsi="Times New Roman" w:cs="Times New Roman" w:eastAsiaTheme="minorHAnsi"/>
                <w:b/>
                <w:color w:val="auto"/>
                <w:sz w:val="26"/>
                <w:szCs w:val="26"/>
                <w:u w:val="none"/>
              </w:rPr>
              <w:t>Unit 2</w:t>
            </w:r>
            <w:r>
              <w:rPr>
                <w:rFonts w:hint="default" w:ascii="Times New Roman" w:hAnsi="Times New Roman" w:cs="Times New Roman" w:eastAsiaTheme="minorHAnsi"/>
                <w:color w:val="auto"/>
                <w:sz w:val="26"/>
                <w:szCs w:val="26"/>
                <w:u w:val="none"/>
              </w:rPr>
              <w:t>: Personal information A1,</w:t>
            </w:r>
            <w:r>
              <w:rPr>
                <w:rFonts w:hint="default" w:ascii="Times New Roman" w:hAnsi="Times New Roman" w:cs="Times New Roman"/>
                <w:color w:val="auto"/>
                <w:sz w:val="26"/>
                <w:szCs w:val="26"/>
                <w:u w:val="none"/>
                <w:lang w:val="en-US"/>
              </w:rPr>
              <w:t>3</w:t>
            </w:r>
          </w:p>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A4</w:t>
            </w: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b w:val="0"/>
                <w:bCs w:val="0"/>
                <w:color w:val="auto"/>
                <w:sz w:val="26"/>
                <w:szCs w:val="26"/>
                <w:u w:val="none"/>
                <w:lang w:val="en-US"/>
              </w:rPr>
              <w:t>- Topic: Simple future</w:t>
            </w:r>
          </w:p>
        </w:tc>
        <w:tc>
          <w:tcPr>
            <w:tcW w:w="1243"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3</w:t>
            </w:r>
          </w:p>
        </w:tc>
        <w:tc>
          <w:tcPr>
            <w:tcW w:w="4082" w:type="dxa"/>
            <w:vAlign w:val="top"/>
          </w:tcPr>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By the end of the lesson, the students will be able to speak or read numbers and telephone numbers, use the future simple.</w:t>
            </w:r>
          </w:p>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The students will be able to practice asking for and giving telephone numbers, can use the future simple tense.</w:t>
            </w:r>
          </w:p>
        </w:tc>
        <w:tc>
          <w:tcPr>
            <w:tcW w:w="2384" w:type="dxa"/>
          </w:tcPr>
          <w:p>
            <w:pPr>
              <w:jc w:val="both"/>
              <w:rPr>
                <w:rFonts w:hint="default" w:ascii="Times New Roman" w:hAnsi="Times New Roman" w:cs="Times New Roman" w:eastAsiaTheme="minorHAnsi"/>
                <w:color w:val="auto"/>
                <w:sz w:val="26"/>
                <w:szCs w:val="26"/>
              </w:rPr>
            </w:pPr>
          </w:p>
        </w:tc>
        <w:tc>
          <w:tcPr>
            <w:tcW w:w="1690" w:type="dxa"/>
            <w:vMerge w:val="restart"/>
          </w:tcPr>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2</w:t>
            </w: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xml:space="preserve">-HS tự thực hiện: </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A2,6,7</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B5,8,9</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4</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b/>
                <w:bCs/>
                <w:color w:val="auto"/>
                <w:sz w:val="26"/>
                <w:szCs w:val="26"/>
                <w:u w:val="none"/>
              </w:rPr>
              <w:t>Unit 2</w:t>
            </w:r>
            <w:r>
              <w:rPr>
                <w:rFonts w:hint="default" w:ascii="Times New Roman" w:hAnsi="Times New Roman" w:cs="Times New Roman" w:eastAsiaTheme="minorHAnsi"/>
                <w:color w:val="auto"/>
                <w:sz w:val="26"/>
                <w:szCs w:val="26"/>
                <w:u w:val="none"/>
              </w:rPr>
              <w:t xml:space="preserve"> - B1</w:t>
            </w:r>
            <w:r>
              <w:rPr>
                <w:rFonts w:hint="default" w:ascii="Times New Roman" w:hAnsi="Times New Roman" w:cs="Times New Roman"/>
                <w:color w:val="auto"/>
                <w:sz w:val="26"/>
                <w:szCs w:val="26"/>
                <w:u w:val="none"/>
                <w:lang w:val="en-US"/>
              </w:rPr>
              <w:t>,2,3,4</w:t>
            </w:r>
          </w:p>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b/>
                <w:color w:val="auto"/>
                <w:sz w:val="26"/>
                <w:szCs w:val="26"/>
                <w:u w:val="none"/>
              </w:rPr>
              <w:t>Unit 3</w:t>
            </w:r>
            <w:r>
              <w:rPr>
                <w:rFonts w:hint="default" w:ascii="Times New Roman" w:hAnsi="Times New Roman" w:cs="Times New Roman" w:eastAsiaTheme="minorHAnsi"/>
                <w:color w:val="auto"/>
                <w:sz w:val="26"/>
                <w:szCs w:val="26"/>
                <w:u w:val="none"/>
              </w:rPr>
              <w:t>: At home - A</w:t>
            </w:r>
            <w:r>
              <w:rPr>
                <w:rFonts w:hint="default" w:ascii="Times New Roman" w:hAnsi="Times New Roman" w:cs="Times New Roman"/>
                <w:color w:val="auto"/>
                <w:sz w:val="26"/>
                <w:szCs w:val="26"/>
                <w:u w:val="none"/>
                <w:lang w:val="en-US"/>
              </w:rPr>
              <w:t>1,2</w:t>
            </w:r>
          </w:p>
          <w:p>
            <w:pPr>
              <w:jc w:val="both"/>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u w:val="none"/>
                <w:lang w:val="en-US"/>
              </w:rPr>
              <w:t>- Topic: Make a birthday invitation card</w:t>
            </w:r>
          </w:p>
        </w:tc>
        <w:tc>
          <w:tcPr>
            <w:tcW w:w="1243"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3</w:t>
            </w:r>
          </w:p>
        </w:tc>
        <w:tc>
          <w:tcPr>
            <w:tcW w:w="4082" w:type="dxa"/>
            <w:vAlign w:val="top"/>
          </w:tcPr>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By the end of the lesson, the students will be able to practice asking for and giving telephone numbers, can use the future simple tense. By the end of the lesson, the sts will be able to speak ordinal number and dates fluently, review the months.</w:t>
            </w:r>
          </w:p>
        </w:tc>
        <w:tc>
          <w:tcPr>
            <w:tcW w:w="2384" w:type="dxa"/>
          </w:tcPr>
          <w:p>
            <w:pPr>
              <w:jc w:val="both"/>
              <w:rPr>
                <w:rFonts w:hint="default" w:ascii="Times New Roman" w:hAnsi="Times New Roman" w:cs="Times New Roman" w:eastAsiaTheme="minorHAnsi"/>
                <w:color w:val="auto"/>
                <w:sz w:val="26"/>
                <w:szCs w:val="26"/>
              </w:rPr>
            </w:pPr>
          </w:p>
        </w:tc>
        <w:tc>
          <w:tcPr>
            <w:tcW w:w="1690" w:type="dxa"/>
            <w:vMerge w:val="continue"/>
          </w:tcPr>
          <w:p>
            <w:pPr>
              <w:jc w:val="both"/>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5</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UNIT 3: B1</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UNIT 3: B2,3,4</w:t>
            </w:r>
          </w:p>
          <w:p>
            <w:pPr>
              <w:jc w:val="both"/>
              <w:rPr>
                <w:rFonts w:hint="default" w:ascii="Times New Roman" w:hAnsi="Times New Roman" w:cs="Times New Roman" w:eastAsiaTheme="minorHAnsi"/>
                <w:color w:val="auto"/>
                <w:sz w:val="26"/>
                <w:szCs w:val="26"/>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 xml:space="preserve">Topic: </w:t>
            </w:r>
            <w:r>
              <w:rPr>
                <w:rFonts w:hint="default" w:cs="Times New Roman"/>
                <w:color w:val="auto"/>
                <w:sz w:val="26"/>
                <w:szCs w:val="26"/>
                <w:u w:val="none"/>
                <w:lang w:val="en-US"/>
              </w:rPr>
              <w:t>JOB</w:t>
            </w:r>
          </w:p>
        </w:tc>
        <w:tc>
          <w:tcPr>
            <w:tcW w:w="1243"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3</w:t>
            </w:r>
          </w:p>
        </w:tc>
        <w:tc>
          <w:tcPr>
            <w:tcW w:w="4082" w:type="dxa"/>
            <w:vAlign w:val="top"/>
          </w:tcPr>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By the end of the lesson, the students will be able to describe different rooms in a house and the exclamations.</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The students will be able to speak, ask and answer about occupations, practice reading comprehension.</w:t>
            </w:r>
          </w:p>
        </w:tc>
        <w:tc>
          <w:tcPr>
            <w:tcW w:w="2384" w:type="dxa"/>
          </w:tcPr>
          <w:p>
            <w:pPr>
              <w:jc w:val="both"/>
              <w:rPr>
                <w:rFonts w:hint="default" w:ascii="Times New Roman" w:hAnsi="Times New Roman" w:cs="Times New Roman" w:eastAsiaTheme="minorHAnsi"/>
                <w:color w:val="auto"/>
                <w:sz w:val="26"/>
                <w:szCs w:val="26"/>
              </w:rPr>
            </w:pPr>
          </w:p>
        </w:tc>
        <w:tc>
          <w:tcPr>
            <w:tcW w:w="1690" w:type="dxa"/>
            <w:vMerge w:val="restart"/>
          </w:tcPr>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3</w:t>
            </w: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A3,4</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B6</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Language focus 1: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6</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color w:val="auto"/>
                <w:sz w:val="26"/>
                <w:szCs w:val="26"/>
                <w:u w:val="none"/>
              </w:rPr>
              <w:t>-</w:t>
            </w:r>
            <w:r>
              <w:rPr>
                <w:rFonts w:hint="default" w:ascii="Times New Roman" w:hAnsi="Times New Roman" w:cs="Times New Roman" w:eastAsiaTheme="minorHAnsi"/>
                <w:b/>
                <w:color w:val="auto"/>
                <w:sz w:val="26"/>
                <w:szCs w:val="26"/>
                <w:u w:val="none"/>
              </w:rPr>
              <w:t>Unit 4</w:t>
            </w:r>
            <w:r>
              <w:rPr>
                <w:rFonts w:hint="default" w:ascii="Times New Roman" w:hAnsi="Times New Roman" w:cs="Times New Roman" w:eastAsiaTheme="minorHAnsi"/>
                <w:color w:val="auto"/>
                <w:sz w:val="26"/>
                <w:szCs w:val="26"/>
                <w:u w:val="none"/>
              </w:rPr>
              <w:t>:  At school – A1</w:t>
            </w:r>
            <w:r>
              <w:rPr>
                <w:rFonts w:hint="default" w:ascii="Times New Roman" w:hAnsi="Times New Roman" w:cs="Times New Roman"/>
                <w:color w:val="auto"/>
                <w:sz w:val="26"/>
                <w:szCs w:val="26"/>
                <w:u w:val="none"/>
                <w:lang w:val="en-US"/>
              </w:rPr>
              <w:t>,2,3</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Exercise</w:t>
            </w: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u w:val="none"/>
                <w:lang w:val="en-US"/>
              </w:rPr>
              <w:t>- Topic: A school day</w:t>
            </w:r>
          </w:p>
        </w:tc>
        <w:tc>
          <w:tcPr>
            <w:tcW w:w="1243"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3</w:t>
            </w:r>
          </w:p>
        </w:tc>
        <w:tc>
          <w:tcPr>
            <w:tcW w:w="4082" w:type="dxa"/>
            <w:vAlign w:val="top"/>
          </w:tcPr>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By the end of the lesson, the students will be able to talk about occupations and listen comprehension to complete three forms.</w:t>
            </w:r>
          </w:p>
        </w:tc>
        <w:tc>
          <w:tcPr>
            <w:tcW w:w="2384" w:type="dxa"/>
          </w:tcPr>
          <w:p>
            <w:pPr>
              <w:jc w:val="both"/>
              <w:rPr>
                <w:rFonts w:hint="default" w:ascii="Times New Roman" w:hAnsi="Times New Roman" w:cs="Times New Roman" w:eastAsiaTheme="minorHAnsi"/>
                <w:color w:val="auto"/>
                <w:sz w:val="26"/>
                <w:szCs w:val="26"/>
              </w:rPr>
            </w:pPr>
          </w:p>
        </w:tc>
        <w:tc>
          <w:tcPr>
            <w:tcW w:w="1690" w:type="dxa"/>
            <w:vMerge w:val="continue"/>
          </w:tcPr>
          <w:p>
            <w:pPr>
              <w:jc w:val="both"/>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7</w:t>
            </w:r>
          </w:p>
        </w:tc>
        <w:tc>
          <w:tcPr>
            <w:tcW w:w="2880"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color w:val="auto"/>
                <w:sz w:val="26"/>
                <w:szCs w:val="26"/>
                <w:u w:val="none"/>
                <w:lang w:val="en-US"/>
              </w:rPr>
              <w:t>- UNIT 4: A4,5</w:t>
            </w:r>
          </w:p>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b/>
                <w:bCs/>
                <w:color w:val="auto"/>
                <w:sz w:val="26"/>
                <w:szCs w:val="26"/>
                <w:u w:val="none"/>
              </w:rPr>
              <w:t>Unit 4</w:t>
            </w:r>
            <w:r>
              <w:rPr>
                <w:rFonts w:hint="default" w:ascii="Times New Roman" w:hAnsi="Times New Roman" w:cs="Times New Roman" w:eastAsiaTheme="minorHAnsi"/>
                <w:color w:val="auto"/>
                <w:sz w:val="26"/>
                <w:szCs w:val="26"/>
                <w:u w:val="none"/>
              </w:rPr>
              <w:t xml:space="preserve">  - B</w:t>
            </w:r>
            <w:r>
              <w:rPr>
                <w:rFonts w:hint="default" w:ascii="Times New Roman" w:hAnsi="Times New Roman" w:cs="Times New Roman"/>
                <w:color w:val="auto"/>
                <w:sz w:val="26"/>
                <w:szCs w:val="26"/>
                <w:u w:val="none"/>
                <w:lang w:val="en-US"/>
              </w:rPr>
              <w:t>1,2,4</w:t>
            </w:r>
          </w:p>
          <w:p>
            <w:pPr>
              <w:jc w:val="both"/>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u w:val="none"/>
                <w:lang w:val="en-US"/>
              </w:rPr>
              <w:t>- Topic: The Hiep Phuoc school library</w:t>
            </w:r>
          </w:p>
        </w:tc>
        <w:tc>
          <w:tcPr>
            <w:tcW w:w="1243"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3</w:t>
            </w:r>
          </w:p>
        </w:tc>
        <w:tc>
          <w:tcPr>
            <w:tcW w:w="4082" w:type="dxa"/>
            <w:vAlign w:val="top"/>
          </w:tcPr>
          <w:p>
            <w:pPr>
              <w:jc w:val="both"/>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Ss will be able to summarize the basic knowledge they have learnt and prepare doing the test well.</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By the end of the lesson, the students will be able to talk about the time, state the time and know the subjects.</w:t>
            </w:r>
          </w:p>
        </w:tc>
        <w:tc>
          <w:tcPr>
            <w:tcW w:w="2384" w:type="dxa"/>
          </w:tcPr>
          <w:p>
            <w:pPr>
              <w:jc w:val="both"/>
              <w:rPr>
                <w:rFonts w:hint="default" w:ascii="Times New Roman" w:hAnsi="Times New Roman" w:cs="Times New Roman" w:eastAsiaTheme="minorHAnsi"/>
                <w:color w:val="auto"/>
                <w:sz w:val="26"/>
                <w:szCs w:val="26"/>
              </w:rPr>
            </w:pPr>
          </w:p>
        </w:tc>
        <w:tc>
          <w:tcPr>
            <w:tcW w:w="1690" w:type="dxa"/>
            <w:vMerge w:val="restart"/>
          </w:tcPr>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4</w:t>
            </w: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A7</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A6</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8</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w:t>
            </w:r>
            <w:r>
              <w:rPr>
                <w:rFonts w:hint="default" w:ascii="Times New Roman" w:hAnsi="Times New Roman" w:cs="Times New Roman" w:eastAsiaTheme="minorHAnsi"/>
                <w:b/>
                <w:color w:val="auto"/>
                <w:sz w:val="26"/>
                <w:szCs w:val="26"/>
                <w:u w:val="none"/>
              </w:rPr>
              <w:t>Unit 5</w:t>
            </w:r>
            <w:r>
              <w:rPr>
                <w:rFonts w:hint="default" w:ascii="Times New Roman" w:hAnsi="Times New Roman" w:cs="Times New Roman" w:eastAsiaTheme="minorHAnsi"/>
                <w:color w:val="auto"/>
                <w:sz w:val="26"/>
                <w:szCs w:val="26"/>
                <w:u w:val="none"/>
              </w:rPr>
              <w:t xml:space="preserve"> : Work and play - A1</w:t>
            </w:r>
          </w:p>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color w:val="auto"/>
                <w:sz w:val="26"/>
                <w:szCs w:val="26"/>
                <w:u w:val="none"/>
                <w:lang w:val="en-US"/>
              </w:rPr>
              <w:t>- UNIT 5 A2</w:t>
            </w: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u w:val="none"/>
                <w:lang w:val="en-US"/>
              </w:rPr>
              <w:t>- Topic: Your favorite subject</w:t>
            </w:r>
          </w:p>
        </w:tc>
        <w:tc>
          <w:tcPr>
            <w:tcW w:w="1243"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3</w:t>
            </w:r>
          </w:p>
        </w:tc>
        <w:tc>
          <w:tcPr>
            <w:tcW w:w="4082" w:type="dxa"/>
            <w:vAlign w:val="top"/>
          </w:tcPr>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By the end of the lesson, the students will be able to ask and answer about schedules, read for comprehension about subjects and schedules.</w:t>
            </w:r>
          </w:p>
        </w:tc>
        <w:tc>
          <w:tcPr>
            <w:tcW w:w="2384" w:type="dxa"/>
          </w:tcPr>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Tích hợp giới thiệu sơ lược các bộ môn: Tin học, Địa lí, Vật lí</w:t>
            </w:r>
          </w:p>
        </w:tc>
        <w:tc>
          <w:tcPr>
            <w:tcW w:w="1690" w:type="dxa"/>
            <w:vMerge w:val="continue"/>
          </w:tcPr>
          <w:p>
            <w:pPr>
              <w:jc w:val="both"/>
              <w:rPr>
                <w:rFonts w:hint="default" w:ascii="Times New Roman" w:hAnsi="Times New Roman" w:cs="Times New Roman"/>
                <w:color w:val="auto"/>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9</w:t>
            </w:r>
          </w:p>
        </w:tc>
        <w:tc>
          <w:tcPr>
            <w:tcW w:w="2880"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color w:val="auto"/>
                <w:sz w:val="26"/>
                <w:szCs w:val="26"/>
                <w:u w:val="none"/>
              </w:rPr>
              <w:t>-</w:t>
            </w:r>
            <w:r>
              <w:rPr>
                <w:rFonts w:hint="default" w:ascii="Times New Roman" w:hAnsi="Times New Roman" w:cs="Times New Roman" w:eastAsiaTheme="minorHAnsi"/>
                <w:b/>
                <w:color w:val="auto"/>
                <w:sz w:val="26"/>
                <w:szCs w:val="26"/>
                <w:u w:val="none"/>
              </w:rPr>
              <w:t>Unit 5</w:t>
            </w:r>
            <w:r>
              <w:rPr>
                <w:rFonts w:hint="default" w:ascii="Times New Roman" w:hAnsi="Times New Roman" w:cs="Times New Roman"/>
                <w:b/>
                <w:color w:val="auto"/>
                <w:sz w:val="26"/>
                <w:szCs w:val="26"/>
                <w:u w:val="none"/>
                <w:lang w:val="en-US"/>
              </w:rPr>
              <w:t xml:space="preserve"> </w:t>
            </w: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A4,5</w:t>
            </w:r>
          </w:p>
          <w:p>
            <w:pPr>
              <w:jc w:val="both"/>
              <w:rPr>
                <w:rFonts w:hint="default" w:ascii="Times New Roman" w:hAnsi="Times New Roman" w:cs="Times New Roman"/>
                <w:color w:val="auto"/>
                <w:sz w:val="26"/>
                <w:szCs w:val="26"/>
                <w:u w:val="none"/>
                <w:lang w:val="en-US"/>
              </w:rPr>
            </w:pPr>
          </w:p>
          <w:p>
            <w:pPr>
              <w:jc w:val="both"/>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-MIDTERM TEST</w:t>
            </w:r>
          </w:p>
          <w:p>
            <w:pPr>
              <w:jc w:val="both"/>
              <w:rPr>
                <w:rFonts w:hint="default" w:ascii="Times New Roman" w:hAnsi="Times New Roman" w:cs="Times New Roman"/>
                <w:color w:val="auto"/>
                <w:sz w:val="26"/>
                <w:szCs w:val="26"/>
                <w:u w:val="none"/>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u w:val="none"/>
                <w:lang w:val="en-US"/>
              </w:rPr>
              <w:t>- Topic: Your favorite subject (cont.)</w:t>
            </w:r>
          </w:p>
        </w:tc>
        <w:tc>
          <w:tcPr>
            <w:tcW w:w="1243" w:type="dxa"/>
            <w:vAlign w:val="top"/>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3</w:t>
            </w:r>
          </w:p>
        </w:tc>
        <w:tc>
          <w:tcPr>
            <w:tcW w:w="4082" w:type="dxa"/>
            <w:vAlign w:val="top"/>
          </w:tcPr>
          <w:p>
            <w:pPr>
              <w:jc w:val="both"/>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 xml:space="preserve"> By the end of the lesson, the students will be able to speak about the kinds of books that are in the library by using demonstratives and prepositions of position.</w:t>
            </w:r>
          </w:p>
          <w:p>
            <w:pP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Students will be able to know how to apply their knowledge to do the test well.</w:t>
            </w:r>
          </w:p>
        </w:tc>
        <w:tc>
          <w:tcPr>
            <w:tcW w:w="2384" w:type="dxa"/>
          </w:tcPr>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Tích hợp giới thiệu sơ lược các bộ môn: Công nghệ, Mĩ Thuật</w:t>
            </w:r>
          </w:p>
        </w:tc>
        <w:tc>
          <w:tcPr>
            <w:tcW w:w="1690" w:type="dxa"/>
            <w:vMerge w:val="restart"/>
          </w:tcPr>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5</w:t>
            </w: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A3,6,7</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B4,5</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10</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b/>
                <w:bCs/>
                <w:color w:val="auto"/>
                <w:sz w:val="26"/>
                <w:szCs w:val="26"/>
                <w:u w:val="none"/>
              </w:rPr>
              <w:t xml:space="preserve">- </w:t>
            </w:r>
            <w:r>
              <w:rPr>
                <w:rFonts w:hint="default" w:ascii="Times New Roman" w:hAnsi="Times New Roman" w:cs="Times New Roman"/>
                <w:b/>
                <w:bCs/>
                <w:color w:val="auto"/>
                <w:sz w:val="26"/>
                <w:szCs w:val="26"/>
                <w:u w:val="none"/>
                <w:lang w:val="en-US"/>
              </w:rPr>
              <w:t>Unit 5</w:t>
            </w:r>
            <w:r>
              <w:rPr>
                <w:rFonts w:hint="default" w:ascii="Times New Roman" w:hAnsi="Times New Roman" w:cs="Times New Roman"/>
                <w:color w:val="auto"/>
                <w:sz w:val="26"/>
                <w:szCs w:val="26"/>
                <w:u w:val="none"/>
                <w:lang w:val="en-US"/>
              </w:rPr>
              <w:t xml:space="preserve">: </w:t>
            </w:r>
            <w:r>
              <w:rPr>
                <w:rFonts w:hint="default" w:ascii="Times New Roman" w:hAnsi="Times New Roman" w:cs="Times New Roman" w:eastAsiaTheme="minorHAnsi"/>
                <w:color w:val="auto"/>
                <w:sz w:val="26"/>
                <w:szCs w:val="26"/>
                <w:u w:val="none"/>
              </w:rPr>
              <w:t>B</w:t>
            </w:r>
            <w:r>
              <w:rPr>
                <w:rFonts w:hint="default" w:ascii="Times New Roman" w:hAnsi="Times New Roman" w:cs="Times New Roman"/>
                <w:color w:val="auto"/>
                <w:sz w:val="26"/>
                <w:szCs w:val="26"/>
                <w:u w:val="none"/>
                <w:lang w:val="en-US"/>
              </w:rPr>
              <w:t>1</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5: B3</w:t>
            </w:r>
          </w:p>
          <w:p>
            <w:pPr>
              <w:tabs>
                <w:tab w:val="left" w:pos="1137"/>
              </w:tabs>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color w:val="auto"/>
                <w:sz w:val="26"/>
                <w:szCs w:val="26"/>
                <w:u w:val="none"/>
                <w:lang w:val="en-US"/>
              </w:rPr>
              <w:t>- Topic: Your school recess/ breaktime</w:t>
            </w:r>
          </w:p>
          <w:p>
            <w:pPr>
              <w:rPr>
                <w:rFonts w:hint="default" w:ascii="Times New Roman" w:hAnsi="Times New Roman" w:cs="Times New Roman"/>
                <w:color w:val="auto"/>
                <w:sz w:val="26"/>
                <w:szCs w:val="26"/>
                <w:u w:val="none"/>
                <w:lang w:val="en-US"/>
              </w:rPr>
            </w:pPr>
          </w:p>
          <w:p>
            <w:pPr>
              <w:jc w:val="both"/>
              <w:rPr>
                <w:rFonts w:hint="default" w:ascii="Times New Roman" w:hAnsi="Times New Roman" w:cs="Times New Roman" w:eastAsiaTheme="minorHAnsi"/>
                <w:color w:val="auto"/>
                <w:sz w:val="26"/>
                <w:szCs w:val="26"/>
                <w:lang w:val="vi-VN"/>
              </w:rPr>
            </w:pPr>
          </w:p>
        </w:tc>
        <w:tc>
          <w:tcPr>
            <w:tcW w:w="1243" w:type="dxa"/>
            <w:vAlign w:val="top"/>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3</w:t>
            </w:r>
          </w:p>
        </w:tc>
        <w:tc>
          <w:tcPr>
            <w:tcW w:w="4082" w:type="dxa"/>
            <w:vAlign w:val="top"/>
          </w:tcPr>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The students will be able to speak about activites of students in America and compare with Vietnamese schools.</w:t>
            </w:r>
          </w:p>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By the end of the lesson, the students will be able to talk about after school activities.</w:t>
            </w:r>
          </w:p>
        </w:tc>
        <w:tc>
          <w:tcPr>
            <w:tcW w:w="2384" w:type="dxa"/>
          </w:tcPr>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Tích hợp giới thiệu sơ lược các bộ môn: Văn học, Lịch sử</w:t>
            </w:r>
          </w:p>
        </w:tc>
        <w:tc>
          <w:tcPr>
            <w:tcW w:w="1690" w:type="dxa"/>
            <w:vMerge w:val="continue"/>
          </w:tcPr>
          <w:p>
            <w:pPr>
              <w:rPr>
                <w:rFonts w:hint="default" w:ascii="Times New Roman" w:hAnsi="Times New Roman" w:cs="Times New Roman"/>
                <w:color w:val="auto"/>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11</w:t>
            </w:r>
          </w:p>
        </w:tc>
        <w:tc>
          <w:tcPr>
            <w:tcW w:w="2880" w:type="dxa"/>
            <w:tcBorders>
              <w:top w:val="single" w:color="auto" w:sz="4" w:space="0"/>
              <w:left w:val="single" w:color="auto" w:sz="4" w:space="0"/>
              <w:bottom w:val="single" w:color="auto" w:sz="4" w:space="0"/>
              <w:right w:val="single" w:color="auto" w:sz="4" w:space="0"/>
            </w:tcBorders>
            <w:vAlign w:val="top"/>
          </w:tcPr>
          <w:p>
            <w:pPr>
              <w:tabs>
                <w:tab w:val="left" w:pos="1137"/>
              </w:tabs>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b/>
                <w:color w:val="auto"/>
                <w:sz w:val="26"/>
                <w:szCs w:val="26"/>
                <w:u w:val="none"/>
              </w:rPr>
              <w:t xml:space="preserve">- Unit 6: After school </w:t>
            </w:r>
            <w:r>
              <w:rPr>
                <w:rFonts w:hint="default" w:ascii="Times New Roman" w:hAnsi="Times New Roman" w:cs="Times New Roman" w:eastAsiaTheme="minorHAnsi"/>
                <w:color w:val="auto"/>
                <w:sz w:val="26"/>
                <w:szCs w:val="26"/>
                <w:u w:val="none"/>
              </w:rPr>
              <w:t>A1, A2</w:t>
            </w:r>
          </w:p>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b/>
                <w:color w:val="auto"/>
                <w:sz w:val="26"/>
                <w:szCs w:val="26"/>
                <w:u w:val="none"/>
              </w:rPr>
              <w:t>- Unit 6</w:t>
            </w:r>
            <w:r>
              <w:rPr>
                <w:rFonts w:hint="default" w:ascii="Times New Roman" w:hAnsi="Times New Roman" w:cs="Times New Roman" w:eastAsiaTheme="minorHAnsi"/>
                <w:color w:val="auto"/>
                <w:sz w:val="26"/>
                <w:szCs w:val="26"/>
                <w:u w:val="none"/>
              </w:rPr>
              <w:t>- A3</w:t>
            </w:r>
          </w:p>
          <w:p>
            <w:pPr>
              <w:jc w:val="both"/>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u w:val="none"/>
                <w:lang w:val="en-US"/>
              </w:rPr>
              <w:t>-Topic: School</w:t>
            </w:r>
          </w:p>
        </w:tc>
        <w:tc>
          <w:tcPr>
            <w:tcW w:w="1243" w:type="dxa"/>
            <w:vAlign w:val="top"/>
          </w:tcPr>
          <w:p>
            <w:pPr>
              <w:jc w:val="cente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3</w:t>
            </w:r>
          </w:p>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color w:val="auto"/>
                <w:sz w:val="26"/>
                <w:szCs w:val="26"/>
                <w:u w:val="none"/>
                <w:lang w:val="en-US"/>
              </w:rPr>
              <w:t>Chủ đề “School”</w:t>
            </w:r>
          </w:p>
        </w:tc>
        <w:tc>
          <w:tcPr>
            <w:tcW w:w="4082" w:type="dxa"/>
            <w:vAlign w:val="top"/>
          </w:tcPr>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u w:val="none"/>
                <w:lang w:val="en-US"/>
              </w:rPr>
              <w:t>T</w:t>
            </w:r>
            <w:r>
              <w:rPr>
                <w:rFonts w:hint="default" w:ascii="Times New Roman" w:hAnsi="Times New Roman" w:cs="Times New Roman" w:eastAsiaTheme="minorHAnsi"/>
                <w:color w:val="auto"/>
                <w:sz w:val="26"/>
                <w:szCs w:val="26"/>
                <w:u w:val="none"/>
              </w:rPr>
              <w:t>he students will be able to read for comprehension to answer the questions and listen for specific information.</w:t>
            </w:r>
          </w:p>
        </w:tc>
        <w:tc>
          <w:tcPr>
            <w:tcW w:w="2384" w:type="dxa"/>
          </w:tcPr>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Tích hợp giới thiệu các môn TDTT giúp tăng cường sức khỏe; giáo dục các hoạt động vui chơi, giải trí sau giờ học</w:t>
            </w:r>
          </w:p>
        </w:tc>
        <w:tc>
          <w:tcPr>
            <w:tcW w:w="1690" w:type="dxa"/>
            <w:vMerge w:val="restart"/>
          </w:tcPr>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6</w:t>
            </w: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B4,5</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A4</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Language focus 2: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12</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b/>
                <w:color w:val="auto"/>
                <w:sz w:val="26"/>
                <w:szCs w:val="26"/>
                <w:u w:val="none"/>
              </w:rPr>
              <w:t xml:space="preserve">- Unit 6 : </w:t>
            </w: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B1</w:t>
            </w:r>
          </w:p>
          <w:p>
            <w:pPr>
              <w:rPr>
                <w:rFonts w:hint="default" w:ascii="Times New Roman" w:hAnsi="Times New Roman" w:cs="Times New Roman"/>
                <w:color w:val="auto"/>
                <w:sz w:val="26"/>
                <w:szCs w:val="26"/>
                <w:u w:val="none"/>
                <w:lang w:val="en-US"/>
              </w:rPr>
            </w:pP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HƯỚNG DẪN THỰC HIỆN CHỦ ĐỀ “SCHOOL”</w:t>
            </w:r>
          </w:p>
          <w:p>
            <w:pPr>
              <w:rPr>
                <w:rFonts w:hint="default" w:ascii="Times New Roman" w:hAnsi="Times New Roman" w:cs="Times New Roman"/>
                <w:color w:val="auto"/>
                <w:sz w:val="26"/>
                <w:szCs w:val="26"/>
                <w:u w:val="none"/>
                <w:lang w:val="en-US"/>
              </w:rPr>
            </w:pPr>
          </w:p>
          <w:p>
            <w:pPr>
              <w:rPr>
                <w:rFonts w:hint="default" w:ascii="Times New Roman" w:hAnsi="Times New Roman" w:cs="Times New Roman" w:eastAsiaTheme="minorHAnsi"/>
                <w:color w:val="auto"/>
                <w:sz w:val="26"/>
                <w:szCs w:val="26"/>
                <w:lang w:val="vi-VN"/>
              </w:rPr>
            </w:pPr>
            <w:r>
              <w:rPr>
                <w:rFonts w:hint="default" w:ascii="Times New Roman" w:hAnsi="Times New Roman" w:cs="Times New Roman"/>
                <w:color w:val="auto"/>
                <w:sz w:val="26"/>
                <w:szCs w:val="26"/>
                <w:u w:val="none"/>
                <w:lang w:val="en-US"/>
              </w:rPr>
              <w:t>- THỰC HIỆN CHỦ ĐỀ “SCHOOL”</w:t>
            </w:r>
          </w:p>
        </w:tc>
        <w:tc>
          <w:tcPr>
            <w:tcW w:w="1243" w:type="dxa"/>
            <w:vAlign w:val="top"/>
          </w:tcPr>
          <w:p>
            <w:pPr>
              <w:jc w:val="cente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3</w:t>
            </w:r>
          </w:p>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color w:val="auto"/>
                <w:sz w:val="26"/>
                <w:szCs w:val="26"/>
                <w:u w:val="none"/>
                <w:lang w:val="en-US"/>
              </w:rPr>
              <w:t>Chủ đề “School”</w:t>
            </w:r>
          </w:p>
        </w:tc>
        <w:tc>
          <w:tcPr>
            <w:tcW w:w="4082" w:type="dxa"/>
            <w:vAlign w:val="top"/>
          </w:tcPr>
          <w:p>
            <w:pPr>
              <w:jc w:val="both"/>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By the end of the lesson, the students will be able to use the structures for making, accepting, and refusing invitations.</w:t>
            </w:r>
          </w:p>
          <w:p>
            <w:pPr>
              <w:jc w:val="both"/>
              <w:rPr>
                <w:rFonts w:hint="default" w:ascii="Times New Roman" w:hAnsi="Times New Roman" w:cs="Times New Roman" w:eastAsiaTheme="minorHAnsi"/>
                <w:color w:val="auto"/>
                <w:sz w:val="26"/>
                <w:szCs w:val="26"/>
                <w:u w:val="none"/>
              </w:rPr>
            </w:pPr>
          </w:p>
          <w:p>
            <w:pPr>
              <w:jc w:val="both"/>
              <w:rPr>
                <w:rFonts w:hint="default" w:ascii="Times New Roman" w:hAnsi="Times New Roman" w:cs="Times New Roman" w:eastAsiaTheme="minorHAnsi"/>
                <w:color w:val="auto"/>
                <w:sz w:val="26"/>
                <w:szCs w:val="26"/>
                <w:u w:val="none"/>
              </w:rPr>
            </w:pPr>
            <w:r>
              <w:rPr>
                <w:rFonts w:hint="default" w:ascii="Times New Roman" w:hAnsi="Times New Roman" w:eastAsia="Calibri" w:cs="Times New Roman"/>
                <w:color w:val="auto"/>
                <w:sz w:val="26"/>
                <w:szCs w:val="26"/>
                <w:u w:val="none"/>
                <w:lang w:val="en-US"/>
              </w:rPr>
              <w:t>- Make a clip to instruct SS how to do the SCHOOL project</w:t>
            </w:r>
          </w:p>
          <w:p>
            <w:pPr>
              <w:rPr>
                <w:rFonts w:hint="default" w:ascii="Times New Roman" w:hAnsi="Times New Roman" w:cs="Times New Roman" w:eastAsiaTheme="minorHAnsi"/>
                <w:color w:val="auto"/>
                <w:sz w:val="26"/>
                <w:szCs w:val="26"/>
              </w:rPr>
            </w:pPr>
          </w:p>
        </w:tc>
        <w:tc>
          <w:tcPr>
            <w:tcW w:w="2384" w:type="dxa"/>
          </w:tcPr>
          <w:p>
            <w:pPr>
              <w:rPr>
                <w:rFonts w:hint="default" w:ascii="Times New Roman" w:hAnsi="Times New Roman" w:cs="Times New Roman" w:eastAsiaTheme="minorHAnsi"/>
                <w:color w:val="auto"/>
                <w:sz w:val="26"/>
                <w:szCs w:val="26"/>
              </w:rPr>
            </w:pPr>
          </w:p>
        </w:tc>
        <w:tc>
          <w:tcPr>
            <w:tcW w:w="1690" w:type="dxa"/>
            <w:vMerge w:val="continue"/>
          </w:tcPr>
          <w:p>
            <w:pPr>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13</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6 B2</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6 B3</w:t>
            </w: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u w:val="none"/>
                <w:lang w:val="en-US"/>
              </w:rPr>
              <w:t>- Topic: Your free time</w:t>
            </w:r>
          </w:p>
        </w:tc>
        <w:tc>
          <w:tcPr>
            <w:tcW w:w="1243" w:type="dxa"/>
            <w:vAlign w:val="top"/>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3</w:t>
            </w:r>
          </w:p>
        </w:tc>
        <w:tc>
          <w:tcPr>
            <w:tcW w:w="4082" w:type="dxa"/>
            <w:vAlign w:val="top"/>
          </w:tcPr>
          <w:p>
            <w:pPr>
              <w:jc w:val="both"/>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By the end of the lesson, the students will be able to do exercise exactly and speak English fluently by using the words and structures that they had already learnt.</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The students will be able to speak about a student’s work and vacations</w:t>
            </w:r>
          </w:p>
        </w:tc>
        <w:tc>
          <w:tcPr>
            <w:tcW w:w="2384" w:type="dxa"/>
          </w:tcPr>
          <w:p>
            <w:pPr>
              <w:jc w:val="both"/>
              <w:rPr>
                <w:rFonts w:hint="default" w:ascii="Times New Roman" w:hAnsi="Times New Roman" w:cs="Times New Roman" w:eastAsiaTheme="minorHAnsi"/>
                <w:color w:val="auto"/>
                <w:sz w:val="26"/>
                <w:szCs w:val="26"/>
              </w:rPr>
            </w:pPr>
          </w:p>
        </w:tc>
        <w:tc>
          <w:tcPr>
            <w:tcW w:w="1690" w:type="dxa"/>
            <w:vMerge w:val="restart"/>
          </w:tcPr>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7</w:t>
            </w:r>
          </w:p>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A3</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14</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7: A1</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7: A2</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Topic: Your self- study time</w:t>
            </w:r>
          </w:p>
          <w:p>
            <w:pPr>
              <w:rPr>
                <w:rFonts w:hint="default" w:ascii="Times New Roman" w:hAnsi="Times New Roman" w:cs="Times New Roman"/>
                <w:color w:val="auto"/>
                <w:sz w:val="26"/>
                <w:szCs w:val="26"/>
                <w:u w:val="none"/>
                <w:lang w:val="en-US"/>
              </w:rPr>
            </w:pPr>
          </w:p>
          <w:p>
            <w:pPr>
              <w:rPr>
                <w:rFonts w:hint="default" w:ascii="Times New Roman" w:hAnsi="Times New Roman" w:cs="Times New Roman" w:eastAsiaTheme="minorHAnsi"/>
                <w:color w:val="auto"/>
                <w:sz w:val="26"/>
                <w:szCs w:val="26"/>
                <w:lang w:val="en-US"/>
              </w:rPr>
            </w:pPr>
          </w:p>
        </w:tc>
        <w:tc>
          <w:tcPr>
            <w:tcW w:w="1243" w:type="dxa"/>
            <w:vAlign w:val="top"/>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3</w:t>
            </w:r>
          </w:p>
        </w:tc>
        <w:tc>
          <w:tcPr>
            <w:tcW w:w="4082" w:type="dxa"/>
            <w:vAlign w:val="top"/>
          </w:tcPr>
          <w:p>
            <w:pPr>
              <w:jc w:val="both"/>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By the end of the lesson, the students will be able to practice reading for comprehension.</w:t>
            </w:r>
          </w:p>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By the end of the lesson, the students will be able to speak daily works.</w:t>
            </w:r>
          </w:p>
        </w:tc>
        <w:tc>
          <w:tcPr>
            <w:tcW w:w="2384" w:type="dxa"/>
          </w:tcPr>
          <w:p>
            <w:pPr>
              <w:rPr>
                <w:rFonts w:hint="default" w:ascii="Times New Roman" w:hAnsi="Times New Roman" w:cs="Times New Roman" w:eastAsiaTheme="minorHAnsi"/>
                <w:color w:val="auto"/>
                <w:sz w:val="26"/>
                <w:szCs w:val="26"/>
              </w:rPr>
            </w:pPr>
          </w:p>
        </w:tc>
        <w:tc>
          <w:tcPr>
            <w:tcW w:w="1690" w:type="dxa"/>
            <w:vMerge w:val="continue"/>
          </w:tcPr>
          <w:p>
            <w:pPr>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15</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b/>
                <w:bCs/>
                <w:color w:val="auto"/>
                <w:sz w:val="26"/>
                <w:szCs w:val="26"/>
                <w:u w:val="none"/>
              </w:rPr>
              <w:t>Unit 7</w:t>
            </w:r>
            <w:r>
              <w:rPr>
                <w:rFonts w:hint="default" w:ascii="Times New Roman" w:hAnsi="Times New Roman" w:cs="Times New Roman" w:eastAsiaTheme="minorHAnsi"/>
                <w:color w:val="auto"/>
                <w:sz w:val="26"/>
                <w:szCs w:val="26"/>
                <w:u w:val="none"/>
              </w:rPr>
              <w:t xml:space="preserve"> - A</w:t>
            </w:r>
            <w:r>
              <w:rPr>
                <w:rFonts w:hint="default" w:ascii="Times New Roman" w:hAnsi="Times New Roman" w:cs="Times New Roman"/>
                <w:color w:val="auto"/>
                <w:sz w:val="26"/>
                <w:szCs w:val="26"/>
                <w:u w:val="none"/>
                <w:lang w:val="en-US"/>
              </w:rPr>
              <w:t>4</w:t>
            </w:r>
          </w:p>
          <w:p>
            <w:pPr>
              <w:rPr>
                <w:rFonts w:hint="default" w:ascii="Times New Roman" w:hAnsi="Times New Roman" w:cs="Times New Roman" w:eastAsiaTheme="minorHAnsi"/>
                <w:b/>
                <w:bCs/>
                <w:color w:val="auto"/>
                <w:sz w:val="26"/>
                <w:szCs w:val="26"/>
                <w:u w:val="none"/>
                <w:lang w:val="en-US"/>
              </w:rPr>
            </w:pPr>
            <w:r>
              <w:rPr>
                <w:rFonts w:hint="default" w:ascii="Times New Roman" w:hAnsi="Times New Roman" w:cs="Times New Roman"/>
                <w:color w:val="auto"/>
                <w:sz w:val="26"/>
                <w:szCs w:val="26"/>
                <w:u w:val="none"/>
                <w:lang w:val="en-US"/>
              </w:rPr>
              <w:t>UNIT 7  B1,3,4</w:t>
            </w:r>
          </w:p>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color w:val="auto"/>
                <w:sz w:val="26"/>
                <w:szCs w:val="26"/>
                <w:u w:val="none"/>
                <w:lang w:val="en-US"/>
              </w:rPr>
              <w:t>- Topic: Our holiday</w:t>
            </w:r>
          </w:p>
          <w:p>
            <w:pPr>
              <w:rPr>
                <w:rFonts w:hint="default" w:ascii="Times New Roman" w:hAnsi="Times New Roman" w:cs="Times New Roman" w:eastAsiaTheme="minorHAnsi"/>
                <w:color w:val="auto"/>
                <w:sz w:val="26"/>
                <w:szCs w:val="26"/>
                <w:lang w:val="en-US" w:eastAsia="en-US"/>
              </w:rPr>
            </w:pPr>
          </w:p>
        </w:tc>
        <w:tc>
          <w:tcPr>
            <w:tcW w:w="1243" w:type="dxa"/>
            <w:vAlign w:val="top"/>
          </w:tcPr>
          <w:p>
            <w:pPr>
              <w:jc w:val="center"/>
              <w:rPr>
                <w:rFonts w:hint="default" w:ascii="Times New Roman" w:hAnsi="Times New Roman" w:cs="Times New Roman" w:eastAsiaTheme="minorHAnsi"/>
                <w:color w:val="auto"/>
                <w:sz w:val="26"/>
                <w:szCs w:val="26"/>
                <w:lang w:val="vi-VN" w:eastAsia="en-US" w:bidi="ar-SA"/>
              </w:rPr>
            </w:pPr>
            <w:r>
              <w:rPr>
                <w:rFonts w:hint="default" w:ascii="Times New Roman" w:hAnsi="Times New Roman" w:cs="Times New Roman"/>
                <w:color w:val="auto"/>
                <w:sz w:val="26"/>
                <w:szCs w:val="26"/>
                <w:u w:val="none"/>
                <w:lang w:val="en-US" w:eastAsia="en-US" w:bidi="ar-SA"/>
              </w:rPr>
              <w:t>3</w:t>
            </w:r>
          </w:p>
        </w:tc>
        <w:tc>
          <w:tcPr>
            <w:tcW w:w="4082" w:type="dxa"/>
            <w:vAlign w:val="top"/>
          </w:tcPr>
          <w:p>
            <w:pPr>
              <w:jc w:val="both"/>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Ss will be able to summarize the basic knowledge they have learnt and prepare doing the test well.</w:t>
            </w:r>
          </w:p>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The students will be able to read comprehension and then compare some information.</w:t>
            </w:r>
          </w:p>
          <w:p>
            <w:pPr>
              <w:rPr>
                <w:rFonts w:hint="default" w:ascii="Times New Roman" w:hAnsi="Times New Roman" w:cs="Times New Roman" w:eastAsiaTheme="minorHAnsi"/>
                <w:color w:val="auto"/>
                <w:sz w:val="26"/>
                <w:szCs w:val="26"/>
                <w:lang w:val="vi-VN" w:eastAsia="en-US" w:bidi="ar-SA"/>
              </w:rPr>
            </w:pPr>
            <w:r>
              <w:rPr>
                <w:rFonts w:hint="default" w:ascii="Times New Roman" w:hAnsi="Times New Roman" w:cs="Times New Roman" w:eastAsiaTheme="minorHAnsi"/>
                <w:color w:val="auto"/>
                <w:sz w:val="26"/>
                <w:szCs w:val="26"/>
                <w:u w:val="none"/>
              </w:rPr>
              <w:t>By the end of the lesson, the students will be able to ask and show the way.</w:t>
            </w:r>
          </w:p>
        </w:tc>
        <w:tc>
          <w:tcPr>
            <w:tcW w:w="2384" w:type="dxa"/>
            <w:vAlign w:val="top"/>
          </w:tcPr>
          <w:p>
            <w:pPr>
              <w:rPr>
                <w:rFonts w:hint="default" w:ascii="Times New Roman" w:hAnsi="Times New Roman" w:cs="Times New Roman" w:eastAsiaTheme="minorHAnsi"/>
                <w:color w:val="auto"/>
                <w:sz w:val="26"/>
                <w:szCs w:val="26"/>
              </w:rPr>
            </w:pP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Tích hợp, lồng ghép giáo dục địa phương: các địa danh lịch sử, nổi tiếng</w:t>
            </w:r>
          </w:p>
        </w:tc>
        <w:tc>
          <w:tcPr>
            <w:tcW w:w="1690" w:type="dxa"/>
            <w:vMerge w:val="restart"/>
            <w:vAlign w:val="top"/>
          </w:tcPr>
          <w:p>
            <w:pPr>
              <w:jc w:val="both"/>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8</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B5</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A4</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16</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eastAsiaTheme="minorHAnsi"/>
                <w:b/>
                <w:color w:val="auto"/>
                <w:sz w:val="26"/>
                <w:szCs w:val="26"/>
                <w:u w:val="none"/>
              </w:rPr>
              <w:t xml:space="preserve">Unit 8 </w:t>
            </w:r>
            <w:r>
              <w:rPr>
                <w:rFonts w:hint="default" w:ascii="Times New Roman" w:hAnsi="Times New Roman" w:cs="Times New Roman"/>
                <w:b/>
                <w:color w:val="auto"/>
                <w:sz w:val="26"/>
                <w:szCs w:val="26"/>
                <w:u w:val="none"/>
                <w:lang w:val="en-US"/>
              </w:rPr>
              <w:t>-</w:t>
            </w: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A1,2,3</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8</w:t>
            </w:r>
            <w:r>
              <w:rPr>
                <w:rFonts w:hint="default" w:ascii="Times New Roman" w:hAnsi="Times New Roman" w:cs="Times New Roman" w:eastAsiaTheme="minorHAnsi"/>
                <w:color w:val="auto"/>
                <w:sz w:val="26"/>
                <w:szCs w:val="26"/>
                <w:u w:val="none"/>
              </w:rPr>
              <w:t xml:space="preserve"> B</w:t>
            </w:r>
            <w:r>
              <w:rPr>
                <w:rFonts w:hint="default" w:ascii="Times New Roman" w:hAnsi="Times New Roman" w:cs="Times New Roman"/>
                <w:color w:val="auto"/>
                <w:sz w:val="26"/>
                <w:szCs w:val="26"/>
                <w:u w:val="none"/>
                <w:lang w:val="en-US"/>
              </w:rPr>
              <w:t>1,3,4</w:t>
            </w:r>
          </w:p>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u w:val="none"/>
                <w:lang w:val="en-US"/>
              </w:rPr>
              <w:t xml:space="preserve">- </w:t>
            </w:r>
            <w:r>
              <w:rPr>
                <w:rFonts w:hint="default" w:cs="Times New Roman"/>
                <w:color w:val="auto"/>
                <w:sz w:val="26"/>
                <w:szCs w:val="26"/>
                <w:u w:val="none"/>
                <w:lang w:val="en-US"/>
              </w:rPr>
              <w:t>Topic: How to get your hometown</w:t>
            </w:r>
            <w:r>
              <w:rPr>
                <w:rFonts w:hint="default" w:ascii="Times New Roman" w:hAnsi="Times New Roman" w:cs="Times New Roman" w:eastAsiaTheme="minorHAnsi"/>
                <w:color w:val="auto"/>
                <w:sz w:val="26"/>
                <w:szCs w:val="26"/>
                <w:u w:val="none"/>
              </w:rPr>
              <w:t xml:space="preserve">      </w:t>
            </w:r>
          </w:p>
        </w:tc>
        <w:tc>
          <w:tcPr>
            <w:tcW w:w="1243" w:type="dxa"/>
            <w:vAlign w:val="top"/>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3</w:t>
            </w:r>
          </w:p>
        </w:tc>
        <w:tc>
          <w:tcPr>
            <w:tcW w:w="4082" w:type="dxa"/>
            <w:vAlign w:val="top"/>
          </w:tcPr>
          <w:p>
            <w:pPr>
              <w:jc w:val="both"/>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By the end of the lesson, the students will be able to ask and answer about the distance between two places.</w:t>
            </w:r>
          </w:p>
          <w:p>
            <w:pPr>
              <w:rPr>
                <w:rFonts w:hint="default" w:ascii="Times New Roman" w:hAnsi="Times New Roman" w:cs="Times New Roman" w:eastAsiaTheme="minorHAnsi"/>
                <w:color w:val="auto"/>
                <w:sz w:val="26"/>
                <w:szCs w:val="26"/>
                <w:lang w:val="vi-VN" w:eastAsia="en-US" w:bidi="ar-SA"/>
              </w:rPr>
            </w:pPr>
            <w:r>
              <w:rPr>
                <w:rFonts w:hint="default" w:ascii="Times New Roman" w:hAnsi="Times New Roman" w:cs="Times New Roman" w:eastAsiaTheme="minorHAnsi"/>
                <w:color w:val="auto"/>
                <w:sz w:val="26"/>
                <w:szCs w:val="26"/>
                <w:u w:val="none"/>
              </w:rPr>
              <w:t>By the end of the lesson, the students will be able to ask for information at the post office and practice in inquiring about prices.</w:t>
            </w:r>
          </w:p>
        </w:tc>
        <w:tc>
          <w:tcPr>
            <w:tcW w:w="2384" w:type="dxa"/>
            <w:vAlign w:val="top"/>
          </w:tcPr>
          <w:p>
            <w:pPr>
              <w:rPr>
                <w:rFonts w:hint="default" w:ascii="Times New Roman" w:hAnsi="Times New Roman" w:cs="Times New Roman" w:eastAsiaTheme="minorHAnsi"/>
                <w:color w:val="auto"/>
                <w:sz w:val="26"/>
                <w:szCs w:val="26"/>
              </w:rPr>
            </w:pPr>
          </w:p>
        </w:tc>
        <w:tc>
          <w:tcPr>
            <w:tcW w:w="1690" w:type="dxa"/>
            <w:vMerge w:val="continue"/>
            <w:vAlign w:val="top"/>
          </w:tcPr>
          <w:p>
            <w:pPr>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color w:val="auto"/>
                <w:sz w:val="26"/>
                <w:szCs w:val="26"/>
                <w:u w:val="none"/>
              </w:rPr>
              <w:t>1</w:t>
            </w:r>
            <w:r>
              <w:rPr>
                <w:rFonts w:hint="default" w:cs="Times New Roman"/>
                <w:color w:val="auto"/>
                <w:sz w:val="26"/>
                <w:szCs w:val="26"/>
                <w:u w:val="none"/>
                <w:lang w:val="en-US"/>
              </w:rPr>
              <w:t>7</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Review</w:t>
            </w:r>
          </w:p>
          <w:p>
            <w:pPr>
              <w:rPr>
                <w:rFonts w:hint="default" w:ascii="Times New Roman" w:hAnsi="Times New Roman" w:cs="Times New Roman"/>
                <w:color w:val="auto"/>
                <w:sz w:val="26"/>
                <w:szCs w:val="26"/>
                <w:u w:val="none"/>
                <w:lang w:val="en-US"/>
              </w:rPr>
            </w:pPr>
          </w:p>
          <w:p>
            <w:pPr>
              <w:rPr>
                <w:rFonts w:hint="default" w:ascii="Times New Roman" w:hAnsi="Times New Roman" w:cs="Times New Roman" w:eastAsiaTheme="minorHAnsi"/>
                <w:color w:val="auto"/>
                <w:sz w:val="26"/>
                <w:szCs w:val="26"/>
                <w:u w:val="none"/>
              </w:rPr>
            </w:pPr>
            <w:r>
              <w:rPr>
                <w:rFonts w:hint="default" w:ascii="Times New Roman" w:hAnsi="Times New Roman" w:cs="Times New Roman"/>
                <w:color w:val="auto"/>
                <w:sz w:val="26"/>
                <w:szCs w:val="26"/>
                <w:u w:val="none"/>
                <w:lang w:val="en-US"/>
              </w:rPr>
              <w:t xml:space="preserve">- Test </w:t>
            </w:r>
            <w:r>
              <w:rPr>
                <w:rFonts w:hint="default" w:ascii="Times New Roman" w:hAnsi="Times New Roman" w:cs="Times New Roman" w:eastAsiaTheme="minorHAnsi"/>
                <w:color w:val="auto"/>
                <w:sz w:val="26"/>
                <w:szCs w:val="26"/>
                <w:u w:val="none"/>
              </w:rPr>
              <w:t xml:space="preserve">for the </w:t>
            </w:r>
            <w:r>
              <w:rPr>
                <w:rFonts w:hint="default" w:ascii="Times New Roman" w:hAnsi="Times New Roman" w:cs="Times New Roman"/>
                <w:color w:val="auto"/>
                <w:sz w:val="26"/>
                <w:szCs w:val="26"/>
                <w:u w:val="none"/>
                <w:lang w:val="en-US"/>
              </w:rPr>
              <w:t>first</w:t>
            </w:r>
            <w:r>
              <w:rPr>
                <w:rFonts w:hint="default" w:ascii="Times New Roman" w:hAnsi="Times New Roman" w:cs="Times New Roman" w:eastAsiaTheme="minorHAnsi"/>
                <w:color w:val="auto"/>
                <w:sz w:val="26"/>
                <w:szCs w:val="26"/>
                <w:u w:val="none"/>
              </w:rPr>
              <w:t xml:space="preserve"> semester</w:t>
            </w:r>
          </w:p>
          <w:p>
            <w:pPr>
              <w:rPr>
                <w:rFonts w:hint="default" w:ascii="Times New Roman" w:hAnsi="Times New Roman" w:cs="Times New Roman" w:eastAsiaTheme="minorHAnsi"/>
                <w:color w:val="auto"/>
                <w:sz w:val="26"/>
                <w:szCs w:val="26"/>
                <w:u w:val="none"/>
              </w:rPr>
            </w:pPr>
          </w:p>
          <w:p>
            <w:pPr>
              <w:rPr>
                <w:rFonts w:hint="default" w:ascii="Times New Roman" w:hAnsi="Times New Roman" w:cs="Times New Roman" w:eastAsiaTheme="minorHAnsi"/>
                <w:color w:val="auto"/>
                <w:sz w:val="26"/>
                <w:szCs w:val="26"/>
                <w:u w:val="none"/>
              </w:rPr>
            </w:pP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xml:space="preserve">- </w:t>
            </w:r>
            <w:r>
              <w:rPr>
                <w:rFonts w:hint="default" w:cs="Times New Roman"/>
                <w:color w:val="auto"/>
                <w:sz w:val="26"/>
                <w:szCs w:val="26"/>
                <w:u w:val="none"/>
                <w:lang w:val="en-US"/>
              </w:rPr>
              <w:t>Topic: How to get your hometown (cont.)</w:t>
            </w:r>
            <w:r>
              <w:rPr>
                <w:rFonts w:hint="default" w:ascii="Times New Roman" w:hAnsi="Times New Roman" w:cs="Times New Roman" w:eastAsiaTheme="minorHAnsi"/>
                <w:color w:val="auto"/>
                <w:sz w:val="26"/>
                <w:szCs w:val="26"/>
                <w:u w:val="none"/>
              </w:rPr>
              <w:t xml:space="preserve">      </w:t>
            </w:r>
          </w:p>
        </w:tc>
        <w:tc>
          <w:tcPr>
            <w:tcW w:w="1243" w:type="dxa"/>
            <w:vAlign w:val="top"/>
          </w:tcPr>
          <w:p>
            <w:pPr>
              <w:jc w:val="cente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3</w:t>
            </w:r>
          </w:p>
        </w:tc>
        <w:tc>
          <w:tcPr>
            <w:tcW w:w="4082" w:type="dxa"/>
            <w:vAlign w:val="top"/>
          </w:tcPr>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By the end of the lesson, the students will be able to speak about the price of some things and practice listening for comprehension.</w:t>
            </w:r>
          </w:p>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Students will be able to know how to apply their knowledge to do the test well.</w:t>
            </w:r>
          </w:p>
        </w:tc>
        <w:tc>
          <w:tcPr>
            <w:tcW w:w="2384" w:type="dxa"/>
            <w:vAlign w:val="top"/>
          </w:tcPr>
          <w:p>
            <w:pPr>
              <w:rPr>
                <w:rFonts w:hint="default" w:ascii="Times New Roman" w:hAnsi="Times New Roman" w:cs="Times New Roman" w:eastAsiaTheme="minorHAnsi"/>
                <w:color w:val="auto"/>
                <w:sz w:val="26"/>
                <w:szCs w:val="26"/>
              </w:rPr>
            </w:pPr>
          </w:p>
        </w:tc>
        <w:tc>
          <w:tcPr>
            <w:tcW w:w="1690" w:type="dxa"/>
            <w:vAlign w:val="top"/>
          </w:tcPr>
          <w:p>
            <w:pPr>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u w:val="none"/>
              </w:rPr>
              <w:t>18</w:t>
            </w:r>
          </w:p>
        </w:tc>
        <w:tc>
          <w:tcPr>
            <w:tcW w:w="288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Correct</w:t>
            </w:r>
          </w:p>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Review</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xml:space="preserve">- </w:t>
            </w:r>
            <w:r>
              <w:rPr>
                <w:rFonts w:hint="default" w:cs="Times New Roman"/>
                <w:color w:val="auto"/>
                <w:sz w:val="26"/>
                <w:szCs w:val="26"/>
                <w:u w:val="none"/>
                <w:lang w:val="en-US"/>
              </w:rPr>
              <w:t>Topic: How to get your hometown (cont.)</w:t>
            </w:r>
            <w:r>
              <w:rPr>
                <w:rFonts w:hint="default" w:ascii="Times New Roman" w:hAnsi="Times New Roman" w:cs="Times New Roman" w:eastAsiaTheme="minorHAnsi"/>
                <w:color w:val="auto"/>
                <w:sz w:val="26"/>
                <w:szCs w:val="26"/>
                <w:u w:val="none"/>
              </w:rPr>
              <w:t xml:space="preserve">     </w:t>
            </w:r>
          </w:p>
          <w:p>
            <w:pPr>
              <w:rPr>
                <w:rFonts w:hint="default" w:ascii="Times New Roman" w:hAnsi="Times New Roman" w:cs="Times New Roman"/>
                <w:color w:val="auto"/>
                <w:sz w:val="26"/>
                <w:szCs w:val="26"/>
                <w:lang w:val="en-US"/>
              </w:rPr>
            </w:pPr>
          </w:p>
        </w:tc>
        <w:tc>
          <w:tcPr>
            <w:tcW w:w="1243" w:type="dxa"/>
            <w:vAlign w:val="top"/>
          </w:tcPr>
          <w:p>
            <w:pPr>
              <w:jc w:val="center"/>
              <w:rPr>
                <w:rFonts w:hint="default" w:ascii="Times New Roman" w:hAnsi="Times New Roman" w:cs="Times New Roman" w:eastAsiaTheme="minorHAnsi"/>
                <w:color w:val="auto"/>
                <w:sz w:val="26"/>
                <w:szCs w:val="26"/>
                <w:lang w:val="vi-VN"/>
              </w:rPr>
            </w:pPr>
          </w:p>
        </w:tc>
        <w:tc>
          <w:tcPr>
            <w:tcW w:w="4082" w:type="dxa"/>
            <w:vAlign w:val="top"/>
          </w:tcPr>
          <w:p>
            <w:pPr>
              <w:jc w:val="both"/>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By the end of the lesson, the students will be able to do the exercises exactly.</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u w:val="none"/>
              </w:rPr>
              <w:t>By the end of the lesson, the students will review all the main words, structures and grammar that the students learnt from unit one to unit one.</w:t>
            </w:r>
          </w:p>
        </w:tc>
        <w:tc>
          <w:tcPr>
            <w:tcW w:w="2384" w:type="dxa"/>
          </w:tcPr>
          <w:p>
            <w:pPr>
              <w:jc w:val="both"/>
              <w:rPr>
                <w:rFonts w:hint="default" w:ascii="Times New Roman" w:hAnsi="Times New Roman" w:cs="Times New Roman" w:eastAsiaTheme="minorHAnsi"/>
                <w:color w:val="auto"/>
                <w:sz w:val="26"/>
                <w:szCs w:val="26"/>
              </w:rPr>
            </w:pPr>
          </w:p>
        </w:tc>
        <w:tc>
          <w:tcPr>
            <w:tcW w:w="1690" w:type="dxa"/>
          </w:tcPr>
          <w:p>
            <w:pPr>
              <w:jc w:val="both"/>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19</w:t>
            </w:r>
          </w:p>
        </w:tc>
        <w:tc>
          <w:tcPr>
            <w:tcW w:w="2880" w:type="dxa"/>
            <w:tcBorders>
              <w:top w:val="single" w:color="000000" w:sz="4" w:space="0"/>
              <w:left w:val="single" w:color="000000" w:sz="4" w:space="0"/>
              <w:bottom w:val="single" w:color="000000" w:sz="4" w:space="0"/>
              <w:right w:val="single" w:color="000000" w:sz="4" w:space="0"/>
            </w:tcBorders>
            <w:vAlign w:val="top"/>
          </w:tcPr>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b/>
                <w:color w:val="auto"/>
                <w:sz w:val="26"/>
                <w:szCs w:val="26"/>
              </w:rPr>
              <w:t>- Unit 9</w:t>
            </w:r>
            <w:r>
              <w:rPr>
                <w:rFonts w:hint="default" w:ascii="Times New Roman" w:hAnsi="Times New Roman" w:cs="Times New Roman" w:eastAsiaTheme="minorHAnsi"/>
                <w:color w:val="auto"/>
                <w:sz w:val="26"/>
                <w:szCs w:val="26"/>
              </w:rPr>
              <w:t>: At home and away - A1</w:t>
            </w:r>
          </w:p>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A2</w:t>
            </w:r>
          </w:p>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A3</w:t>
            </w:r>
          </w:p>
        </w:tc>
        <w:tc>
          <w:tcPr>
            <w:tcW w:w="1243" w:type="dxa"/>
            <w:vAlign w:val="top"/>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vAlign w:val="top"/>
          </w:tcPr>
          <w:p>
            <w:pPr>
              <w:tabs>
                <w:tab w:val="center" w:pos="1201"/>
              </w:tabs>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tell the activities that happened in the past and talk about a vacation.</w:t>
            </w:r>
          </w:p>
          <w:p>
            <w:pPr>
              <w:tabs>
                <w:tab w:val="center" w:pos="1201"/>
              </w:tabs>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the students will be able to use the past tense and read comprehension</w:t>
            </w:r>
          </w:p>
        </w:tc>
        <w:tc>
          <w:tcPr>
            <w:tcW w:w="2384" w:type="dxa"/>
            <w:vAlign w:val="top"/>
          </w:tcPr>
          <w:p>
            <w:pPr>
              <w:tabs>
                <w:tab w:val="center" w:pos="1201"/>
              </w:tabs>
              <w:jc w:val="both"/>
              <w:rPr>
                <w:rFonts w:hint="default" w:ascii="Times New Roman" w:hAnsi="Times New Roman" w:cs="Times New Roman" w:eastAsiaTheme="minorHAnsi"/>
                <w:color w:val="auto"/>
                <w:sz w:val="26"/>
                <w:szCs w:val="26"/>
              </w:rPr>
            </w:pPr>
          </w:p>
        </w:tc>
        <w:tc>
          <w:tcPr>
            <w:tcW w:w="1690" w:type="dxa"/>
            <w:vMerge w:val="restart"/>
            <w:vAlign w:val="top"/>
          </w:tcPr>
          <w:p>
            <w:pPr>
              <w:tabs>
                <w:tab w:val="center" w:pos="1201"/>
              </w:tabs>
              <w:jc w:val="both"/>
              <w:rPr>
                <w:rFonts w:hint="default" w:ascii="Times New Roman" w:hAnsi="Times New Roman" w:cs="Times New Roman"/>
                <w:color w:val="auto"/>
                <w:sz w:val="26"/>
                <w:szCs w:val="26"/>
                <w:lang w:val="en-US"/>
              </w:rPr>
            </w:pPr>
          </w:p>
          <w:p>
            <w:pPr>
              <w:tabs>
                <w:tab w:val="center" w:pos="1201"/>
              </w:tabs>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9</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A5</w:t>
            </w:r>
          </w:p>
          <w:p>
            <w:pPr>
              <w:jc w:val="both"/>
              <w:rPr>
                <w:rFonts w:hint="default" w:ascii="Times New Roman" w:hAnsi="Times New Roman" w:cs="Times New Roman"/>
                <w:color w:val="auto"/>
                <w:sz w:val="26"/>
                <w:szCs w:val="26"/>
                <w:lang w:val="en-US"/>
              </w:rPr>
            </w:pP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A4</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B1</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Language focus 3: HS tự làm</w:t>
            </w:r>
          </w:p>
          <w:p>
            <w:pPr>
              <w:tabs>
                <w:tab w:val="center" w:pos="1201"/>
              </w:tabs>
              <w:jc w:val="both"/>
              <w:rPr>
                <w:rFonts w:hint="default" w:ascii="Times New Roman" w:hAnsi="Times New Roman" w:cs="Times New Roman"/>
                <w:color w:val="auto"/>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20</w:t>
            </w:r>
          </w:p>
        </w:tc>
        <w:tc>
          <w:tcPr>
            <w:tcW w:w="2880" w:type="dxa"/>
            <w:tcBorders>
              <w:top w:val="single" w:color="000000" w:sz="4" w:space="0"/>
              <w:left w:val="single" w:color="000000" w:sz="4" w:space="0"/>
              <w:bottom w:val="single" w:color="000000" w:sz="4" w:space="0"/>
              <w:right w:val="single" w:color="000000" w:sz="4" w:space="0"/>
            </w:tcBorders>
          </w:tcPr>
          <w:p>
            <w:pPr>
              <w:spacing w:line="276" w:lineRule="auto"/>
              <w:contextualSpacing/>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Unit 9: B2</w:t>
            </w:r>
          </w:p>
          <w:p>
            <w:pPr>
              <w:numPr>
                <w:ilvl w:val="0"/>
                <w:numId w:val="0"/>
              </w:numPr>
              <w:spacing w:line="276" w:lineRule="auto"/>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B3, 4</w:t>
            </w:r>
          </w:p>
          <w:p>
            <w:pPr>
              <w:numPr>
                <w:ilvl w:val="0"/>
                <w:numId w:val="0"/>
              </w:numPr>
              <w:spacing w:line="276" w:lineRule="auto"/>
              <w:contextualSpacing/>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Exercise</w:t>
            </w:r>
          </w:p>
          <w:p>
            <w:pPr>
              <w:rPr>
                <w:rFonts w:hint="default" w:ascii="Times New Roman" w:hAnsi="Times New Roman" w:cs="Times New Roman" w:eastAsiaTheme="minorHAnsi"/>
                <w:color w:val="auto"/>
                <w:sz w:val="26"/>
                <w:szCs w:val="26"/>
              </w:rPr>
            </w:pP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the events that happen in the past.</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The students will be able to use the knowledge from unit 6 to unit 9 to do the exercises, especially the past simple tense.</w:t>
            </w:r>
          </w:p>
        </w:tc>
        <w:tc>
          <w:tcPr>
            <w:tcW w:w="2384" w:type="dxa"/>
          </w:tcPr>
          <w:p>
            <w:pPr>
              <w:jc w:val="both"/>
              <w:rPr>
                <w:rFonts w:hint="default" w:ascii="Times New Roman" w:hAnsi="Times New Roman" w:cs="Times New Roman" w:eastAsiaTheme="minorHAnsi"/>
                <w:color w:val="auto"/>
                <w:sz w:val="26"/>
                <w:szCs w:val="26"/>
              </w:rPr>
            </w:pPr>
          </w:p>
        </w:tc>
        <w:tc>
          <w:tcPr>
            <w:tcW w:w="1690" w:type="dxa"/>
            <w:vMerge w:val="continue"/>
          </w:tcPr>
          <w:p>
            <w:pPr>
              <w:jc w:val="both"/>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21</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b/>
                <w:color w:val="auto"/>
                <w:sz w:val="26"/>
                <w:szCs w:val="26"/>
              </w:rPr>
              <w:t>- Unit 10</w:t>
            </w:r>
            <w:r>
              <w:rPr>
                <w:rFonts w:hint="default" w:ascii="Times New Roman" w:hAnsi="Times New Roman" w:cs="Times New Roman" w:eastAsiaTheme="minorHAnsi"/>
                <w:color w:val="auto"/>
                <w:sz w:val="26"/>
                <w:szCs w:val="26"/>
              </w:rPr>
              <w:t>: Health and hygiene - A1</w:t>
            </w:r>
          </w:p>
          <w:p>
            <w:pPr>
              <w:numPr>
                <w:ilvl w:val="0"/>
                <w:numId w:val="0"/>
              </w:numPr>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A2</w:t>
            </w:r>
          </w:p>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A3, 4</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use the phrases and structures to tell us about personal hygiene.</w:t>
            </w:r>
          </w:p>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The students will be able to listen comprehension and write the correct verb tense to complete Hoa’s letter to her Mom.</w:t>
            </w:r>
          </w:p>
        </w:tc>
        <w:tc>
          <w:tcPr>
            <w:tcW w:w="2384" w:type="dxa"/>
          </w:tcPr>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Tích hợp môn Công nghệ 6: thức ăn tốt cho sức khỏe</w:t>
            </w:r>
          </w:p>
        </w:tc>
        <w:tc>
          <w:tcPr>
            <w:tcW w:w="1690" w:type="dxa"/>
            <w:vMerge w:val="restart"/>
          </w:tcPr>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10</w:t>
            </w:r>
          </w:p>
          <w:p>
            <w:pPr>
              <w:rPr>
                <w:rFonts w:hint="default" w:ascii="Times New Roman" w:hAnsi="Times New Roman" w:cs="Times New Roman"/>
                <w:color w:val="auto"/>
                <w:sz w:val="26"/>
                <w:szCs w:val="26"/>
                <w:lang w:val="en-US"/>
              </w:rPr>
            </w:pP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A2</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B5,6</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A3</w:t>
            </w:r>
          </w:p>
          <w:p>
            <w:pPr>
              <w:rPr>
                <w:rFonts w:hint="default" w:ascii="Times New Roman" w:hAnsi="Times New Roman" w:cs="Times New Roman"/>
                <w:color w:val="auto"/>
                <w:sz w:val="26"/>
                <w:szCs w:val="26"/>
                <w:lang w:val="en-US"/>
              </w:rPr>
            </w:pPr>
          </w:p>
          <w:p>
            <w:pPr>
              <w:rPr>
                <w:rFonts w:hint="default" w:ascii="Times New Roman" w:hAnsi="Times New Roman" w:cs="Times New Roman"/>
                <w:color w:val="auto"/>
                <w:sz w:val="26"/>
                <w:szCs w:val="26"/>
                <w:lang w:val="en-US"/>
              </w:rPr>
            </w:pPr>
          </w:p>
          <w:p>
            <w:pPr>
              <w:rPr>
                <w:rFonts w:hint="default" w:ascii="Times New Roman" w:hAnsi="Times New Roman" w:cs="Times New Roman"/>
                <w:color w:val="auto"/>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22</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Unit 10: B1, 2</w:t>
            </w:r>
          </w:p>
          <w:p>
            <w:pPr>
              <w:numPr>
                <w:ilvl w:val="0"/>
                <w:numId w:val="0"/>
              </w:numPr>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B3, 4, 5, 6</w:t>
            </w:r>
          </w:p>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 xml:space="preserve">- </w:t>
            </w:r>
            <w:r>
              <w:rPr>
                <w:rFonts w:hint="default" w:ascii="Times New Roman" w:hAnsi="Times New Roman" w:cs="Times New Roman" w:eastAsiaTheme="minorHAnsi"/>
                <w:b/>
                <w:color w:val="auto"/>
                <w:sz w:val="26"/>
                <w:szCs w:val="26"/>
              </w:rPr>
              <w:t>Unit 11</w:t>
            </w:r>
            <w:r>
              <w:rPr>
                <w:rFonts w:hint="default" w:ascii="Times New Roman" w:hAnsi="Times New Roman" w:cs="Times New Roman" w:eastAsiaTheme="minorHAnsi"/>
                <w:color w:val="auto"/>
                <w:sz w:val="26"/>
                <w:szCs w:val="26"/>
              </w:rPr>
              <w:t>: Keep fit, stay healthy - A1</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The students will be able to talk about a visit to the dentist and can ask and answer the questions about the teeth hygiene.</w:t>
            </w:r>
          </w:p>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The students will be able to use new words and phrases to speak the healthy.</w:t>
            </w:r>
          </w:p>
        </w:tc>
        <w:tc>
          <w:tcPr>
            <w:tcW w:w="2384" w:type="dxa"/>
          </w:tcPr>
          <w:p>
            <w:pPr>
              <w:rPr>
                <w:rFonts w:hint="default" w:ascii="Times New Roman" w:hAnsi="Times New Roman" w:cs="Times New Roman" w:eastAsiaTheme="minorHAnsi"/>
                <w:color w:val="auto"/>
                <w:sz w:val="26"/>
                <w:szCs w:val="26"/>
              </w:rPr>
            </w:pPr>
          </w:p>
        </w:tc>
        <w:tc>
          <w:tcPr>
            <w:tcW w:w="1690" w:type="dxa"/>
            <w:vMerge w:val="continue"/>
          </w:tcPr>
          <w:p>
            <w:pPr>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23</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Unit 11: A2</w:t>
            </w:r>
          </w:p>
          <w:p>
            <w:pPr>
              <w:numPr>
                <w:ilvl w:val="0"/>
                <w:numId w:val="0"/>
              </w:numPr>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B1</w:t>
            </w:r>
          </w:p>
          <w:p>
            <w:pPr>
              <w:numPr>
                <w:ilvl w:val="0"/>
                <w:numId w:val="0"/>
              </w:numPr>
              <w:contextualSpacing/>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Exercise</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The students will be able to ask and answer about the health and speak some names of illness.</w:t>
            </w:r>
          </w:p>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The students will be able to speak about the health again by taking a survey and listening to complete the table.</w:t>
            </w:r>
          </w:p>
        </w:tc>
        <w:tc>
          <w:tcPr>
            <w:tcW w:w="2384" w:type="dxa"/>
          </w:tcPr>
          <w:p>
            <w:pPr>
              <w:jc w:val="both"/>
              <w:rPr>
                <w:rFonts w:hint="default" w:ascii="Times New Roman" w:hAnsi="Times New Roman" w:cs="Times New Roman" w:eastAsiaTheme="minorHAnsi"/>
                <w:color w:val="auto"/>
                <w:sz w:val="26"/>
                <w:szCs w:val="26"/>
              </w:rPr>
            </w:pPr>
          </w:p>
        </w:tc>
        <w:tc>
          <w:tcPr>
            <w:tcW w:w="1690" w:type="dxa"/>
          </w:tcPr>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11</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A3</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B2,5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24</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 xml:space="preserve">- </w:t>
            </w:r>
            <w:r>
              <w:rPr>
                <w:rFonts w:hint="default" w:ascii="Times New Roman" w:hAnsi="Times New Roman" w:cs="Times New Roman" w:eastAsiaTheme="minorHAnsi"/>
                <w:b/>
                <w:color w:val="auto"/>
                <w:sz w:val="26"/>
                <w:szCs w:val="26"/>
              </w:rPr>
              <w:t>Unit 12</w:t>
            </w:r>
            <w:r>
              <w:rPr>
                <w:rFonts w:hint="default" w:ascii="Times New Roman" w:hAnsi="Times New Roman" w:cs="Times New Roman" w:eastAsiaTheme="minorHAnsi"/>
                <w:color w:val="auto"/>
                <w:sz w:val="26"/>
                <w:szCs w:val="26"/>
              </w:rPr>
              <w:t>: Let’s eat - A1</w:t>
            </w:r>
          </w:p>
          <w:p>
            <w:pPr>
              <w:numPr>
                <w:ilvl w:val="0"/>
                <w:numId w:val="0"/>
              </w:numPr>
              <w:spacing w:line="276" w:lineRule="auto"/>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A2</w:t>
            </w:r>
          </w:p>
          <w:p>
            <w:pPr>
              <w:numPr>
                <w:ilvl w:val="0"/>
                <w:numId w:val="0"/>
              </w:numPr>
              <w:spacing w:line="276" w:lineRule="auto"/>
              <w:contextualSpacing/>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Exercise</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The students will be able to talk about the common cold by reading the text.</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By the end of the lesson, the students will be able to tell about the food throughout the dialogue.</w:t>
            </w:r>
          </w:p>
        </w:tc>
        <w:tc>
          <w:tcPr>
            <w:tcW w:w="2384" w:type="dxa"/>
          </w:tcPr>
          <w:p>
            <w:pPr>
              <w:jc w:val="both"/>
              <w:rPr>
                <w:rFonts w:hint="default" w:ascii="Times New Roman" w:hAnsi="Times New Roman" w:cs="Times New Roman" w:eastAsiaTheme="minorHAnsi"/>
                <w:color w:val="auto"/>
                <w:sz w:val="26"/>
                <w:szCs w:val="26"/>
              </w:rPr>
            </w:pPr>
          </w:p>
          <w:p>
            <w:pPr>
              <w:jc w:val="both"/>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Tích hợp môn Công nghệ 6: Bữa ăn dinh dưỡng</w:t>
            </w:r>
          </w:p>
        </w:tc>
        <w:tc>
          <w:tcPr>
            <w:tcW w:w="1690" w:type="dxa"/>
          </w:tcPr>
          <w:p>
            <w:pPr>
              <w:jc w:val="both"/>
              <w:rPr>
                <w:rFonts w:hint="default" w:ascii="Times New Roman" w:hAnsi="Times New Roman" w:cs="Times New Roman"/>
                <w:color w:val="auto"/>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25</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 xml:space="preserve">Unit 12: </w:t>
            </w: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B1</w:t>
            </w:r>
          </w:p>
          <w:p>
            <w:pPr>
              <w:numPr>
                <w:ilvl w:val="0"/>
                <w:numId w:val="0"/>
              </w:numPr>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B2</w:t>
            </w:r>
          </w:p>
          <w:p>
            <w:pPr>
              <w:numPr>
                <w:ilvl w:val="0"/>
                <w:numId w:val="0"/>
              </w:numPr>
              <w:contextualSpacing/>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Exercise</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The students will be able to know how to prepare the meals and use recipe to make some food.</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The students will be able to speak about food that is caused the disease.</w:t>
            </w:r>
          </w:p>
        </w:tc>
        <w:tc>
          <w:tcPr>
            <w:tcW w:w="2384" w:type="dxa"/>
          </w:tcPr>
          <w:p>
            <w:pPr>
              <w:jc w:val="both"/>
              <w:rPr>
                <w:rFonts w:hint="default" w:ascii="Times New Roman" w:hAnsi="Times New Roman" w:cs="Times New Roman" w:eastAsiaTheme="minorHAnsi"/>
                <w:color w:val="auto"/>
                <w:sz w:val="26"/>
                <w:szCs w:val="26"/>
              </w:rPr>
            </w:pPr>
          </w:p>
        </w:tc>
        <w:tc>
          <w:tcPr>
            <w:tcW w:w="1690" w:type="dxa"/>
          </w:tcPr>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12</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A3,5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B3,5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A4</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B4</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Language focus 4: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26</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color w:val="auto"/>
                <w:sz w:val="26"/>
                <w:szCs w:val="26"/>
              </w:rPr>
            </w:pPr>
            <w:r>
              <w:rPr>
                <w:rFonts w:hint="default" w:ascii="Times New Roman" w:hAnsi="Times New Roman" w:cs="Times New Roman"/>
                <w:b/>
                <w:color w:val="auto"/>
                <w:sz w:val="26"/>
                <w:szCs w:val="26"/>
                <w:lang w:val="en-US"/>
              </w:rPr>
              <w:t xml:space="preserve">- </w:t>
            </w:r>
            <w:r>
              <w:rPr>
                <w:rFonts w:hint="default" w:ascii="Times New Roman" w:hAnsi="Times New Roman" w:cs="Times New Roman" w:eastAsiaTheme="minorHAnsi"/>
                <w:b/>
                <w:color w:val="auto"/>
                <w:sz w:val="26"/>
                <w:szCs w:val="26"/>
              </w:rPr>
              <w:t>Unit 13</w:t>
            </w:r>
            <w:r>
              <w:rPr>
                <w:rFonts w:hint="default" w:ascii="Times New Roman" w:hAnsi="Times New Roman" w:cs="Times New Roman" w:eastAsiaTheme="minorHAnsi"/>
                <w:color w:val="auto"/>
                <w:sz w:val="26"/>
                <w:szCs w:val="26"/>
              </w:rPr>
              <w:t>: Activities - A1</w:t>
            </w: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A</w:t>
            </w:r>
            <w:r>
              <w:rPr>
                <w:rFonts w:hint="default" w:ascii="Times New Roman" w:hAnsi="Times New Roman" w:cs="Times New Roman"/>
                <w:color w:val="auto"/>
                <w:sz w:val="26"/>
                <w:szCs w:val="26"/>
                <w:lang w:val="en-US"/>
              </w:rPr>
              <w:t>3</w:t>
            </w: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A4</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describe and speak about sports and entertainment.</w:t>
            </w:r>
          </w:p>
          <w:p>
            <w:pPr>
              <w:jc w:val="both"/>
              <w:rPr>
                <w:rFonts w:hint="default" w:ascii="Times New Roman" w:hAnsi="Times New Roman" w:cs="Times New Roman" w:eastAsiaTheme="minorHAnsi"/>
                <w:color w:val="auto"/>
                <w:sz w:val="26"/>
                <w:szCs w:val="26"/>
                <w:lang w:val="vi-VN"/>
              </w:rPr>
            </w:pPr>
          </w:p>
        </w:tc>
        <w:tc>
          <w:tcPr>
            <w:tcW w:w="2384" w:type="dxa"/>
          </w:tcPr>
          <w:p>
            <w:pPr>
              <w:jc w:val="both"/>
              <w:rPr>
                <w:rFonts w:hint="default" w:ascii="Times New Roman" w:hAnsi="Times New Roman" w:cs="Times New Roman" w:eastAsiaTheme="minorHAnsi"/>
                <w:color w:val="auto"/>
                <w:sz w:val="26"/>
                <w:szCs w:val="26"/>
                <w:lang w:val="vi-VN"/>
              </w:rPr>
            </w:pPr>
          </w:p>
        </w:tc>
        <w:tc>
          <w:tcPr>
            <w:tcW w:w="1690" w:type="dxa"/>
            <w:vMerge w:val="restart"/>
          </w:tcPr>
          <w:p>
            <w:pPr>
              <w:rPr>
                <w:rFonts w:hint="default" w:ascii="Times New Roman" w:hAnsi="Times New Roman" w:cs="Times New Roman"/>
                <w:color w:val="auto"/>
                <w:sz w:val="26"/>
                <w:szCs w:val="26"/>
                <w:lang w:val="en-US"/>
              </w:rPr>
            </w:pP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13</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A2,6</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B4,5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27</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b w:val="0"/>
                <w:bCs/>
                <w:color w:val="auto"/>
                <w:sz w:val="26"/>
                <w:szCs w:val="26"/>
                <w:lang w:val="en-US"/>
              </w:rPr>
            </w:pPr>
            <w:r>
              <w:rPr>
                <w:rFonts w:hint="default" w:ascii="Times New Roman" w:hAnsi="Times New Roman" w:cs="Times New Roman"/>
                <w:b/>
                <w:color w:val="auto"/>
                <w:sz w:val="26"/>
                <w:szCs w:val="26"/>
                <w:lang w:val="en-US"/>
              </w:rPr>
              <w:t>-</w:t>
            </w:r>
            <w:r>
              <w:rPr>
                <w:rFonts w:hint="default" w:ascii="Times New Roman" w:hAnsi="Times New Roman" w:cs="Times New Roman"/>
                <w:b w:val="0"/>
                <w:bCs/>
                <w:color w:val="auto"/>
                <w:sz w:val="26"/>
                <w:szCs w:val="26"/>
                <w:lang w:val="en-US"/>
              </w:rPr>
              <w:t xml:space="preserve"> Exericse</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MIDTERM  TEST</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Correct</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Students will be able to know how to apply their knowledge to do the test well.</w:t>
            </w:r>
          </w:p>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do the exercises exactly.</w:t>
            </w:r>
          </w:p>
        </w:tc>
        <w:tc>
          <w:tcPr>
            <w:tcW w:w="2384" w:type="dxa"/>
          </w:tcPr>
          <w:p>
            <w:pPr>
              <w:rPr>
                <w:rFonts w:hint="default" w:ascii="Times New Roman" w:hAnsi="Times New Roman" w:cs="Times New Roman" w:eastAsiaTheme="minorHAnsi"/>
                <w:color w:val="auto"/>
                <w:sz w:val="26"/>
                <w:szCs w:val="26"/>
              </w:rPr>
            </w:pPr>
          </w:p>
        </w:tc>
        <w:tc>
          <w:tcPr>
            <w:tcW w:w="1690" w:type="dxa"/>
            <w:vMerge w:val="continue"/>
          </w:tcPr>
          <w:p>
            <w:pPr>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28</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Unit 13:  B1</w:t>
            </w:r>
          </w:p>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B</w:t>
            </w:r>
            <w:r>
              <w:rPr>
                <w:rFonts w:hint="default" w:ascii="Times New Roman" w:hAnsi="Times New Roman" w:cs="Times New Roman"/>
                <w:color w:val="auto"/>
                <w:sz w:val="26"/>
                <w:szCs w:val="26"/>
                <w:lang w:val="en-US"/>
              </w:rPr>
              <w:t>3</w:t>
            </w:r>
          </w:p>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w:t>
            </w:r>
            <w:r>
              <w:rPr>
                <w:rFonts w:hint="default" w:ascii="Times New Roman" w:hAnsi="Times New Roman" w:cs="Times New Roman" w:eastAsiaTheme="minorHAnsi"/>
                <w:b/>
                <w:color w:val="auto"/>
                <w:sz w:val="26"/>
                <w:szCs w:val="26"/>
              </w:rPr>
              <w:t xml:space="preserve"> Unit 14</w:t>
            </w:r>
            <w:r>
              <w:rPr>
                <w:rFonts w:hint="default" w:ascii="Times New Roman" w:hAnsi="Times New Roman" w:cs="Times New Roman" w:eastAsiaTheme="minorHAnsi"/>
                <w:color w:val="auto"/>
                <w:sz w:val="26"/>
                <w:szCs w:val="26"/>
              </w:rPr>
              <w:t>: Free time fun - A1</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use the model verbs (should, must, should, have to, can...........) through the dialogue about sports.</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The students will be able to speak about activities free time, especially speak about TV.</w:t>
            </w:r>
          </w:p>
        </w:tc>
        <w:tc>
          <w:tcPr>
            <w:tcW w:w="2384" w:type="dxa"/>
          </w:tcPr>
          <w:p>
            <w:pPr>
              <w:jc w:val="both"/>
              <w:rPr>
                <w:rFonts w:hint="default" w:ascii="Times New Roman" w:hAnsi="Times New Roman" w:cs="Times New Roman" w:eastAsiaTheme="minorHAnsi"/>
                <w:color w:val="auto"/>
                <w:sz w:val="26"/>
                <w:szCs w:val="26"/>
              </w:rPr>
            </w:pPr>
          </w:p>
        </w:tc>
        <w:tc>
          <w:tcPr>
            <w:tcW w:w="1690" w:type="dxa"/>
            <w:vMerge w:val="continue"/>
          </w:tcPr>
          <w:p>
            <w:pPr>
              <w:jc w:val="both"/>
              <w:rPr>
                <w:rFonts w:hint="default" w:ascii="Times New Roman" w:hAnsi="Times New Roman" w:cs="Times New Roman" w:eastAsiaTheme="minorHAns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29</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eastAsiaTheme="minorHAnsi"/>
                <w:color w:val="auto"/>
                <w:sz w:val="26"/>
                <w:szCs w:val="26"/>
              </w:rPr>
              <w:t>Unit 14: A</w:t>
            </w:r>
            <w:r>
              <w:rPr>
                <w:rFonts w:hint="default" w:ascii="Times New Roman" w:hAnsi="Times New Roman" w:cs="Times New Roman"/>
                <w:color w:val="auto"/>
                <w:sz w:val="26"/>
                <w:szCs w:val="26"/>
                <w:lang w:val="en-US"/>
              </w:rPr>
              <w:t>3</w:t>
            </w:r>
          </w:p>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B1</w:t>
            </w: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Exercise</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By the end of the lesson, the students will be able to speak about TV and talk about programs they like best throughout the dialogue.</w:t>
            </w:r>
          </w:p>
        </w:tc>
        <w:tc>
          <w:tcPr>
            <w:tcW w:w="2384" w:type="dxa"/>
          </w:tcPr>
          <w:p>
            <w:pPr>
              <w:rPr>
                <w:rFonts w:hint="default" w:ascii="Times New Roman" w:hAnsi="Times New Roman" w:cs="Times New Roman" w:eastAsiaTheme="minorHAnsi"/>
                <w:color w:val="auto"/>
                <w:sz w:val="26"/>
                <w:szCs w:val="26"/>
              </w:rPr>
            </w:pPr>
          </w:p>
        </w:tc>
        <w:tc>
          <w:tcPr>
            <w:tcW w:w="1690" w:type="dxa"/>
          </w:tcPr>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14</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A4</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B3</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A2</w:t>
            </w: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30</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Unit 14: B4</w:t>
            </w:r>
          </w:p>
          <w:p>
            <w:pPr>
              <w:numPr>
                <w:ilvl w:val="0"/>
                <w:numId w:val="0"/>
              </w:numPr>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Unit 15: Going out - A1</w:t>
            </w:r>
          </w:p>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A2</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talk by English about the most popular TV programs by listening comprehension.</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By the end of the lesson, the student will be able to hold the advice about the video games.</w:t>
            </w:r>
          </w:p>
        </w:tc>
        <w:tc>
          <w:tcPr>
            <w:tcW w:w="2384" w:type="dxa"/>
          </w:tcPr>
          <w:p>
            <w:pPr>
              <w:jc w:val="both"/>
              <w:rPr>
                <w:rFonts w:hint="default" w:ascii="Times New Roman" w:hAnsi="Times New Roman" w:cs="Times New Roman" w:eastAsiaTheme="minorHAnsi"/>
                <w:color w:val="auto"/>
                <w:sz w:val="26"/>
                <w:szCs w:val="26"/>
              </w:rPr>
            </w:pPr>
          </w:p>
        </w:tc>
        <w:tc>
          <w:tcPr>
            <w:tcW w:w="1690" w:type="dxa"/>
            <w:vMerge w:val="restart"/>
          </w:tcPr>
          <w:p>
            <w:pPr>
              <w:jc w:val="both"/>
              <w:rPr>
                <w:rFonts w:hint="default" w:ascii="Times New Roman" w:hAnsi="Times New Roman" w:cs="Times New Roman" w:eastAsiaTheme="minorHAnsi"/>
                <w:color w:val="auto"/>
                <w:sz w:val="26"/>
                <w:szCs w:val="26"/>
              </w:rPr>
            </w:pPr>
          </w:p>
          <w:p>
            <w:pPr>
              <w:jc w:val="both"/>
              <w:rPr>
                <w:rFonts w:hint="default" w:ascii="Times New Roman" w:hAnsi="Times New Roman" w:cs="Times New Roman" w:eastAsiaTheme="minorHAnsi"/>
                <w:color w:val="auto"/>
                <w:sz w:val="26"/>
                <w:szCs w:val="26"/>
              </w:rPr>
            </w:pP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15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A3</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B5</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31</w:t>
            </w:r>
          </w:p>
        </w:tc>
        <w:tc>
          <w:tcPr>
            <w:tcW w:w="2880" w:type="dxa"/>
            <w:tcBorders>
              <w:top w:val="single" w:color="000000" w:sz="4" w:space="0"/>
              <w:left w:val="single" w:color="000000" w:sz="4" w:space="0"/>
              <w:bottom w:val="single" w:color="000000" w:sz="4" w:space="0"/>
              <w:right w:val="single" w:color="000000" w:sz="4" w:space="0"/>
            </w:tcBorders>
          </w:tcPr>
          <w:p>
            <w:pP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Unit 15: B1</w:t>
            </w: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B3</w:t>
            </w:r>
            <w:r>
              <w:rPr>
                <w:rFonts w:hint="default" w:ascii="Times New Roman" w:hAnsi="Times New Roman" w:cs="Times New Roman"/>
                <w:color w:val="auto"/>
                <w:sz w:val="26"/>
                <w:szCs w:val="26"/>
                <w:lang w:val="en-US"/>
              </w:rPr>
              <w:t>,4</w:t>
            </w: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Exercise</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talk about the city throughout a dialogue.</w:t>
            </w:r>
          </w:p>
          <w:p>
            <w:pPr>
              <w:jc w:val="both"/>
              <w:rPr>
                <w:rFonts w:hint="default" w:ascii="Times New Roman" w:hAnsi="Times New Roman" w:cs="Times New Roman" w:eastAsiaTheme="minorHAnsi"/>
                <w:color w:val="auto"/>
                <w:sz w:val="26"/>
                <w:szCs w:val="26"/>
                <w:lang w:val="vi-VN"/>
              </w:rPr>
            </w:pPr>
          </w:p>
        </w:tc>
        <w:tc>
          <w:tcPr>
            <w:tcW w:w="2384" w:type="dxa"/>
          </w:tcPr>
          <w:p>
            <w:pPr>
              <w:jc w:val="both"/>
              <w:rPr>
                <w:rFonts w:hint="default" w:ascii="Times New Roman" w:hAnsi="Times New Roman" w:cs="Times New Roman" w:eastAsiaTheme="minorHAnsi"/>
                <w:color w:val="auto"/>
                <w:sz w:val="26"/>
                <w:szCs w:val="26"/>
                <w:lang w:val="vi-VN"/>
              </w:rPr>
            </w:pPr>
          </w:p>
        </w:tc>
        <w:tc>
          <w:tcPr>
            <w:tcW w:w="1690" w:type="dxa"/>
            <w:vMerge w:val="continue"/>
          </w:tcPr>
          <w:p>
            <w:pPr>
              <w:jc w:val="both"/>
              <w:rPr>
                <w:rFonts w:hint="default" w:ascii="Times New Roman" w:hAnsi="Times New Roman" w:cs="Times New Roman" w:eastAsiaTheme="minorHAnsi"/>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32</w:t>
            </w:r>
          </w:p>
        </w:tc>
        <w:tc>
          <w:tcPr>
            <w:tcW w:w="2880" w:type="dxa"/>
            <w:tcBorders>
              <w:top w:val="single" w:color="000000" w:sz="4" w:space="0"/>
              <w:left w:val="single" w:color="000000" w:sz="4" w:space="0"/>
              <w:bottom w:val="single" w:color="000000" w:sz="4" w:space="0"/>
              <w:right w:val="single" w:color="000000" w:sz="4" w:space="0"/>
            </w:tcBorders>
            <w:vAlign w:val="top"/>
          </w:tcPr>
          <w:p>
            <w:pPr>
              <w:numPr>
                <w:ilvl w:val="0"/>
                <w:numId w:val="0"/>
              </w:numPr>
              <w:contextualSpacing/>
              <w:rPr>
                <w:rFonts w:hint="default" w:ascii="Times New Roman" w:hAnsi="Times New Roman" w:cs="Times New Roman" w:eastAsiaTheme="minorHAnsi"/>
                <w:color w:val="auto"/>
                <w:sz w:val="26"/>
                <w:szCs w:val="26"/>
              </w:rPr>
            </w:pPr>
            <w:r>
              <w:rPr>
                <w:rFonts w:hint="default" w:ascii="Times New Roman" w:hAnsi="Times New Roman" w:cs="Times New Roman"/>
                <w:b/>
                <w:color w:val="auto"/>
                <w:sz w:val="26"/>
                <w:szCs w:val="26"/>
                <w:lang w:val="en-US"/>
              </w:rPr>
              <w:t xml:space="preserve">- </w:t>
            </w:r>
            <w:r>
              <w:rPr>
                <w:rFonts w:hint="default" w:ascii="Times New Roman" w:hAnsi="Times New Roman" w:cs="Times New Roman" w:eastAsiaTheme="minorHAnsi"/>
                <w:b/>
                <w:color w:val="auto"/>
                <w:sz w:val="26"/>
                <w:szCs w:val="26"/>
              </w:rPr>
              <w:t>Unit 16</w:t>
            </w:r>
            <w:r>
              <w:rPr>
                <w:rFonts w:hint="default" w:ascii="Times New Roman" w:hAnsi="Times New Roman" w:cs="Times New Roman" w:eastAsiaTheme="minorHAnsi"/>
                <w:color w:val="auto"/>
                <w:sz w:val="26"/>
                <w:szCs w:val="26"/>
              </w:rPr>
              <w:t>: People and places A1, 2</w:t>
            </w:r>
          </w:p>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B1,2</w:t>
            </w:r>
          </w:p>
          <w:p>
            <w:pP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Exercise</w:t>
            </w:r>
          </w:p>
        </w:tc>
        <w:tc>
          <w:tcPr>
            <w:tcW w:w="1243" w:type="dxa"/>
            <w:vAlign w:val="top"/>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vAlign w:val="top"/>
          </w:tcPr>
          <w:p>
            <w:pPr>
              <w:tabs>
                <w:tab w:val="left" w:pos="720"/>
                <w:tab w:val="center" w:pos="4320"/>
                <w:tab w:val="right" w:pos="8640"/>
              </w:tabs>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talk about the city and the countryside, listen to activities in the free time</w:t>
            </w:r>
          </w:p>
          <w:p>
            <w:pPr>
              <w:tabs>
                <w:tab w:val="left" w:pos="720"/>
                <w:tab w:val="center" w:pos="4320"/>
                <w:tab w:val="right" w:pos="8640"/>
              </w:tabs>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know some famous places in Asia.</w:t>
            </w:r>
          </w:p>
        </w:tc>
        <w:tc>
          <w:tcPr>
            <w:tcW w:w="2384" w:type="dxa"/>
            <w:vAlign w:val="top"/>
          </w:tcPr>
          <w:p>
            <w:pPr>
              <w:tabs>
                <w:tab w:val="left" w:pos="720"/>
                <w:tab w:val="center" w:pos="4320"/>
                <w:tab w:val="right" w:pos="8640"/>
              </w:tabs>
              <w:jc w:val="both"/>
              <w:rPr>
                <w:rFonts w:hint="default" w:ascii="Times New Roman" w:hAnsi="Times New Roman" w:cs="Times New Roman" w:eastAsiaTheme="minorHAnsi"/>
                <w:color w:val="auto"/>
                <w:sz w:val="26"/>
                <w:szCs w:val="26"/>
              </w:rPr>
            </w:pPr>
          </w:p>
          <w:p>
            <w:pPr>
              <w:tabs>
                <w:tab w:val="left" w:pos="720"/>
                <w:tab w:val="center" w:pos="4320"/>
                <w:tab w:val="right" w:pos="8640"/>
              </w:tabs>
              <w:jc w:val="both"/>
              <w:rPr>
                <w:rFonts w:hint="default" w:ascii="Times New Roman" w:hAnsi="Times New Roman" w:cs="Times New Roman" w:eastAsiaTheme="minorHAnsi"/>
                <w:color w:val="auto"/>
                <w:sz w:val="26"/>
                <w:szCs w:val="26"/>
              </w:rPr>
            </w:pPr>
          </w:p>
          <w:p>
            <w:pPr>
              <w:tabs>
                <w:tab w:val="left" w:pos="720"/>
                <w:tab w:val="center" w:pos="4320"/>
                <w:tab w:val="right" w:pos="8640"/>
              </w:tabs>
              <w:jc w:val="both"/>
              <w:rPr>
                <w:rFonts w:hint="default" w:ascii="Times New Roman" w:hAnsi="Times New Roman" w:cs="Times New Roman" w:eastAsiaTheme="minorHAnsi"/>
                <w:color w:val="auto"/>
                <w:sz w:val="26"/>
                <w:szCs w:val="26"/>
              </w:rPr>
            </w:pPr>
          </w:p>
          <w:p>
            <w:pPr>
              <w:tabs>
                <w:tab w:val="left" w:pos="720"/>
                <w:tab w:val="center" w:pos="4320"/>
                <w:tab w:val="right" w:pos="8640"/>
              </w:tabs>
              <w:jc w:val="both"/>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xml:space="preserve">- Tích hợp môn Lịch sử: Sơ lược về Đại tướng Võ Nguyên Giáp </w:t>
            </w:r>
          </w:p>
        </w:tc>
        <w:tc>
          <w:tcPr>
            <w:tcW w:w="1690" w:type="dxa"/>
            <w:vAlign w:val="top"/>
          </w:tcPr>
          <w:p>
            <w:pPr>
              <w:rPr>
                <w:rFonts w:hint="default" w:ascii="Times New Roman" w:hAnsi="Times New Roman" w:cs="Times New Roman"/>
                <w:color w:val="auto"/>
                <w:sz w:val="26"/>
                <w:szCs w:val="26"/>
                <w:lang w:val="en-US"/>
              </w:rPr>
            </w:pPr>
          </w:p>
          <w:p>
            <w:pP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UNIT 16</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thực hiện:</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A3</w:t>
            </w:r>
          </w:p>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B3</w:t>
            </w:r>
          </w:p>
          <w:p>
            <w:pPr>
              <w:tabs>
                <w:tab w:val="left" w:pos="720"/>
                <w:tab w:val="center" w:pos="4320"/>
                <w:tab w:val="right" w:pos="8640"/>
              </w:tabs>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-HS tự học:</w:t>
            </w:r>
          </w:p>
          <w:p>
            <w:pPr>
              <w:tabs>
                <w:tab w:val="left" w:pos="720"/>
                <w:tab w:val="center" w:pos="4320"/>
                <w:tab w:val="right" w:pos="8640"/>
              </w:tabs>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A4</w:t>
            </w:r>
          </w:p>
          <w:p>
            <w:pPr>
              <w:tabs>
                <w:tab w:val="left" w:pos="720"/>
                <w:tab w:val="center" w:pos="4320"/>
                <w:tab w:val="right" w:pos="8640"/>
              </w:tabs>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B4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33</w:t>
            </w:r>
          </w:p>
        </w:tc>
        <w:tc>
          <w:tcPr>
            <w:tcW w:w="2880" w:type="dxa"/>
            <w:tcBorders>
              <w:top w:val="single" w:color="000000" w:sz="4" w:space="0"/>
              <w:left w:val="single" w:color="000000" w:sz="4" w:space="0"/>
              <w:bottom w:val="single" w:color="000000" w:sz="4" w:space="0"/>
              <w:right w:val="single" w:color="000000" w:sz="4" w:space="0"/>
            </w:tcBorders>
            <w:vAlign w:val="top"/>
          </w:tcPr>
          <w:p>
            <w:pPr>
              <w:numPr>
                <w:ilvl w:val="0"/>
                <w:numId w:val="0"/>
              </w:numPr>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Unit 16: B5</w:t>
            </w:r>
          </w:p>
          <w:p>
            <w:pPr>
              <w:numPr>
                <w:ilvl w:val="0"/>
                <w:numId w:val="0"/>
              </w:numPr>
              <w:contextualSpacing/>
              <w:rPr>
                <w:rFonts w:hint="default" w:ascii="Times New Roman" w:hAnsi="Times New Roman" w:cs="Times New Roman"/>
                <w:color w:val="auto"/>
                <w:sz w:val="26"/>
                <w:szCs w:val="26"/>
                <w:lang w:val="en-US"/>
              </w:rPr>
            </w:pPr>
          </w:p>
          <w:p>
            <w:pPr>
              <w:numPr>
                <w:ilvl w:val="0"/>
                <w:numId w:val="0"/>
              </w:numPr>
              <w:contextualSpacing/>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Review</w:t>
            </w:r>
          </w:p>
          <w:p>
            <w:pPr>
              <w:numPr>
                <w:ilvl w:val="0"/>
                <w:numId w:val="0"/>
              </w:numPr>
              <w:contextualSpacing/>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Review</w:t>
            </w:r>
          </w:p>
          <w:p>
            <w:pPr>
              <w:rPr>
                <w:rFonts w:hint="default" w:ascii="Times New Roman" w:hAnsi="Times New Roman" w:cs="Times New Roman" w:eastAsiaTheme="minorHAnsi"/>
                <w:color w:val="auto"/>
                <w:sz w:val="26"/>
                <w:szCs w:val="26"/>
              </w:rPr>
            </w:pPr>
          </w:p>
        </w:tc>
        <w:tc>
          <w:tcPr>
            <w:tcW w:w="1243"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3</w:t>
            </w:r>
          </w:p>
        </w:tc>
        <w:tc>
          <w:tcPr>
            <w:tcW w:w="4082" w:type="dxa"/>
            <w:vAlign w:val="top"/>
          </w:tcPr>
          <w:p>
            <w:pPr>
              <w:tabs>
                <w:tab w:val="left" w:pos="720"/>
                <w:tab w:val="center" w:pos="4320"/>
                <w:tab w:val="right" w:pos="8640"/>
              </w:tabs>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understand deeply about Asia through the reading.</w:t>
            </w:r>
          </w:p>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The students will be able to review some structures.</w:t>
            </w:r>
          </w:p>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do the exercises exactly.</w:t>
            </w:r>
          </w:p>
        </w:tc>
        <w:tc>
          <w:tcPr>
            <w:tcW w:w="2384" w:type="dxa"/>
            <w:vAlign w:val="top"/>
          </w:tcPr>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Tích hợp môn Lịch sử: Sơ lược trận Điện Biên Phủ 1954</w:t>
            </w:r>
          </w:p>
        </w:tc>
        <w:tc>
          <w:tcPr>
            <w:tcW w:w="1690" w:type="dxa"/>
            <w:vAlign w:val="top"/>
          </w:tcPr>
          <w:p>
            <w:pPr>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Language focus 5: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34</w:t>
            </w:r>
          </w:p>
        </w:tc>
        <w:tc>
          <w:tcPr>
            <w:tcW w:w="2880" w:type="dxa"/>
            <w:tcBorders>
              <w:top w:val="single" w:color="000000" w:sz="4" w:space="0"/>
              <w:left w:val="single" w:color="000000" w:sz="4" w:space="0"/>
              <w:bottom w:val="single" w:color="000000" w:sz="4" w:space="0"/>
              <w:right w:val="single" w:color="000000" w:sz="4" w:space="0"/>
            </w:tcBorders>
            <w:vAlign w:val="top"/>
          </w:tcPr>
          <w:p>
            <w:pPr>
              <w:numPr>
                <w:ilvl w:val="0"/>
                <w:numId w:val="0"/>
              </w:numPr>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Review</w:t>
            </w:r>
          </w:p>
          <w:p>
            <w:pPr>
              <w:numPr>
                <w:ilvl w:val="0"/>
                <w:numId w:val="0"/>
              </w:numPr>
              <w:contextualSpacing/>
              <w:rPr>
                <w:rFonts w:hint="default" w:ascii="Times New Roman" w:hAnsi="Times New Roman" w:cs="Times New Roman"/>
                <w:color w:val="auto"/>
                <w:sz w:val="26"/>
                <w:szCs w:val="26"/>
                <w:lang w:val="en-US"/>
              </w:rPr>
            </w:pPr>
          </w:p>
          <w:p>
            <w:pPr>
              <w:numPr>
                <w:ilvl w:val="0"/>
                <w:numId w:val="0"/>
              </w:numPr>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Review</w:t>
            </w:r>
          </w:p>
          <w:p>
            <w:pPr>
              <w:numPr>
                <w:ilvl w:val="0"/>
                <w:numId w:val="0"/>
              </w:numPr>
              <w:contextualSpacing/>
              <w:rPr>
                <w:rFonts w:hint="default" w:ascii="Times New Roman" w:hAnsi="Times New Roman" w:cs="Times New Roman"/>
                <w:color w:val="auto"/>
                <w:sz w:val="26"/>
                <w:szCs w:val="26"/>
                <w:lang w:val="en-US"/>
              </w:rPr>
            </w:pPr>
          </w:p>
          <w:p>
            <w:pPr>
              <w:numPr>
                <w:ilvl w:val="0"/>
                <w:numId w:val="0"/>
              </w:numPr>
              <w:ind w:left="0" w:leftChars="0" w:firstLine="0" w:firstLineChars="0"/>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Test for the second semester</w:t>
            </w:r>
          </w:p>
        </w:tc>
        <w:tc>
          <w:tcPr>
            <w:tcW w:w="1243" w:type="dxa"/>
            <w:vAlign w:val="top"/>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3</w:t>
            </w:r>
          </w:p>
        </w:tc>
        <w:tc>
          <w:tcPr>
            <w:tcW w:w="4082" w:type="dxa"/>
            <w:vAlign w:val="top"/>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The students will be able to review some structures.</w:t>
            </w:r>
          </w:p>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do the exercises exactly.</w:t>
            </w:r>
          </w:p>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 xml:space="preserve">Students will be able to know how to apply their knowledge to do the test well. </w:t>
            </w:r>
          </w:p>
        </w:tc>
        <w:tc>
          <w:tcPr>
            <w:tcW w:w="2384" w:type="dxa"/>
            <w:vAlign w:val="top"/>
          </w:tcPr>
          <w:p>
            <w:pPr>
              <w:jc w:val="both"/>
              <w:rPr>
                <w:rFonts w:hint="default" w:ascii="Times New Roman" w:hAnsi="Times New Roman" w:cs="Times New Roman"/>
                <w:color w:val="auto"/>
                <w:sz w:val="26"/>
                <w:szCs w:val="26"/>
                <w:lang w:val="en-US"/>
              </w:rPr>
            </w:pPr>
          </w:p>
        </w:tc>
        <w:tc>
          <w:tcPr>
            <w:tcW w:w="1690" w:type="dxa"/>
            <w:vAlign w:val="top"/>
          </w:tcPr>
          <w:p>
            <w:pPr>
              <w:jc w:val="both"/>
              <w:rPr>
                <w:rFonts w:hint="default" w:ascii="Times New Roman" w:hAnsi="Times New Roman" w:cs="Times New Roman"/>
                <w:color w:val="auto"/>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tcPr>
          <w:p>
            <w:pPr>
              <w:jc w:val="center"/>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35</w:t>
            </w:r>
          </w:p>
        </w:tc>
        <w:tc>
          <w:tcPr>
            <w:tcW w:w="2880" w:type="dxa"/>
            <w:tcBorders>
              <w:top w:val="single" w:color="000000" w:sz="4" w:space="0"/>
              <w:left w:val="single" w:color="000000" w:sz="4" w:space="0"/>
              <w:bottom w:val="single" w:color="000000" w:sz="4" w:space="0"/>
              <w:right w:val="single" w:color="000000" w:sz="4" w:space="0"/>
            </w:tcBorders>
          </w:tcPr>
          <w:p>
            <w:pPr>
              <w:numPr>
                <w:ilvl w:val="0"/>
                <w:numId w:val="0"/>
              </w:numPr>
              <w:contextualSpacing/>
              <w:rPr>
                <w:rFonts w:hint="default" w:ascii="Times New Roman" w:hAnsi="Times New Roman" w:cs="Times New Roman" w:eastAsiaTheme="minorHAnsi"/>
                <w:color w:val="auto"/>
                <w:sz w:val="26"/>
                <w:szCs w:val="26"/>
                <w:lang w:val="en-US"/>
              </w:rPr>
            </w:pPr>
            <w:r>
              <w:rPr>
                <w:rFonts w:hint="default" w:ascii="Times New Roman" w:hAnsi="Times New Roman" w:cs="Times New Roman"/>
                <w:color w:val="auto"/>
                <w:sz w:val="26"/>
                <w:szCs w:val="26"/>
                <w:lang w:val="en-US"/>
              </w:rPr>
              <w:t>- Correct the test</w:t>
            </w:r>
          </w:p>
          <w:p>
            <w:pPr>
              <w:numPr>
                <w:ilvl w:val="0"/>
                <w:numId w:val="0"/>
              </w:numPr>
              <w:contextualSpacing/>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Review</w:t>
            </w:r>
          </w:p>
          <w:p>
            <w:pPr>
              <w:rPr>
                <w:rFonts w:hint="default" w:ascii="Times New Roman" w:hAnsi="Times New Roman" w:cs="Times New Roman" w:eastAsiaTheme="minorHAnsi"/>
                <w:color w:val="auto"/>
                <w:sz w:val="26"/>
                <w:szCs w:val="26"/>
              </w:rPr>
            </w:pPr>
            <w:r>
              <w:rPr>
                <w:rFonts w:hint="default" w:ascii="Times New Roman" w:hAnsi="Times New Roman" w:cs="Times New Roman"/>
                <w:color w:val="auto"/>
                <w:sz w:val="26"/>
                <w:szCs w:val="26"/>
                <w:lang w:val="en-US"/>
              </w:rPr>
              <w:t xml:space="preserve">- </w:t>
            </w:r>
            <w:r>
              <w:rPr>
                <w:rFonts w:hint="default" w:ascii="Times New Roman" w:hAnsi="Times New Roman" w:cs="Times New Roman" w:eastAsiaTheme="minorHAnsi"/>
                <w:color w:val="auto"/>
                <w:sz w:val="26"/>
                <w:szCs w:val="26"/>
              </w:rPr>
              <w:t>Review</w:t>
            </w:r>
          </w:p>
        </w:tc>
        <w:tc>
          <w:tcPr>
            <w:tcW w:w="1243" w:type="dxa"/>
          </w:tcPr>
          <w:p>
            <w:pPr>
              <w:jc w:val="center"/>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3</w:t>
            </w:r>
          </w:p>
        </w:tc>
        <w:tc>
          <w:tcPr>
            <w:tcW w:w="4082" w:type="dxa"/>
          </w:tcPr>
          <w:p>
            <w:pPr>
              <w:jc w:val="both"/>
              <w:rPr>
                <w:rFonts w:hint="default" w:ascii="Times New Roman" w:hAnsi="Times New Roman" w:cs="Times New Roman" w:eastAsiaTheme="minorHAnsi"/>
                <w:color w:val="auto"/>
                <w:sz w:val="26"/>
                <w:szCs w:val="26"/>
              </w:rPr>
            </w:pPr>
            <w:r>
              <w:rPr>
                <w:rFonts w:hint="default" w:ascii="Times New Roman" w:hAnsi="Times New Roman" w:cs="Times New Roman" w:eastAsiaTheme="minorHAnsi"/>
                <w:color w:val="auto"/>
                <w:sz w:val="26"/>
                <w:szCs w:val="26"/>
              </w:rPr>
              <w:t>By the end of the lesson, the students will be able to do the exercises exactly.</w:t>
            </w:r>
          </w:p>
          <w:p>
            <w:pPr>
              <w:jc w:val="both"/>
              <w:rPr>
                <w:rFonts w:hint="default" w:ascii="Times New Roman" w:hAnsi="Times New Roman" w:cs="Times New Roman" w:eastAsiaTheme="minorHAnsi"/>
                <w:color w:val="auto"/>
                <w:sz w:val="26"/>
                <w:szCs w:val="26"/>
                <w:lang w:val="vi-VN"/>
              </w:rPr>
            </w:pPr>
            <w:r>
              <w:rPr>
                <w:rFonts w:hint="default" w:ascii="Times New Roman" w:hAnsi="Times New Roman" w:cs="Times New Roman" w:eastAsiaTheme="minorHAnsi"/>
                <w:color w:val="auto"/>
                <w:sz w:val="26"/>
                <w:szCs w:val="26"/>
              </w:rPr>
              <w:t>The students will be able to review some structures.</w:t>
            </w:r>
          </w:p>
        </w:tc>
        <w:tc>
          <w:tcPr>
            <w:tcW w:w="2384" w:type="dxa"/>
          </w:tcPr>
          <w:p>
            <w:pPr>
              <w:jc w:val="both"/>
              <w:rPr>
                <w:rFonts w:hint="default" w:ascii="Times New Roman" w:hAnsi="Times New Roman" w:cs="Times New Roman" w:eastAsiaTheme="minorHAnsi"/>
                <w:color w:val="auto"/>
                <w:sz w:val="26"/>
                <w:szCs w:val="26"/>
              </w:rPr>
            </w:pPr>
          </w:p>
        </w:tc>
        <w:tc>
          <w:tcPr>
            <w:tcW w:w="1690" w:type="dxa"/>
          </w:tcPr>
          <w:p>
            <w:pPr>
              <w:jc w:val="both"/>
              <w:rPr>
                <w:rFonts w:hint="default" w:ascii="Times New Roman" w:hAnsi="Times New Roman" w:cs="Times New Roman" w:eastAsiaTheme="minorHAnsi"/>
                <w:color w:val="auto"/>
                <w:sz w:val="26"/>
                <w:szCs w:val="26"/>
              </w:rPr>
            </w:pPr>
          </w:p>
        </w:tc>
      </w:tr>
    </w:tbl>
    <w:p>
      <w:pPr>
        <w:ind w:left="567"/>
        <w:jc w:val="left"/>
        <w:rPr>
          <w:rFonts w:hint="default" w:cs="Times New Roman"/>
          <w:b/>
          <w:bCs/>
          <w:color w:val="auto"/>
          <w:sz w:val="26"/>
          <w:szCs w:val="26"/>
          <w:lang w:val="en-US"/>
        </w:rPr>
      </w:pPr>
    </w:p>
    <w:p>
      <w:pPr>
        <w:ind w:left="567"/>
        <w:jc w:val="left"/>
        <w:rPr>
          <w:rFonts w:hint="default" w:cs="Times New Roman"/>
          <w:b/>
          <w:bCs/>
          <w:color w:val="auto"/>
          <w:sz w:val="26"/>
          <w:szCs w:val="26"/>
          <w:lang w:val="en-US"/>
        </w:rPr>
      </w:pPr>
      <w:r>
        <w:rPr>
          <w:rFonts w:hint="default" w:cs="Times New Roman"/>
          <w:b/>
          <w:bCs/>
          <w:color w:val="auto"/>
          <w:sz w:val="26"/>
          <w:szCs w:val="26"/>
          <w:lang w:val="en-US"/>
        </w:rPr>
        <w:t>KHỐI 8</w:t>
      </w:r>
    </w:p>
    <w:p>
      <w:pPr>
        <w:ind w:left="567"/>
        <w:jc w:val="left"/>
        <w:rPr>
          <w:rFonts w:hint="default" w:cs="Times New Roman"/>
          <w:b/>
          <w:bCs/>
          <w:color w:val="auto"/>
          <w:sz w:val="26"/>
          <w:szCs w:val="26"/>
          <w:lang w:val="en-US"/>
        </w:rPr>
      </w:pPr>
    </w:p>
    <w:tbl>
      <w:tblPr>
        <w:tblStyle w:val="3"/>
        <w:tblW w:w="13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2616"/>
        <w:gridCol w:w="1033"/>
        <w:gridCol w:w="4462"/>
        <w:gridCol w:w="2626"/>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57" w:type="dxa"/>
          </w:tcPr>
          <w:p>
            <w:pPr>
              <w:jc w:val="center"/>
              <w:rPr>
                <w:b/>
                <w:color w:val="auto"/>
                <w:sz w:val="26"/>
                <w:szCs w:val="26"/>
                <w:lang w:val="vi-VN"/>
              </w:rPr>
            </w:pPr>
            <w:r>
              <w:rPr>
                <w:b/>
                <w:color w:val="auto"/>
                <w:sz w:val="26"/>
                <w:szCs w:val="26"/>
                <w:lang w:val="vi-VN"/>
              </w:rPr>
              <w:t>STT</w:t>
            </w:r>
          </w:p>
        </w:tc>
        <w:tc>
          <w:tcPr>
            <w:tcW w:w="2616" w:type="dxa"/>
          </w:tcPr>
          <w:p>
            <w:pPr>
              <w:jc w:val="center"/>
              <w:rPr>
                <w:b/>
                <w:color w:val="auto"/>
                <w:sz w:val="26"/>
                <w:szCs w:val="26"/>
                <w:lang w:val="vi-VN"/>
              </w:rPr>
            </w:pPr>
            <w:r>
              <w:rPr>
                <w:b/>
                <w:color w:val="auto"/>
                <w:sz w:val="26"/>
                <w:szCs w:val="26"/>
                <w:lang w:val="vi-VN"/>
              </w:rPr>
              <w:t>Bài học</w:t>
            </w:r>
          </w:p>
          <w:p>
            <w:pPr>
              <w:jc w:val="center"/>
              <w:rPr>
                <w:b/>
                <w:color w:val="auto"/>
                <w:sz w:val="26"/>
                <w:szCs w:val="26"/>
                <w:lang w:val="vi-VN"/>
              </w:rPr>
            </w:pPr>
            <w:r>
              <w:rPr>
                <w:b/>
                <w:color w:val="auto"/>
                <w:sz w:val="26"/>
                <w:szCs w:val="26"/>
                <w:lang w:val="vi-VN"/>
              </w:rPr>
              <w:t>(1)</w:t>
            </w:r>
          </w:p>
        </w:tc>
        <w:tc>
          <w:tcPr>
            <w:tcW w:w="1033" w:type="dxa"/>
          </w:tcPr>
          <w:p>
            <w:pPr>
              <w:jc w:val="center"/>
              <w:rPr>
                <w:b/>
                <w:color w:val="auto"/>
                <w:sz w:val="26"/>
                <w:szCs w:val="26"/>
                <w:lang w:val="vi-VN"/>
              </w:rPr>
            </w:pPr>
            <w:r>
              <w:rPr>
                <w:b/>
                <w:color w:val="auto"/>
                <w:sz w:val="26"/>
                <w:szCs w:val="26"/>
                <w:lang w:val="vi-VN"/>
              </w:rPr>
              <w:t>Số tiết</w:t>
            </w:r>
          </w:p>
          <w:p>
            <w:pPr>
              <w:jc w:val="center"/>
              <w:rPr>
                <w:b/>
                <w:color w:val="auto"/>
                <w:sz w:val="26"/>
                <w:szCs w:val="26"/>
                <w:lang w:val="vi-VN"/>
              </w:rPr>
            </w:pPr>
            <w:r>
              <w:rPr>
                <w:b/>
                <w:color w:val="auto"/>
                <w:sz w:val="26"/>
                <w:szCs w:val="26"/>
                <w:lang w:val="vi-VN"/>
              </w:rPr>
              <w:t>(2)</w:t>
            </w:r>
          </w:p>
        </w:tc>
        <w:tc>
          <w:tcPr>
            <w:tcW w:w="4462" w:type="dxa"/>
          </w:tcPr>
          <w:p>
            <w:pPr>
              <w:jc w:val="center"/>
              <w:rPr>
                <w:b/>
                <w:color w:val="auto"/>
                <w:sz w:val="26"/>
                <w:szCs w:val="26"/>
              </w:rPr>
            </w:pPr>
            <w:r>
              <w:rPr>
                <w:b/>
                <w:color w:val="auto"/>
                <w:sz w:val="26"/>
                <w:szCs w:val="26"/>
              </w:rPr>
              <w:t>Yêu cầu cần đạt</w:t>
            </w:r>
          </w:p>
          <w:p>
            <w:pPr>
              <w:jc w:val="center"/>
              <w:rPr>
                <w:b/>
                <w:color w:val="auto"/>
                <w:sz w:val="26"/>
                <w:szCs w:val="26"/>
              </w:rPr>
            </w:pPr>
            <w:r>
              <w:rPr>
                <w:b/>
                <w:color w:val="auto"/>
                <w:sz w:val="26"/>
                <w:szCs w:val="26"/>
              </w:rPr>
              <w:t>(3)</w:t>
            </w:r>
          </w:p>
        </w:tc>
        <w:tc>
          <w:tcPr>
            <w:tcW w:w="2626" w:type="dxa"/>
          </w:tcPr>
          <w:p>
            <w:pPr>
              <w:jc w:val="center"/>
              <w:rPr>
                <w:b/>
                <w:color w:val="auto"/>
                <w:sz w:val="26"/>
                <w:szCs w:val="26"/>
              </w:rPr>
            </w:pPr>
            <w:r>
              <w:rPr>
                <w:b/>
                <w:color w:val="auto"/>
                <w:sz w:val="26"/>
                <w:szCs w:val="26"/>
              </w:rPr>
              <w:t>Nội dung tích hợp/ liên môn</w:t>
            </w:r>
          </w:p>
          <w:p>
            <w:pPr>
              <w:jc w:val="center"/>
              <w:rPr>
                <w:b/>
                <w:color w:val="auto"/>
                <w:sz w:val="26"/>
                <w:szCs w:val="26"/>
              </w:rPr>
            </w:pPr>
            <w:r>
              <w:rPr>
                <w:b/>
                <w:color w:val="auto"/>
                <w:sz w:val="26"/>
                <w:szCs w:val="26"/>
              </w:rPr>
              <w:t>(4)</w:t>
            </w:r>
          </w:p>
        </w:tc>
        <w:tc>
          <w:tcPr>
            <w:tcW w:w="1585" w:type="dxa"/>
          </w:tcPr>
          <w:p>
            <w:pPr>
              <w:jc w:val="center"/>
              <w:rPr>
                <w:b/>
                <w:color w:val="auto"/>
                <w:sz w:val="26"/>
                <w:szCs w:val="26"/>
              </w:rPr>
            </w:pPr>
            <w:r>
              <w:rPr>
                <w:b/>
                <w:color w:val="auto"/>
                <w:sz w:val="26"/>
                <w:szCs w:val="26"/>
              </w:rPr>
              <w:t>Ghi chú</w:t>
            </w:r>
          </w:p>
          <w:p>
            <w:pPr>
              <w:jc w:val="center"/>
              <w:rPr>
                <w:color w:val="auto"/>
                <w:sz w:val="26"/>
                <w:szCs w:val="26"/>
              </w:rPr>
            </w:pPr>
            <w:r>
              <w:rPr>
                <w:b/>
                <w:color w:val="auto"/>
                <w:sz w:val="26"/>
                <w:szCs w:val="26"/>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1</w:t>
            </w:r>
          </w:p>
        </w:tc>
        <w:tc>
          <w:tcPr>
            <w:tcW w:w="2616" w:type="dxa"/>
          </w:tcPr>
          <w:p>
            <w:pPr>
              <w:rPr>
                <w:color w:val="auto"/>
                <w:sz w:val="26"/>
                <w:szCs w:val="26"/>
              </w:rPr>
            </w:pPr>
            <w:r>
              <w:rPr>
                <w:color w:val="auto"/>
                <w:sz w:val="26"/>
                <w:szCs w:val="26"/>
              </w:rPr>
              <w:t>REVIEW</w:t>
            </w:r>
          </w:p>
        </w:tc>
        <w:tc>
          <w:tcPr>
            <w:tcW w:w="1033" w:type="dxa"/>
            <w:vMerge w:val="restart"/>
          </w:tcPr>
          <w:p>
            <w:pPr>
              <w:jc w:val="center"/>
              <w:rPr>
                <w:color w:val="auto"/>
                <w:sz w:val="26"/>
                <w:szCs w:val="26"/>
                <w:lang w:val="vi-VN"/>
              </w:rPr>
            </w:pPr>
            <w:r>
              <w:rPr>
                <w:color w:val="auto"/>
                <w:sz w:val="26"/>
                <w:szCs w:val="26"/>
              </w:rPr>
              <w:t>3</w:t>
            </w:r>
          </w:p>
        </w:tc>
        <w:tc>
          <w:tcPr>
            <w:tcW w:w="4462" w:type="dxa"/>
            <w:vMerge w:val="restart"/>
          </w:tcPr>
          <w:p>
            <w:pPr>
              <w:shd w:val="clear" w:color="auto" w:fill="FFFFFF"/>
              <w:jc w:val="both"/>
              <w:rPr>
                <w:color w:val="auto"/>
                <w:sz w:val="26"/>
                <w:szCs w:val="26"/>
              </w:rPr>
            </w:pPr>
            <w:r>
              <w:rPr>
                <w:color w:val="auto"/>
                <w:sz w:val="26"/>
                <w:szCs w:val="26"/>
              </w:rPr>
              <w:t>The students will be able to review some structures: simple present tense, present progressive tense, future. Reading the dialogue for details and revision of simple present and simple past tenses. Students will be able to know more about their friends. Students will be able to describe someone.</w:t>
            </w:r>
          </w:p>
        </w:tc>
        <w:tc>
          <w:tcPr>
            <w:tcW w:w="2626" w:type="dxa"/>
            <w:vMerge w:val="restart"/>
          </w:tcPr>
          <w:p>
            <w:pPr>
              <w:shd w:val="clear" w:color="auto" w:fill="FFFFFF"/>
              <w:jc w:val="both"/>
              <w:rPr>
                <w:color w:val="auto"/>
                <w:sz w:val="26"/>
                <w:szCs w:val="26"/>
              </w:rPr>
            </w:pPr>
            <w:r>
              <w:rPr>
                <w:color w:val="auto"/>
                <w:sz w:val="26"/>
                <w:szCs w:val="26"/>
              </w:rPr>
              <w:t>Tích hợp với môn GDCD về tình bạn và cần trân trọng những người bạn xung quanh mình</w:t>
            </w:r>
          </w:p>
        </w:tc>
        <w:tc>
          <w:tcPr>
            <w:tcW w:w="1585" w:type="dxa"/>
            <w:vMerge w:val="restart"/>
          </w:tcPr>
          <w:p>
            <w:pPr>
              <w:shd w:val="clear" w:color="auto" w:fill="FFFFFF"/>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rPr>
                <w:color w:val="auto"/>
                <w:sz w:val="26"/>
                <w:szCs w:val="26"/>
              </w:rPr>
            </w:pPr>
            <w:r>
              <w:rPr>
                <w:b/>
                <w:color w:val="auto"/>
                <w:sz w:val="26"/>
                <w:szCs w:val="26"/>
              </w:rPr>
              <w:t>Unit 1</w:t>
            </w:r>
            <w:r>
              <w:rPr>
                <w:color w:val="auto"/>
                <w:sz w:val="26"/>
                <w:szCs w:val="26"/>
              </w:rPr>
              <w:t>: My friends: Getting started, Listen and Read.</w:t>
            </w:r>
          </w:p>
        </w:tc>
        <w:tc>
          <w:tcPr>
            <w:tcW w:w="1033" w:type="dxa"/>
            <w:vMerge w:val="continue"/>
          </w:tcPr>
          <w:p>
            <w:pPr>
              <w:jc w:val="center"/>
              <w:rPr>
                <w:color w:val="auto"/>
                <w:sz w:val="26"/>
                <w:szCs w:val="26"/>
                <w:lang w:val="vi-VN"/>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rPr>
                <w:color w:val="auto"/>
                <w:sz w:val="26"/>
                <w:szCs w:val="26"/>
              </w:rPr>
            </w:pPr>
            <w:r>
              <w:rPr>
                <w:color w:val="auto"/>
                <w:sz w:val="26"/>
                <w:szCs w:val="26"/>
              </w:rPr>
              <w:t>Unit 1: Speak and Listen</w:t>
            </w:r>
          </w:p>
        </w:tc>
        <w:tc>
          <w:tcPr>
            <w:tcW w:w="1033" w:type="dxa"/>
            <w:vMerge w:val="continue"/>
          </w:tcPr>
          <w:p>
            <w:pPr>
              <w:jc w:val="center"/>
              <w:rPr>
                <w:color w:val="auto"/>
                <w:sz w:val="26"/>
                <w:szCs w:val="26"/>
                <w:lang w:val="vi-VN"/>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2</w:t>
            </w:r>
          </w:p>
        </w:tc>
        <w:tc>
          <w:tcPr>
            <w:tcW w:w="2616" w:type="dxa"/>
          </w:tcPr>
          <w:p>
            <w:pPr>
              <w:jc w:val="both"/>
              <w:rPr>
                <w:color w:val="auto"/>
                <w:sz w:val="26"/>
                <w:szCs w:val="26"/>
              </w:rPr>
            </w:pPr>
            <w:r>
              <w:rPr>
                <w:color w:val="auto"/>
                <w:sz w:val="26"/>
                <w:szCs w:val="26"/>
              </w:rPr>
              <w:t>Unit 1: Read</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Students will be able to complete the dialogue by listening. Students will be able to know more about Ba's friend. Students will be able to write a paragraph about their close friends.</w:t>
            </w:r>
          </w:p>
        </w:tc>
        <w:tc>
          <w:tcPr>
            <w:tcW w:w="2626" w:type="dxa"/>
            <w:vMerge w:val="restart"/>
          </w:tcPr>
          <w:p>
            <w:pPr>
              <w:jc w:val="both"/>
              <w:rPr>
                <w:color w:val="auto"/>
                <w:sz w:val="26"/>
                <w:szCs w:val="26"/>
              </w:rPr>
            </w:pPr>
            <w:r>
              <w:rPr>
                <w:color w:val="auto"/>
                <w:sz w:val="26"/>
                <w:szCs w:val="26"/>
              </w:rPr>
              <w:t>Tích hợp giới thiệu sơ lược môn Vật Lý về các hành tinh xung quanh Trái Đất</w:t>
            </w:r>
          </w:p>
        </w:tc>
        <w:tc>
          <w:tcPr>
            <w:tcW w:w="1585" w:type="dxa"/>
            <w:vMerge w:val="restart"/>
          </w:tcPr>
          <w:p>
            <w:pPr>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Unit 1: Write</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Unit 1: Language focus</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3</w:t>
            </w:r>
          </w:p>
        </w:tc>
        <w:tc>
          <w:tcPr>
            <w:tcW w:w="2616" w:type="dxa"/>
          </w:tcPr>
          <w:p>
            <w:pPr>
              <w:rPr>
                <w:color w:val="auto"/>
                <w:sz w:val="26"/>
                <w:szCs w:val="26"/>
              </w:rPr>
            </w:pPr>
            <w:r>
              <w:rPr>
                <w:b/>
                <w:color w:val="auto"/>
                <w:sz w:val="26"/>
                <w:szCs w:val="26"/>
              </w:rPr>
              <w:t>Unit 2</w:t>
            </w:r>
            <w:r>
              <w:rPr>
                <w:color w:val="auto"/>
                <w:sz w:val="26"/>
                <w:szCs w:val="26"/>
              </w:rPr>
              <w:t>: Making arrangements: Getting started, Speak and Listen</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snapToGrid w:val="0"/>
              <w:rPr>
                <w:color w:val="auto"/>
                <w:sz w:val="26"/>
                <w:szCs w:val="26"/>
              </w:rPr>
            </w:pPr>
            <w:r>
              <w:rPr>
                <w:color w:val="auto"/>
                <w:sz w:val="26"/>
                <w:szCs w:val="26"/>
              </w:rPr>
              <w:t>Students will be able to talk about intentions</w:t>
            </w:r>
            <w:r>
              <w:rPr>
                <w:iCs/>
                <w:color w:val="auto"/>
                <w:sz w:val="26"/>
                <w:szCs w:val="26"/>
                <w:shd w:val="clear" w:color="auto" w:fill="FFFFFF"/>
              </w:rPr>
              <w:t xml:space="preserve"> and </w:t>
            </w:r>
            <w:r>
              <w:rPr>
                <w:color w:val="auto"/>
                <w:sz w:val="26"/>
                <w:szCs w:val="26"/>
              </w:rPr>
              <w:t>use the telephone to make and confirm arrangements. Reading a text about biography of the inventor of the telephone.</w:t>
            </w:r>
          </w:p>
        </w:tc>
        <w:tc>
          <w:tcPr>
            <w:tcW w:w="2626" w:type="dxa"/>
            <w:vMerge w:val="restart"/>
          </w:tcPr>
          <w:p>
            <w:pPr>
              <w:jc w:val="both"/>
              <w:rPr>
                <w:color w:val="auto"/>
                <w:sz w:val="26"/>
                <w:szCs w:val="26"/>
              </w:rPr>
            </w:pPr>
            <w:r>
              <w:rPr>
                <w:color w:val="auto"/>
                <w:sz w:val="26"/>
                <w:szCs w:val="26"/>
              </w:rPr>
              <w:t>Tích hợp giới thiệu sơ lược bộ môn Vật Lý: Học sinh biết được nhũng phát minh trong lịch sử</w:t>
            </w:r>
          </w:p>
        </w:tc>
        <w:tc>
          <w:tcPr>
            <w:tcW w:w="1585" w:type="dxa"/>
          </w:tcPr>
          <w:p>
            <w:pPr>
              <w:jc w:val="both"/>
              <w:rPr>
                <w:color w:val="auto"/>
                <w:sz w:val="26"/>
                <w:szCs w:val="26"/>
              </w:rPr>
            </w:pPr>
            <w:r>
              <w:rPr>
                <w:color w:val="auto"/>
                <w:sz w:val="26"/>
                <w:szCs w:val="26"/>
              </w:rPr>
              <w:t xml:space="preserve">Unit 2 </w:t>
            </w:r>
            <w:r>
              <w:rPr>
                <w:color w:val="auto"/>
                <w:sz w:val="26"/>
                <w:szCs w:val="26"/>
                <w:lang w:val="vi-VN"/>
              </w:rPr>
              <w:t>Listen &amp; Read: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Unit 2: Read</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Enough</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4</w:t>
            </w:r>
          </w:p>
        </w:tc>
        <w:tc>
          <w:tcPr>
            <w:tcW w:w="2616" w:type="dxa"/>
          </w:tcPr>
          <w:p>
            <w:pPr>
              <w:jc w:val="both"/>
              <w:rPr>
                <w:color w:val="auto"/>
                <w:sz w:val="26"/>
                <w:szCs w:val="26"/>
              </w:rPr>
            </w:pPr>
            <w:r>
              <w:rPr>
                <w:color w:val="auto"/>
                <w:sz w:val="26"/>
                <w:szCs w:val="26"/>
              </w:rPr>
              <w:t>Unit 2: Language Focus</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snapToGrid w:val="0"/>
              <w:spacing w:before="0" w:after="0"/>
              <w:rPr>
                <w:color w:val="auto"/>
                <w:sz w:val="26"/>
                <w:szCs w:val="26"/>
              </w:rPr>
            </w:pPr>
            <w:r>
              <w:rPr>
                <w:color w:val="auto"/>
                <w:sz w:val="26"/>
                <w:szCs w:val="26"/>
              </w:rPr>
              <w:t xml:space="preserve">Students will be able to review “Be going to” and adverbs of place and review grammar to talk about intentions </w:t>
            </w:r>
          </w:p>
          <w:p>
            <w:pPr>
              <w:snapToGrid w:val="0"/>
              <w:spacing w:before="0" w:after="0"/>
              <w:rPr>
                <w:color w:val="auto"/>
                <w:sz w:val="26"/>
                <w:szCs w:val="26"/>
              </w:rPr>
            </w:pPr>
            <w:r>
              <w:rPr>
                <w:color w:val="auto"/>
                <w:sz w:val="26"/>
                <w:szCs w:val="26"/>
              </w:rPr>
              <w:t>Students will be able to talk about the chores and practice listening to check the right item about “special Chinsese fried rice”.</w:t>
            </w:r>
          </w:p>
        </w:tc>
        <w:tc>
          <w:tcPr>
            <w:tcW w:w="2626" w:type="dxa"/>
            <w:vMerge w:val="restart"/>
          </w:tcPr>
          <w:p>
            <w:pPr>
              <w:jc w:val="both"/>
              <w:rPr>
                <w:color w:val="auto"/>
                <w:sz w:val="26"/>
                <w:szCs w:val="26"/>
              </w:rPr>
            </w:pPr>
          </w:p>
        </w:tc>
        <w:tc>
          <w:tcPr>
            <w:tcW w:w="1585" w:type="dxa"/>
          </w:tcPr>
          <w:p>
            <w:pPr>
              <w:jc w:val="both"/>
              <w:rPr>
                <w:color w:val="auto"/>
                <w:sz w:val="26"/>
                <w:szCs w:val="26"/>
              </w:rPr>
            </w:pPr>
            <w:r>
              <w:rPr>
                <w:color w:val="auto"/>
                <w:sz w:val="26"/>
                <w:szCs w:val="26"/>
              </w:rPr>
              <w:t>Unit 2 Write</w:t>
            </w:r>
            <w:r>
              <w:rPr>
                <w:color w:val="auto"/>
                <w:sz w:val="26"/>
                <w:szCs w:val="26"/>
                <w:lang w:val="vi-VN"/>
              </w:rPr>
              <w:t xml:space="preserve">: HS tự </w:t>
            </w:r>
            <w:r>
              <w:rPr>
                <w:color w:val="auto"/>
                <w:sz w:val="26"/>
                <w:szCs w:val="26"/>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Unit 3</w:t>
            </w:r>
            <w:r>
              <w:rPr>
                <w:color w:val="auto"/>
                <w:sz w:val="26"/>
                <w:szCs w:val="26"/>
              </w:rPr>
              <w:t xml:space="preserve">: At home: </w:t>
            </w:r>
          </w:p>
          <w:p>
            <w:pPr>
              <w:jc w:val="both"/>
              <w:rPr>
                <w:color w:val="auto"/>
                <w:sz w:val="26"/>
                <w:szCs w:val="26"/>
              </w:rPr>
            </w:pPr>
            <w:r>
              <w:rPr>
                <w:color w:val="auto"/>
                <w:sz w:val="26"/>
                <w:szCs w:val="26"/>
              </w:rPr>
              <w:t>- Getting started, Listen</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Be going to</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rPr>
            </w:pPr>
            <w:r>
              <w:rPr>
                <w:color w:val="auto"/>
                <w:sz w:val="26"/>
                <w:szCs w:val="26"/>
              </w:rPr>
              <w:t>Unit 3 Listen and read</w:t>
            </w:r>
            <w:r>
              <w:rPr>
                <w:color w:val="auto"/>
                <w:sz w:val="26"/>
                <w:szCs w:val="26"/>
                <w:lang w:val="vi-VN"/>
              </w:rPr>
              <w:t xml:space="preserve"> </w:t>
            </w:r>
            <w:r>
              <w:rPr>
                <w:color w:val="auto"/>
                <w:sz w:val="26"/>
                <w:szCs w:val="26"/>
              </w:rPr>
              <w:t xml:space="preserve">: </w:t>
            </w:r>
            <w:r>
              <w:rPr>
                <w:color w:val="auto"/>
                <w:sz w:val="26"/>
                <w:szCs w:val="26"/>
                <w:lang w:val="vi-VN"/>
              </w:rPr>
              <w:t xml:space="preserve">HS tự </w:t>
            </w:r>
            <w:r>
              <w:rPr>
                <w:color w:val="auto"/>
                <w:sz w:val="26"/>
                <w:szCs w:val="26"/>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5</w:t>
            </w:r>
          </w:p>
        </w:tc>
        <w:tc>
          <w:tcPr>
            <w:tcW w:w="2616" w:type="dxa"/>
          </w:tcPr>
          <w:p>
            <w:pPr>
              <w:jc w:val="both"/>
              <w:rPr>
                <w:color w:val="auto"/>
                <w:sz w:val="26"/>
                <w:szCs w:val="26"/>
              </w:rPr>
            </w:pPr>
            <w:r>
              <w:rPr>
                <w:color w:val="auto"/>
                <w:sz w:val="26"/>
                <w:szCs w:val="26"/>
              </w:rPr>
              <w:t>Unit 3: Read</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shd w:val="clear" w:color="auto" w:fill="FFFFFF"/>
              <w:ind w:left="90"/>
              <w:jc w:val="both"/>
              <w:rPr>
                <w:b/>
                <w:bCs/>
                <w:i/>
                <w:iCs/>
                <w:color w:val="auto"/>
                <w:sz w:val="26"/>
                <w:szCs w:val="26"/>
              </w:rPr>
            </w:pPr>
            <w:r>
              <w:rPr>
                <w:rFonts w:eastAsia="Times New Roman"/>
                <w:color w:val="auto"/>
                <w:sz w:val="26"/>
                <w:szCs w:val="26"/>
              </w:rPr>
              <w:t>Students will be able to identify the right item by listening further practice in modal verb: ought to. Students will be able to understand the safety precautions in the house and use why - because</w:t>
            </w:r>
          </w:p>
        </w:tc>
        <w:tc>
          <w:tcPr>
            <w:tcW w:w="2626" w:type="dxa"/>
            <w:vMerge w:val="restart"/>
          </w:tcPr>
          <w:p>
            <w:pPr>
              <w:shd w:val="clear" w:color="auto" w:fill="FFFFFF"/>
              <w:ind w:left="90"/>
              <w:jc w:val="both"/>
              <w:rPr>
                <w:color w:val="auto"/>
                <w:sz w:val="26"/>
                <w:szCs w:val="26"/>
              </w:rPr>
            </w:pPr>
            <w:r>
              <w:rPr>
                <w:color w:val="auto"/>
                <w:sz w:val="26"/>
                <w:szCs w:val="26"/>
              </w:rPr>
              <w:t>Tích hợp giới thiệu sơ lược bộ môn Công Nghệ: Học sinh sắp xếp, dọn dẹp nhà cửa gọn gàng và biết nấu món ăn đơn giản</w:t>
            </w:r>
          </w:p>
        </w:tc>
        <w:tc>
          <w:tcPr>
            <w:tcW w:w="1585" w:type="dxa"/>
          </w:tcPr>
          <w:p>
            <w:pPr>
              <w:shd w:val="clear" w:color="auto" w:fill="FFFFFF"/>
              <w:ind w:left="90"/>
              <w:jc w:val="both"/>
              <w:rPr>
                <w:color w:val="auto"/>
                <w:sz w:val="26"/>
                <w:szCs w:val="26"/>
              </w:rPr>
            </w:pPr>
            <w:r>
              <w:rPr>
                <w:color w:val="auto"/>
                <w:sz w:val="26"/>
                <w:szCs w:val="26"/>
              </w:rPr>
              <w:t>Unit 3 Speak</w:t>
            </w:r>
            <w:r>
              <w:rPr>
                <w:color w:val="auto"/>
                <w:sz w:val="26"/>
                <w:szCs w:val="26"/>
                <w:lang w:val="vi-VN"/>
              </w:rPr>
              <w:t xml:space="preserve"> </w:t>
            </w:r>
            <w:r>
              <w:rPr>
                <w:color w:val="auto"/>
                <w:sz w:val="26"/>
                <w:szCs w:val="26"/>
              </w:rPr>
              <w:t xml:space="preserve">: </w:t>
            </w:r>
            <w:r>
              <w:rPr>
                <w:color w:val="auto"/>
                <w:sz w:val="26"/>
                <w:szCs w:val="26"/>
                <w:lang w:val="vi-VN"/>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Unit 3: Write</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Word forms</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6</w:t>
            </w:r>
          </w:p>
        </w:tc>
        <w:tc>
          <w:tcPr>
            <w:tcW w:w="2616" w:type="dxa"/>
          </w:tcPr>
          <w:p>
            <w:pPr>
              <w:jc w:val="both"/>
              <w:rPr>
                <w:color w:val="auto"/>
                <w:sz w:val="26"/>
                <w:szCs w:val="26"/>
              </w:rPr>
            </w:pPr>
            <w:r>
              <w:rPr>
                <w:color w:val="auto"/>
                <w:sz w:val="26"/>
                <w:szCs w:val="26"/>
              </w:rPr>
              <w:t>Unit 3: Language Focus</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shd w:val="clear" w:color="auto" w:fill="FFFFFF"/>
              <w:ind w:left="90"/>
              <w:jc w:val="both"/>
              <w:rPr>
                <w:color w:val="auto"/>
                <w:sz w:val="26"/>
                <w:szCs w:val="26"/>
              </w:rPr>
            </w:pPr>
            <w:r>
              <w:rPr>
                <w:rFonts w:eastAsia="Times New Roman"/>
                <w:color w:val="auto"/>
                <w:sz w:val="26"/>
                <w:szCs w:val="26"/>
              </w:rPr>
              <w:t xml:space="preserve">By the end of the lesson, students will be able to write a description of a room in their house. Students will be able to use the reflexive pronouns. </w:t>
            </w:r>
            <w:r>
              <w:rPr>
                <w:color w:val="auto"/>
                <w:sz w:val="26"/>
                <w:szCs w:val="26"/>
              </w:rPr>
              <w:t>Students will be able to talk about past events, express feelings.</w:t>
            </w:r>
          </w:p>
        </w:tc>
        <w:tc>
          <w:tcPr>
            <w:tcW w:w="2626" w:type="dxa"/>
            <w:vMerge w:val="restart"/>
          </w:tcPr>
          <w:p>
            <w:pPr>
              <w:jc w:val="both"/>
              <w:rPr>
                <w:color w:val="auto"/>
                <w:sz w:val="26"/>
                <w:szCs w:val="26"/>
              </w:rPr>
            </w:pPr>
            <w:r>
              <w:rPr>
                <w:color w:val="auto"/>
                <w:sz w:val="26"/>
                <w:szCs w:val="26"/>
              </w:rPr>
              <w:t>Tích hợp giới thiệu sơ lược bộ môn Lịch Sử: Học sinh có thể hiểu được cuộc sống của chúng ta trước kia</w:t>
            </w:r>
          </w:p>
        </w:tc>
        <w:tc>
          <w:tcPr>
            <w:tcW w:w="1585" w:type="dxa"/>
          </w:tcPr>
          <w:p>
            <w:pPr>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Unit 4</w:t>
            </w:r>
            <w:r>
              <w:rPr>
                <w:color w:val="auto"/>
                <w:sz w:val="26"/>
                <w:szCs w:val="26"/>
              </w:rPr>
              <w:t xml:space="preserve"> : Our past: Listen and read</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Simple past</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r>
              <w:rPr>
                <w:color w:val="auto"/>
                <w:sz w:val="26"/>
                <w:szCs w:val="26"/>
              </w:rPr>
              <w:t xml:space="preserve">Unit 4 Getting started : </w:t>
            </w:r>
            <w:r>
              <w:rPr>
                <w:color w:val="auto"/>
                <w:sz w:val="26"/>
                <w:szCs w:val="26"/>
                <w:lang w:val="vi-VN"/>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7</w:t>
            </w:r>
          </w:p>
        </w:tc>
        <w:tc>
          <w:tcPr>
            <w:tcW w:w="2616" w:type="dxa"/>
          </w:tcPr>
          <w:p>
            <w:pPr>
              <w:jc w:val="both"/>
              <w:rPr>
                <w:color w:val="auto"/>
                <w:sz w:val="26"/>
                <w:szCs w:val="26"/>
              </w:rPr>
            </w:pPr>
            <w:r>
              <w:rPr>
                <w:color w:val="auto"/>
                <w:sz w:val="26"/>
                <w:szCs w:val="26"/>
              </w:rPr>
              <w:t>Unit 4: Read</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spacing w:before="0" w:after="0"/>
              <w:rPr>
                <w:color w:val="auto"/>
                <w:sz w:val="26"/>
                <w:szCs w:val="26"/>
              </w:rPr>
            </w:pPr>
            <w:r>
              <w:rPr>
                <w:color w:val="auto"/>
                <w:sz w:val="26"/>
                <w:szCs w:val="26"/>
              </w:rPr>
              <w:t>Simple past tense and prepositions of time.</w:t>
            </w:r>
          </w:p>
          <w:p>
            <w:pPr>
              <w:jc w:val="both"/>
              <w:rPr>
                <w:b/>
                <w:color w:val="auto"/>
                <w:sz w:val="26"/>
                <w:szCs w:val="26"/>
                <w:u w:val="single"/>
              </w:rPr>
            </w:pPr>
            <w:r>
              <w:rPr>
                <w:color w:val="auto"/>
                <w:sz w:val="26"/>
                <w:szCs w:val="26"/>
              </w:rPr>
              <w:t>Reading an old story “the lost shoes” to answer the questions well. By the end of the lesson, students will be able to use “used to” to talk about the things they used to do. Students will be able to write a short imaginary story.</w:t>
            </w:r>
          </w:p>
        </w:tc>
        <w:tc>
          <w:tcPr>
            <w:tcW w:w="2626" w:type="dxa"/>
            <w:vMerge w:val="restart"/>
          </w:tcPr>
          <w:p>
            <w:pPr>
              <w:autoSpaceDE w:val="0"/>
              <w:autoSpaceDN w:val="0"/>
              <w:adjustRightInd w:val="0"/>
              <w:jc w:val="both"/>
              <w:rPr>
                <w:color w:val="auto"/>
                <w:sz w:val="26"/>
                <w:szCs w:val="26"/>
              </w:rPr>
            </w:pPr>
            <w:r>
              <w:rPr>
                <w:color w:val="auto"/>
                <w:sz w:val="26"/>
                <w:szCs w:val="26"/>
              </w:rPr>
              <w:t>Tích hợp giới thiệu sơ lược bộ môn Ngữ Văn: Học sinh tìm hiểu những câu chuyện dân gian</w:t>
            </w:r>
          </w:p>
        </w:tc>
        <w:tc>
          <w:tcPr>
            <w:tcW w:w="1585" w:type="dxa"/>
          </w:tcPr>
          <w:p>
            <w:pPr>
              <w:autoSpaceDE w:val="0"/>
              <w:autoSpaceDN w:val="0"/>
              <w:adjustRightInd w:val="0"/>
              <w:jc w:val="both"/>
              <w:rPr>
                <w:color w:val="auto"/>
                <w:sz w:val="26"/>
                <w:szCs w:val="26"/>
              </w:rPr>
            </w:pPr>
            <w:r>
              <w:rPr>
                <w:color w:val="auto"/>
                <w:sz w:val="26"/>
                <w:szCs w:val="26"/>
              </w:rPr>
              <w:t>Unit 4: Speak - Listen</w:t>
            </w:r>
            <w:r>
              <w:rPr>
                <w:color w:val="auto"/>
                <w:sz w:val="26"/>
                <w:szCs w:val="26"/>
                <w:lang w:val="vi-VN"/>
              </w:rPr>
              <w:t xml:space="preserve"> HS tự </w:t>
            </w:r>
            <w:r>
              <w:rPr>
                <w:color w:val="auto"/>
                <w:sz w:val="26"/>
                <w:szCs w:val="26"/>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Unit 4: Write</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Used to</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8</w:t>
            </w:r>
          </w:p>
        </w:tc>
        <w:tc>
          <w:tcPr>
            <w:tcW w:w="2616" w:type="dxa"/>
          </w:tcPr>
          <w:p>
            <w:pPr>
              <w:jc w:val="both"/>
              <w:rPr>
                <w:color w:val="auto"/>
                <w:sz w:val="26"/>
                <w:szCs w:val="26"/>
              </w:rPr>
            </w:pPr>
            <w:r>
              <w:rPr>
                <w:color w:val="auto"/>
                <w:sz w:val="26"/>
                <w:szCs w:val="26"/>
              </w:rPr>
              <w:t>Unit 4: Language focus</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Consolidate grammar and vocab in unit 4. Review simple past and used to. Retell other’s talking. Giving advice and instructions.</w:t>
            </w:r>
          </w:p>
          <w:p>
            <w:pPr>
              <w:rPr>
                <w:color w:val="auto"/>
                <w:sz w:val="26"/>
                <w:szCs w:val="26"/>
              </w:rPr>
            </w:pPr>
            <w:r>
              <w:rPr>
                <w:color w:val="auto"/>
                <w:sz w:val="26"/>
                <w:szCs w:val="26"/>
              </w:rPr>
              <w:t>Adverbs of manner and “should”.</w:t>
            </w:r>
          </w:p>
          <w:p>
            <w:pPr>
              <w:jc w:val="both"/>
              <w:rPr>
                <w:b/>
                <w:color w:val="auto"/>
                <w:sz w:val="26"/>
                <w:szCs w:val="26"/>
                <w:u w:val="single"/>
              </w:rPr>
            </w:pPr>
          </w:p>
        </w:tc>
        <w:tc>
          <w:tcPr>
            <w:tcW w:w="2626" w:type="dxa"/>
            <w:vMerge w:val="restart"/>
          </w:tcPr>
          <w:p>
            <w:pPr>
              <w:jc w:val="both"/>
              <w:rPr>
                <w:color w:val="auto"/>
                <w:sz w:val="26"/>
                <w:szCs w:val="26"/>
              </w:rPr>
            </w:pPr>
          </w:p>
        </w:tc>
        <w:tc>
          <w:tcPr>
            <w:tcW w:w="1585" w:type="dxa"/>
          </w:tcPr>
          <w:p>
            <w:pPr>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 xml:space="preserve">Hướng dẫn thực hiện chủ đề “Our past” </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THỰC HIỆN TIẾT CHỦ ĐỀ “OUR PAST</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rPr>
            </w:pPr>
            <w:r>
              <w:rPr>
                <w:color w:val="auto"/>
                <w:sz w:val="26"/>
                <w:szCs w:val="26"/>
              </w:rPr>
              <w:t>9</w:t>
            </w:r>
          </w:p>
        </w:tc>
        <w:tc>
          <w:tcPr>
            <w:tcW w:w="2616" w:type="dxa"/>
          </w:tcPr>
          <w:p>
            <w:pPr>
              <w:jc w:val="both"/>
              <w:rPr>
                <w:color w:val="auto"/>
                <w:sz w:val="26"/>
                <w:szCs w:val="26"/>
              </w:rPr>
            </w:pPr>
            <w:r>
              <w:rPr>
                <w:b/>
                <w:color w:val="auto"/>
                <w:sz w:val="26"/>
                <w:szCs w:val="26"/>
              </w:rPr>
              <w:t>Unit 5</w:t>
            </w:r>
            <w:r>
              <w:rPr>
                <w:color w:val="auto"/>
                <w:sz w:val="26"/>
                <w:szCs w:val="26"/>
              </w:rPr>
              <w:t>: Study habits – Listen and Read</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Review grammar and vocabulary</w:t>
            </w:r>
            <w:r>
              <w:rPr>
                <w:rFonts w:eastAsia="Times New Roman"/>
                <w:color w:val="auto"/>
                <w:sz w:val="26"/>
                <w:szCs w:val="26"/>
              </w:rPr>
              <w:t>. To help students find what they are false, what mistakes they often make. Consolidate what Students haven’t yet reached.</w:t>
            </w:r>
          </w:p>
        </w:tc>
        <w:tc>
          <w:tcPr>
            <w:tcW w:w="2626" w:type="dxa"/>
            <w:vMerge w:val="restart"/>
          </w:tcPr>
          <w:p>
            <w:pPr>
              <w:jc w:val="both"/>
              <w:rPr>
                <w:color w:val="auto"/>
                <w:sz w:val="26"/>
                <w:szCs w:val="26"/>
              </w:rPr>
            </w:pPr>
          </w:p>
        </w:tc>
        <w:tc>
          <w:tcPr>
            <w:tcW w:w="1585" w:type="dxa"/>
            <w:vMerge w:val="restart"/>
          </w:tcPr>
          <w:p>
            <w:pPr>
              <w:jc w:val="both"/>
              <w:rPr>
                <w:color w:val="auto"/>
                <w:sz w:val="26"/>
                <w:szCs w:val="26"/>
              </w:rPr>
            </w:pPr>
            <w:r>
              <w:rPr>
                <w:color w:val="auto"/>
                <w:sz w:val="26"/>
                <w:szCs w:val="26"/>
              </w:rPr>
              <w:t xml:space="preserve">Unit 5 Getting started: </w:t>
            </w:r>
            <w:r>
              <w:rPr>
                <w:color w:val="auto"/>
                <w:sz w:val="26"/>
                <w:szCs w:val="26"/>
                <w:lang w:val="vi-VN"/>
              </w:rPr>
              <w:t xml:space="preserve">HS tự </w:t>
            </w:r>
            <w:r>
              <w:rPr>
                <w:color w:val="auto"/>
                <w:sz w:val="26"/>
                <w:szCs w:val="26"/>
              </w:rPr>
              <w:t>thực hiện</w:t>
            </w:r>
          </w:p>
          <w:p>
            <w:pPr>
              <w:jc w:val="both"/>
              <w:rPr>
                <w:color w:val="auto"/>
                <w:sz w:val="26"/>
                <w:szCs w:val="26"/>
              </w:rPr>
            </w:pPr>
            <w:r>
              <w:rPr>
                <w:color w:val="auto"/>
                <w:sz w:val="26"/>
                <w:szCs w:val="26"/>
              </w:rPr>
              <w:t>Unit 5 Speak – Listen:</w:t>
            </w:r>
            <w:r>
              <w:rPr>
                <w:color w:val="auto"/>
                <w:sz w:val="26"/>
                <w:szCs w:val="26"/>
                <w:lang w:val="vi-VN"/>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rPr>
            </w:pPr>
          </w:p>
        </w:tc>
        <w:tc>
          <w:tcPr>
            <w:tcW w:w="2616" w:type="dxa"/>
          </w:tcPr>
          <w:p>
            <w:pPr>
              <w:jc w:val="both"/>
              <w:rPr>
                <w:color w:val="auto"/>
                <w:sz w:val="26"/>
                <w:szCs w:val="26"/>
              </w:rPr>
            </w:pPr>
            <w:r>
              <w:rPr>
                <w:color w:val="auto"/>
                <w:sz w:val="26"/>
                <w:szCs w:val="26"/>
              </w:rPr>
              <w:t>Midterm test 1</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rPr>
            </w:pPr>
          </w:p>
        </w:tc>
        <w:tc>
          <w:tcPr>
            <w:tcW w:w="2616" w:type="dxa"/>
          </w:tcPr>
          <w:p>
            <w:pPr>
              <w:jc w:val="both"/>
              <w:rPr>
                <w:color w:val="auto"/>
                <w:sz w:val="26"/>
                <w:szCs w:val="26"/>
              </w:rPr>
            </w:pPr>
            <w:r>
              <w:rPr>
                <w:b/>
                <w:color w:val="auto"/>
                <w:sz w:val="26"/>
                <w:szCs w:val="26"/>
              </w:rPr>
              <w:t>Topic</w:t>
            </w:r>
            <w:r>
              <w:rPr>
                <w:color w:val="auto"/>
                <w:sz w:val="26"/>
                <w:szCs w:val="26"/>
              </w:rPr>
              <w:t>: Pronunciation</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10</w:t>
            </w:r>
          </w:p>
        </w:tc>
        <w:tc>
          <w:tcPr>
            <w:tcW w:w="2616" w:type="dxa"/>
            <w:vAlign w:val="center"/>
          </w:tcPr>
          <w:p>
            <w:pPr>
              <w:jc w:val="both"/>
              <w:rPr>
                <w:color w:val="auto"/>
                <w:sz w:val="26"/>
                <w:szCs w:val="26"/>
              </w:rPr>
            </w:pPr>
            <w:r>
              <w:rPr>
                <w:color w:val="auto"/>
                <w:sz w:val="26"/>
                <w:szCs w:val="26"/>
              </w:rPr>
              <w:t>Unit 5: Read</w:t>
            </w:r>
          </w:p>
          <w:p>
            <w:pPr>
              <w:jc w:val="both"/>
              <w:rPr>
                <w:color w:val="auto"/>
                <w:sz w:val="26"/>
                <w:szCs w:val="26"/>
              </w:rPr>
            </w:pP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tabs>
                <w:tab w:val="left" w:pos="810"/>
              </w:tabs>
              <w:spacing w:line="276" w:lineRule="auto"/>
              <w:jc w:val="both"/>
              <w:rPr>
                <w:color w:val="auto"/>
                <w:sz w:val="26"/>
                <w:szCs w:val="26"/>
              </w:rPr>
            </w:pPr>
            <w:r>
              <w:rPr>
                <w:color w:val="auto"/>
                <w:sz w:val="26"/>
                <w:szCs w:val="26"/>
              </w:rPr>
              <w:t xml:space="preserve">By the end of the lesson, the students will be able to </w:t>
            </w:r>
            <w:r>
              <w:rPr>
                <w:color w:val="auto"/>
                <w:sz w:val="26"/>
                <w:szCs w:val="26"/>
              </w:rPr>
              <w:t>know how to learn English words to remember words.</w:t>
            </w:r>
          </w:p>
          <w:p>
            <w:pPr>
              <w:tabs>
                <w:tab w:val="left" w:pos="810"/>
              </w:tabs>
              <w:spacing w:line="276" w:lineRule="auto"/>
              <w:jc w:val="both"/>
              <w:rPr>
                <w:b/>
                <w:bCs/>
                <w:color w:val="auto"/>
                <w:sz w:val="26"/>
                <w:szCs w:val="26"/>
              </w:rPr>
            </w:pPr>
            <w:r>
              <w:rPr>
                <w:color w:val="auto"/>
                <w:sz w:val="26"/>
                <w:szCs w:val="26"/>
              </w:rPr>
              <w:t>Writing a letter to a friend to talk about the future.</w:t>
            </w:r>
          </w:p>
        </w:tc>
        <w:tc>
          <w:tcPr>
            <w:tcW w:w="2626" w:type="dxa"/>
            <w:vMerge w:val="restart"/>
          </w:tcPr>
          <w:p>
            <w:pPr>
              <w:jc w:val="both"/>
              <w:rPr>
                <w:color w:val="auto"/>
                <w:sz w:val="26"/>
                <w:szCs w:val="26"/>
              </w:rPr>
            </w:pPr>
          </w:p>
        </w:tc>
        <w:tc>
          <w:tcPr>
            <w:tcW w:w="1585" w:type="dxa"/>
            <w:vMerge w:val="restart"/>
          </w:tcPr>
          <w:p>
            <w:pPr>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Unit 5: Read (cont)</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Reported speech</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11</w:t>
            </w:r>
          </w:p>
        </w:tc>
        <w:tc>
          <w:tcPr>
            <w:tcW w:w="2616" w:type="dxa"/>
          </w:tcPr>
          <w:p>
            <w:pPr>
              <w:jc w:val="both"/>
              <w:rPr>
                <w:color w:val="auto"/>
                <w:sz w:val="26"/>
                <w:szCs w:val="26"/>
              </w:rPr>
            </w:pPr>
            <w:r>
              <w:rPr>
                <w:color w:val="auto"/>
                <w:sz w:val="26"/>
                <w:szCs w:val="26"/>
              </w:rPr>
              <w:t xml:space="preserve">Unit 5: Write </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Commands, requests, advice in reported speech</w:t>
            </w:r>
          </w:p>
          <w:p>
            <w:pPr>
              <w:jc w:val="both"/>
              <w:rPr>
                <w:color w:val="auto"/>
                <w:sz w:val="26"/>
                <w:szCs w:val="26"/>
              </w:rPr>
            </w:pPr>
            <w:r>
              <w:rPr>
                <w:color w:val="auto"/>
                <w:sz w:val="26"/>
                <w:szCs w:val="26"/>
              </w:rPr>
              <w:t>Students will be able to understand the dialogue and practice in gerunds used after some verbs: love, live, hate, enjoy. Students will be able to talk about the young pioneers club activities.</w:t>
            </w:r>
          </w:p>
        </w:tc>
        <w:tc>
          <w:tcPr>
            <w:tcW w:w="2626" w:type="dxa"/>
            <w:vMerge w:val="restart"/>
          </w:tcPr>
          <w:p>
            <w:pPr>
              <w:jc w:val="both"/>
              <w:rPr>
                <w:color w:val="auto"/>
                <w:sz w:val="26"/>
                <w:szCs w:val="26"/>
              </w:rPr>
            </w:pPr>
            <w:r>
              <w:rPr>
                <w:color w:val="auto"/>
                <w:sz w:val="26"/>
                <w:szCs w:val="26"/>
              </w:rPr>
              <w:t>Tích hợp giới thiệu sơ lược bộ môn Ngữ Văn: Học sinh hiểu rõ thêm về cấu trúc của lá thư</w:t>
            </w: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 xml:space="preserve">Unit 5 Language focus: </w:t>
            </w:r>
            <w:r>
              <w:rPr>
                <w:color w:val="auto"/>
                <w:sz w:val="26"/>
                <w:szCs w:val="26"/>
                <w:lang w:val="vi-VN"/>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vAlign w:val="center"/>
          </w:tcPr>
          <w:p>
            <w:pPr>
              <w:jc w:val="both"/>
              <w:rPr>
                <w:color w:val="auto"/>
                <w:sz w:val="26"/>
                <w:szCs w:val="26"/>
              </w:rPr>
            </w:pPr>
            <w:r>
              <w:rPr>
                <w:b/>
                <w:color w:val="auto"/>
                <w:sz w:val="26"/>
                <w:szCs w:val="26"/>
              </w:rPr>
              <w:t>Unit 6</w:t>
            </w:r>
            <w:r>
              <w:rPr>
                <w:color w:val="auto"/>
                <w:sz w:val="26"/>
                <w:szCs w:val="26"/>
              </w:rPr>
              <w:t>: The Young Pioneers Club - Listen and read</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rPr>
            </w:pPr>
            <w:r>
              <w:rPr>
                <w:color w:val="auto"/>
                <w:sz w:val="26"/>
                <w:szCs w:val="26"/>
              </w:rPr>
              <w:t>Unit 6 Getting started: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Word forms</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spacing w:before="0" w:after="0"/>
              <w:rPr>
                <w:color w:val="auto"/>
                <w:sz w:val="26"/>
                <w:szCs w:val="26"/>
              </w:rPr>
            </w:pPr>
            <w:r>
              <w:rPr>
                <w:color w:val="auto"/>
                <w:sz w:val="26"/>
                <w:szCs w:val="26"/>
              </w:rPr>
              <w:t xml:space="preserve">Unit 6: Speak </w:t>
            </w:r>
          </w:p>
          <w:p>
            <w:pPr>
              <w:jc w:val="both"/>
              <w:rPr>
                <w:color w:val="auto"/>
                <w:sz w:val="26"/>
                <w:szCs w:val="26"/>
                <w:lang w:val="vi-VN"/>
              </w:rPr>
            </w:pPr>
            <w:r>
              <w:rPr>
                <w:color w:val="auto"/>
                <w:sz w:val="26"/>
                <w:szCs w:val="26"/>
                <w:lang w:val="vi-VN"/>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12</w:t>
            </w:r>
          </w:p>
        </w:tc>
        <w:tc>
          <w:tcPr>
            <w:tcW w:w="2616" w:type="dxa"/>
          </w:tcPr>
          <w:p>
            <w:pPr>
              <w:jc w:val="both"/>
              <w:rPr>
                <w:color w:val="auto"/>
                <w:sz w:val="26"/>
                <w:szCs w:val="26"/>
              </w:rPr>
            </w:pPr>
            <w:r>
              <w:rPr>
                <w:color w:val="auto"/>
                <w:sz w:val="26"/>
                <w:szCs w:val="26"/>
              </w:rPr>
              <w:t>Unit 6: Listen, Read</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shd w:val="clear" w:color="auto" w:fill="FFFFFF"/>
              <w:ind w:left="90"/>
              <w:jc w:val="both"/>
              <w:rPr>
                <w:color w:val="auto"/>
                <w:sz w:val="26"/>
                <w:szCs w:val="26"/>
              </w:rPr>
            </w:pPr>
            <w:r>
              <w:rPr>
                <w:color w:val="auto"/>
                <w:sz w:val="26"/>
                <w:szCs w:val="26"/>
              </w:rPr>
              <w:t>Reading a text about what Ho Chi Minh communist Youth Union is an organization of Viet Nam do.</w:t>
            </w:r>
          </w:p>
          <w:p>
            <w:pPr>
              <w:shd w:val="clear" w:color="auto" w:fill="FFFFFF"/>
              <w:ind w:left="90"/>
              <w:jc w:val="both"/>
              <w:rPr>
                <w:bCs/>
                <w:color w:val="auto"/>
                <w:sz w:val="26"/>
                <w:szCs w:val="26"/>
              </w:rPr>
            </w:pPr>
            <w:r>
              <w:rPr>
                <w:bCs/>
                <w:color w:val="auto"/>
                <w:sz w:val="26"/>
                <w:szCs w:val="26"/>
              </w:rPr>
              <w:t>Present tense with future meaning</w:t>
            </w:r>
          </w:p>
          <w:p>
            <w:pPr>
              <w:shd w:val="clear" w:color="auto" w:fill="FFFFFF"/>
              <w:ind w:left="90"/>
              <w:jc w:val="both"/>
              <w:rPr>
                <w:bCs/>
                <w:color w:val="auto"/>
                <w:sz w:val="26"/>
                <w:szCs w:val="26"/>
              </w:rPr>
            </w:pPr>
            <w:r>
              <w:rPr>
                <w:bCs/>
                <w:color w:val="auto"/>
                <w:sz w:val="26"/>
                <w:szCs w:val="26"/>
              </w:rPr>
              <w:t>Gerunds Modals: may, can, could</w:t>
            </w:r>
          </w:p>
          <w:p>
            <w:pPr>
              <w:shd w:val="clear" w:color="auto" w:fill="FFFFFF"/>
              <w:ind w:left="90"/>
              <w:jc w:val="both"/>
              <w:rPr>
                <w:b/>
                <w:bCs/>
                <w:color w:val="auto"/>
                <w:sz w:val="26"/>
                <w:szCs w:val="26"/>
              </w:rPr>
            </w:pPr>
            <w:r>
              <w:rPr>
                <w:bCs/>
                <w:color w:val="auto"/>
                <w:sz w:val="26"/>
                <w:szCs w:val="26"/>
              </w:rPr>
              <w:t>Students will be able to use Simple Present Tense to talk about future activities.</w:t>
            </w:r>
          </w:p>
        </w:tc>
        <w:tc>
          <w:tcPr>
            <w:tcW w:w="2626" w:type="dxa"/>
            <w:vMerge w:val="restart"/>
          </w:tcPr>
          <w:p>
            <w:pPr>
              <w:jc w:val="both"/>
              <w:rPr>
                <w:color w:val="auto"/>
                <w:sz w:val="26"/>
                <w:szCs w:val="26"/>
              </w:rPr>
            </w:pPr>
            <w:r>
              <w:rPr>
                <w:color w:val="auto"/>
                <w:sz w:val="26"/>
                <w:szCs w:val="26"/>
              </w:rPr>
              <w:t>Tích hợp giới thiệu sơ lược bộ môn Lịch Sử: Học sinh biết được kiến thức cơ bản về Đoàn.</w:t>
            </w:r>
          </w:p>
        </w:tc>
        <w:tc>
          <w:tcPr>
            <w:tcW w:w="1585" w:type="dxa"/>
          </w:tcPr>
          <w:p>
            <w:pPr>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Unit 6: Language Focus</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r>
              <w:rPr>
                <w:color w:val="auto"/>
                <w:sz w:val="26"/>
                <w:szCs w:val="26"/>
              </w:rPr>
              <w:t>Unit 6: Write</w:t>
            </w:r>
            <w:r>
              <w:rPr>
                <w:color w:val="auto"/>
                <w:sz w:val="26"/>
                <w:szCs w:val="26"/>
              </w:rPr>
              <w:br w:type="textWrapping"/>
            </w:r>
            <w:r>
              <w:rPr>
                <w:color w:val="auto"/>
                <w:sz w:val="26"/>
                <w:szCs w:val="26"/>
                <w:lang w:val="vi-VN"/>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Pronunciation</w:t>
            </w:r>
          </w:p>
          <w:p>
            <w:pPr>
              <w:jc w:val="both"/>
              <w:rPr>
                <w:color w:val="auto"/>
                <w:sz w:val="26"/>
                <w:szCs w:val="26"/>
              </w:rPr>
            </w:pP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13</w:t>
            </w:r>
          </w:p>
        </w:tc>
        <w:tc>
          <w:tcPr>
            <w:tcW w:w="2616" w:type="dxa"/>
          </w:tcPr>
          <w:p>
            <w:pPr>
              <w:jc w:val="both"/>
              <w:rPr>
                <w:color w:val="auto"/>
                <w:sz w:val="26"/>
                <w:szCs w:val="26"/>
              </w:rPr>
            </w:pPr>
            <w:r>
              <w:rPr>
                <w:b/>
                <w:color w:val="auto"/>
                <w:sz w:val="26"/>
                <w:szCs w:val="26"/>
              </w:rPr>
              <w:t>Unit 7:</w:t>
            </w:r>
            <w:r>
              <w:rPr>
                <w:color w:val="auto"/>
                <w:sz w:val="26"/>
                <w:szCs w:val="26"/>
              </w:rPr>
              <w:t xml:space="preserve"> My neighborhood </w:t>
            </w:r>
          </w:p>
          <w:p>
            <w:pPr>
              <w:jc w:val="both"/>
              <w:rPr>
                <w:color w:val="auto"/>
                <w:sz w:val="26"/>
                <w:szCs w:val="26"/>
              </w:rPr>
            </w:pPr>
            <w:r>
              <w:rPr>
                <w:color w:val="auto"/>
                <w:sz w:val="26"/>
                <w:szCs w:val="26"/>
              </w:rPr>
              <w:t xml:space="preserve">Getting started, Listen and Read + Listen </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shd w:val="clear" w:color="auto" w:fill="FFFFFF"/>
              <w:ind w:left="90"/>
              <w:jc w:val="both"/>
              <w:rPr>
                <w:color w:val="auto"/>
                <w:sz w:val="26"/>
                <w:szCs w:val="26"/>
              </w:rPr>
            </w:pPr>
            <w:r>
              <w:rPr>
                <w:color w:val="auto"/>
                <w:sz w:val="26"/>
                <w:szCs w:val="26"/>
              </w:rPr>
              <w:t>Students will be able to ask questions and talk about the place where they live.</w:t>
            </w:r>
          </w:p>
          <w:p>
            <w:pPr>
              <w:shd w:val="clear" w:color="auto" w:fill="FFFFFF"/>
              <w:ind w:left="90"/>
              <w:jc w:val="both"/>
              <w:rPr>
                <w:color w:val="auto"/>
                <w:sz w:val="26"/>
                <w:szCs w:val="26"/>
              </w:rPr>
            </w:pPr>
            <w:r>
              <w:rPr>
                <w:color w:val="auto"/>
                <w:sz w:val="26"/>
                <w:szCs w:val="26"/>
              </w:rPr>
              <w:t>Listen and fill in each of advertisement.</w:t>
            </w:r>
          </w:p>
          <w:p>
            <w:pPr>
              <w:shd w:val="clear" w:color="auto" w:fill="FFFFFF"/>
              <w:ind w:left="90"/>
              <w:jc w:val="both"/>
              <w:rPr>
                <w:b/>
                <w:bCs/>
                <w:color w:val="auto"/>
                <w:sz w:val="26"/>
                <w:szCs w:val="26"/>
              </w:rPr>
            </w:pPr>
            <w:r>
              <w:rPr>
                <w:color w:val="auto"/>
                <w:sz w:val="26"/>
                <w:szCs w:val="26"/>
              </w:rPr>
              <w:t>Reading a text about shopping small.</w:t>
            </w:r>
          </w:p>
        </w:tc>
        <w:tc>
          <w:tcPr>
            <w:tcW w:w="2626" w:type="dxa"/>
            <w:vMerge w:val="restart"/>
          </w:tcPr>
          <w:p>
            <w:pPr>
              <w:shd w:val="clear" w:color="auto" w:fill="FFFFFF"/>
              <w:ind w:left="90"/>
              <w:jc w:val="both"/>
              <w:rPr>
                <w:color w:val="auto"/>
                <w:sz w:val="26"/>
                <w:szCs w:val="26"/>
              </w:rPr>
            </w:pPr>
          </w:p>
        </w:tc>
        <w:tc>
          <w:tcPr>
            <w:tcW w:w="1585" w:type="dxa"/>
          </w:tcPr>
          <w:p>
            <w:pPr>
              <w:shd w:val="clear" w:color="auto" w:fill="FFFFFF"/>
              <w:ind w:left="90"/>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Pr>
          <w:p>
            <w:pPr>
              <w:rPr>
                <w:color w:val="auto"/>
                <w:sz w:val="26"/>
                <w:szCs w:val="26"/>
              </w:rPr>
            </w:pPr>
            <w:r>
              <w:rPr>
                <w:color w:val="auto"/>
                <w:sz w:val="26"/>
                <w:szCs w:val="26"/>
              </w:rPr>
              <w:t>Unit 7: Read</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rPr>
            </w:pPr>
          </w:p>
        </w:tc>
        <w:tc>
          <w:tcPr>
            <w:tcW w:w="2626" w:type="dxa"/>
            <w:vMerge w:val="continue"/>
          </w:tcPr>
          <w:p>
            <w:pPr>
              <w:jc w:val="both"/>
              <w:rPr>
                <w:color w:val="auto"/>
                <w:sz w:val="26"/>
                <w:szCs w:val="26"/>
              </w:rPr>
            </w:pPr>
          </w:p>
        </w:tc>
        <w:tc>
          <w:tcPr>
            <w:tcW w:w="1585" w:type="dxa"/>
          </w:tcPr>
          <w:p>
            <w:pPr>
              <w:rPr>
                <w:color w:val="auto"/>
                <w:sz w:val="26"/>
                <w:szCs w:val="26"/>
              </w:rPr>
            </w:pPr>
            <w:r>
              <w:rPr>
                <w:color w:val="auto"/>
                <w:sz w:val="26"/>
                <w:szCs w:val="26"/>
              </w:rPr>
              <w:t>Unit 7: Speak</w:t>
            </w:r>
            <w:r>
              <w:rPr>
                <w:color w:val="auto"/>
                <w:sz w:val="26"/>
                <w:szCs w:val="26"/>
                <w:lang w:val="vi-VN"/>
              </w:rPr>
              <w:t xml:space="preserve"> </w:t>
            </w:r>
          </w:p>
          <w:p>
            <w:pPr>
              <w:jc w:val="both"/>
              <w:rPr>
                <w:color w:val="auto"/>
                <w:sz w:val="26"/>
                <w:szCs w:val="26"/>
              </w:rPr>
            </w:pPr>
            <w:r>
              <w:rPr>
                <w:color w:val="auto"/>
                <w:sz w:val="26"/>
                <w:szCs w:val="26"/>
                <w:lang w:val="vi-VN"/>
              </w:rPr>
              <w:t xml:space="preserve">HS tự </w:t>
            </w:r>
            <w:r>
              <w:rPr>
                <w:color w:val="auto"/>
                <w:sz w:val="26"/>
                <w:szCs w:val="26"/>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Present perfect</w:t>
            </w:r>
          </w:p>
        </w:tc>
        <w:tc>
          <w:tcPr>
            <w:tcW w:w="1033" w:type="dxa"/>
            <w:vMerge w:val="continue"/>
          </w:tcPr>
          <w:p>
            <w:pPr>
              <w:jc w:val="center"/>
              <w:rPr>
                <w:color w:val="auto"/>
                <w:sz w:val="26"/>
                <w:szCs w:val="26"/>
              </w:rPr>
            </w:pPr>
          </w:p>
        </w:tc>
        <w:tc>
          <w:tcPr>
            <w:tcW w:w="4462" w:type="dxa"/>
            <w:vMerge w:val="continue"/>
          </w:tcPr>
          <w:p>
            <w:pPr>
              <w:jc w:val="both"/>
              <w:rPr>
                <w:b/>
                <w:color w:val="auto"/>
                <w:sz w:val="26"/>
                <w:szCs w:val="26"/>
                <w:lang w:val="vi-VN"/>
              </w:rPr>
            </w:pPr>
          </w:p>
        </w:tc>
        <w:tc>
          <w:tcPr>
            <w:tcW w:w="2626" w:type="dxa"/>
            <w:vMerge w:val="continue"/>
          </w:tcPr>
          <w:p>
            <w:pPr>
              <w:jc w:val="both"/>
              <w:rPr>
                <w:b/>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14</w:t>
            </w:r>
          </w:p>
        </w:tc>
        <w:tc>
          <w:tcPr>
            <w:tcW w:w="2616" w:type="dxa"/>
          </w:tcPr>
          <w:p>
            <w:pPr>
              <w:jc w:val="both"/>
              <w:rPr>
                <w:color w:val="auto"/>
                <w:sz w:val="26"/>
                <w:szCs w:val="26"/>
              </w:rPr>
            </w:pPr>
            <w:r>
              <w:rPr>
                <w:color w:val="auto"/>
                <w:sz w:val="26"/>
                <w:szCs w:val="26"/>
              </w:rPr>
              <w:t>Unit 7: Language Focus</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contextualSpacing/>
              <w:jc w:val="both"/>
              <w:rPr>
                <w:color w:val="auto"/>
                <w:sz w:val="26"/>
                <w:szCs w:val="26"/>
              </w:rPr>
            </w:pPr>
            <w:r>
              <w:rPr>
                <w:color w:val="auto"/>
                <w:sz w:val="26"/>
                <w:szCs w:val="26"/>
              </w:rPr>
              <w:t>Present perfect with for and since</w:t>
            </w:r>
          </w:p>
          <w:p>
            <w:pPr>
              <w:contextualSpacing/>
              <w:jc w:val="both"/>
              <w:rPr>
                <w:color w:val="auto"/>
                <w:sz w:val="26"/>
                <w:szCs w:val="26"/>
              </w:rPr>
            </w:pPr>
            <w:r>
              <w:rPr>
                <w:color w:val="auto"/>
                <w:sz w:val="26"/>
                <w:szCs w:val="26"/>
              </w:rPr>
              <w:t>Comparison with like, (not) as…as, (not) the same as..., different</w:t>
            </w:r>
          </w:p>
          <w:p>
            <w:pPr>
              <w:contextualSpacing/>
              <w:jc w:val="both"/>
              <w:rPr>
                <w:color w:val="auto"/>
                <w:sz w:val="26"/>
                <w:szCs w:val="26"/>
              </w:rPr>
            </w:pPr>
            <w:r>
              <w:rPr>
                <w:color w:val="auto"/>
                <w:sz w:val="26"/>
                <w:szCs w:val="26"/>
              </w:rPr>
              <w:t>Grammar Unit 7: Present perfect tense</w:t>
            </w:r>
          </w:p>
          <w:p>
            <w:pPr>
              <w:contextualSpacing/>
              <w:jc w:val="both"/>
              <w:rPr>
                <w:b/>
                <w:bCs/>
                <w:color w:val="auto"/>
                <w:sz w:val="26"/>
                <w:szCs w:val="26"/>
              </w:rPr>
            </w:pPr>
            <w:r>
              <w:rPr>
                <w:color w:val="auto"/>
                <w:sz w:val="26"/>
                <w:szCs w:val="26"/>
              </w:rPr>
              <w:t>Talk about differences between country life and city life.</w:t>
            </w:r>
          </w:p>
        </w:tc>
        <w:tc>
          <w:tcPr>
            <w:tcW w:w="2626" w:type="dxa"/>
            <w:vMerge w:val="restart"/>
          </w:tcPr>
          <w:p>
            <w:pPr>
              <w:contextualSpacing/>
              <w:jc w:val="both"/>
              <w:rPr>
                <w:color w:val="auto"/>
                <w:sz w:val="26"/>
                <w:szCs w:val="26"/>
              </w:rPr>
            </w:pPr>
            <w:r>
              <w:rPr>
                <w:color w:val="auto"/>
                <w:sz w:val="26"/>
                <w:szCs w:val="26"/>
              </w:rPr>
              <w:t>Tích hợp giới thiệu sơ lược bộ môn GDCD về tình yêu quê hương đất nước</w:t>
            </w:r>
          </w:p>
        </w:tc>
        <w:tc>
          <w:tcPr>
            <w:tcW w:w="1585" w:type="dxa"/>
          </w:tcPr>
          <w:p>
            <w:pPr>
              <w:rPr>
                <w:color w:val="auto"/>
                <w:sz w:val="26"/>
                <w:szCs w:val="26"/>
              </w:rPr>
            </w:pPr>
            <w:r>
              <w:rPr>
                <w:color w:val="auto"/>
                <w:sz w:val="26"/>
                <w:szCs w:val="26"/>
              </w:rPr>
              <w:t>Unit 7: Write</w:t>
            </w:r>
          </w:p>
          <w:p>
            <w:pPr>
              <w:contextualSpacing/>
              <w:jc w:val="both"/>
              <w:rPr>
                <w:color w:val="auto"/>
                <w:sz w:val="26"/>
                <w:szCs w:val="26"/>
              </w:rPr>
            </w:pPr>
            <w:r>
              <w:rPr>
                <w:color w:val="auto"/>
                <w:sz w:val="26"/>
                <w:szCs w:val="26"/>
                <w:lang w:val="vi-VN"/>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Unit 8</w:t>
            </w:r>
            <w:r>
              <w:rPr>
                <w:color w:val="auto"/>
                <w:sz w:val="26"/>
                <w:szCs w:val="26"/>
              </w:rPr>
              <w:t>: Country life and city life – Listen and Read</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Word forms</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rPr>
            </w:pPr>
            <w:r>
              <w:rPr>
                <w:color w:val="auto"/>
                <w:sz w:val="26"/>
                <w:szCs w:val="26"/>
              </w:rPr>
              <w:t>Unit 8: Getting started: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15</w:t>
            </w:r>
          </w:p>
        </w:tc>
        <w:tc>
          <w:tcPr>
            <w:tcW w:w="2616" w:type="dxa"/>
          </w:tcPr>
          <w:p>
            <w:pPr>
              <w:jc w:val="both"/>
              <w:rPr>
                <w:color w:val="auto"/>
                <w:sz w:val="26"/>
                <w:szCs w:val="26"/>
              </w:rPr>
            </w:pPr>
            <w:r>
              <w:rPr>
                <w:color w:val="auto"/>
                <w:sz w:val="26"/>
                <w:szCs w:val="26"/>
              </w:rPr>
              <w:t>Unit 8: Listen +Read</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Listen and complete the dialogue on the phone.</w:t>
            </w:r>
          </w:p>
          <w:p>
            <w:pPr>
              <w:jc w:val="both"/>
              <w:rPr>
                <w:color w:val="auto"/>
                <w:sz w:val="26"/>
                <w:szCs w:val="26"/>
              </w:rPr>
            </w:pPr>
            <w:r>
              <w:rPr>
                <w:color w:val="auto"/>
                <w:sz w:val="26"/>
                <w:szCs w:val="26"/>
              </w:rPr>
              <w:t>Reading a text about people who are leaving their home to live in the city.</w:t>
            </w:r>
          </w:p>
          <w:p>
            <w:pPr>
              <w:jc w:val="both"/>
              <w:rPr>
                <w:color w:val="auto"/>
                <w:sz w:val="26"/>
                <w:szCs w:val="26"/>
              </w:rPr>
            </w:pPr>
            <w:r>
              <w:rPr>
                <w:color w:val="auto"/>
                <w:sz w:val="26"/>
                <w:szCs w:val="26"/>
              </w:rPr>
              <w:t>Present progressive to talk about the future, to show changes with get and become</w:t>
            </w:r>
          </w:p>
          <w:p>
            <w:pPr>
              <w:jc w:val="both"/>
              <w:rPr>
                <w:color w:val="auto"/>
                <w:sz w:val="26"/>
                <w:szCs w:val="26"/>
              </w:rPr>
            </w:pPr>
          </w:p>
        </w:tc>
        <w:tc>
          <w:tcPr>
            <w:tcW w:w="2626" w:type="dxa"/>
            <w:vMerge w:val="restart"/>
          </w:tcPr>
          <w:p>
            <w:pPr>
              <w:jc w:val="both"/>
              <w:rPr>
                <w:color w:val="auto"/>
                <w:sz w:val="26"/>
                <w:szCs w:val="26"/>
              </w:rPr>
            </w:pPr>
          </w:p>
        </w:tc>
        <w:tc>
          <w:tcPr>
            <w:tcW w:w="1585" w:type="dxa"/>
          </w:tcPr>
          <w:p>
            <w:pPr>
              <w:jc w:val="both"/>
              <w:rPr>
                <w:color w:val="auto"/>
                <w:sz w:val="26"/>
                <w:szCs w:val="26"/>
              </w:rPr>
            </w:pPr>
            <w:r>
              <w:rPr>
                <w:color w:val="auto"/>
                <w:sz w:val="26"/>
                <w:szCs w:val="26"/>
              </w:rPr>
              <w:t>Unit 8: Speak</w:t>
            </w:r>
            <w:r>
              <w:rPr>
                <w:color w:val="auto"/>
                <w:sz w:val="26"/>
                <w:szCs w:val="26"/>
                <w:lang w:val="vi-VN"/>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Unit 8: Language Focus</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Comparion with like, as…as, the same as, different from</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tcPr>
          <w:p>
            <w:pPr>
              <w:jc w:val="both"/>
              <w:rPr>
                <w:color w:val="auto"/>
                <w:sz w:val="26"/>
                <w:szCs w:val="26"/>
                <w:lang w:val="vi-VN"/>
              </w:rPr>
            </w:pPr>
            <w:r>
              <w:rPr>
                <w:color w:val="auto"/>
                <w:sz w:val="26"/>
                <w:szCs w:val="26"/>
              </w:rPr>
              <w:t>Unit 8: Write</w:t>
            </w:r>
            <w:r>
              <w:rPr>
                <w:color w:val="auto"/>
                <w:sz w:val="26"/>
                <w:szCs w:val="26"/>
                <w:lang w:val="vi-VN"/>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rPr>
            </w:pPr>
            <w:r>
              <w:rPr>
                <w:color w:val="auto"/>
                <w:sz w:val="26"/>
                <w:szCs w:val="26"/>
              </w:rPr>
              <w:t>16</w:t>
            </w:r>
          </w:p>
        </w:tc>
        <w:tc>
          <w:tcPr>
            <w:tcW w:w="2616" w:type="dxa"/>
          </w:tcPr>
          <w:p>
            <w:pPr>
              <w:jc w:val="both"/>
              <w:rPr>
                <w:color w:val="auto"/>
                <w:sz w:val="26"/>
                <w:szCs w:val="26"/>
              </w:rPr>
            </w:pPr>
            <w:r>
              <w:rPr>
                <w:color w:val="auto"/>
                <w:sz w:val="26"/>
                <w:szCs w:val="26"/>
              </w:rPr>
              <w:t>Review</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By the end of the lesson, the students will be able to review some structures. Students will be able to know how to apply their knowledge to do the test well.</w:t>
            </w:r>
          </w:p>
        </w:tc>
        <w:tc>
          <w:tcPr>
            <w:tcW w:w="2626" w:type="dxa"/>
            <w:vMerge w:val="restart"/>
          </w:tcPr>
          <w:p>
            <w:pPr>
              <w:jc w:val="both"/>
              <w:rPr>
                <w:color w:val="auto"/>
                <w:sz w:val="26"/>
                <w:szCs w:val="26"/>
              </w:rPr>
            </w:pPr>
          </w:p>
        </w:tc>
        <w:tc>
          <w:tcPr>
            <w:tcW w:w="1585" w:type="dxa"/>
            <w:vMerge w:val="restart"/>
          </w:tcPr>
          <w:p>
            <w:pPr>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Review</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Reported speech</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rPr>
            </w:pPr>
            <w:r>
              <w:rPr>
                <w:color w:val="auto"/>
                <w:sz w:val="26"/>
                <w:szCs w:val="26"/>
              </w:rPr>
              <w:t>17</w:t>
            </w:r>
          </w:p>
        </w:tc>
        <w:tc>
          <w:tcPr>
            <w:tcW w:w="2616" w:type="dxa"/>
          </w:tcPr>
          <w:p>
            <w:pPr>
              <w:jc w:val="both"/>
              <w:rPr>
                <w:b/>
                <w:color w:val="auto"/>
                <w:sz w:val="26"/>
                <w:szCs w:val="26"/>
              </w:rPr>
            </w:pPr>
            <w:r>
              <w:rPr>
                <w:b/>
                <w:color w:val="auto"/>
                <w:sz w:val="26"/>
                <w:szCs w:val="26"/>
              </w:rPr>
              <w:t>The first semester test</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After end of term 1, students will be able to know the correct answers.</w:t>
            </w:r>
          </w:p>
          <w:p>
            <w:pPr>
              <w:jc w:val="both"/>
              <w:rPr>
                <w:color w:val="auto"/>
                <w:sz w:val="26"/>
                <w:szCs w:val="26"/>
                <w:lang w:val="vi-VN"/>
              </w:rPr>
            </w:pPr>
            <w:r>
              <w:rPr>
                <w:color w:val="auto"/>
                <w:sz w:val="26"/>
                <w:szCs w:val="26"/>
              </w:rPr>
              <w:t>Consolidate grammar in unit 8.</w:t>
            </w:r>
          </w:p>
        </w:tc>
        <w:tc>
          <w:tcPr>
            <w:tcW w:w="2626" w:type="dxa"/>
            <w:vMerge w:val="restart"/>
          </w:tcPr>
          <w:p>
            <w:pPr>
              <w:jc w:val="both"/>
              <w:rPr>
                <w:color w:val="auto"/>
                <w:sz w:val="26"/>
                <w:szCs w:val="26"/>
              </w:rPr>
            </w:pPr>
          </w:p>
        </w:tc>
        <w:tc>
          <w:tcPr>
            <w:tcW w:w="1585" w:type="dxa"/>
            <w:vMerge w:val="restart"/>
          </w:tcPr>
          <w:p>
            <w:pPr>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rPr>
                <w:color w:val="auto"/>
                <w:sz w:val="26"/>
                <w:szCs w:val="26"/>
                <w:lang w:val="vi-VN"/>
              </w:rPr>
            </w:pPr>
          </w:p>
        </w:tc>
        <w:tc>
          <w:tcPr>
            <w:tcW w:w="2616" w:type="dxa"/>
          </w:tcPr>
          <w:p>
            <w:pPr>
              <w:jc w:val="both"/>
              <w:rPr>
                <w:color w:val="auto"/>
                <w:sz w:val="26"/>
                <w:szCs w:val="26"/>
              </w:rPr>
            </w:pPr>
            <w:r>
              <w:rPr>
                <w:color w:val="auto"/>
                <w:sz w:val="26"/>
                <w:szCs w:val="26"/>
              </w:rPr>
              <w:t>Review</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Vocabulary</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18</w:t>
            </w:r>
          </w:p>
        </w:tc>
        <w:tc>
          <w:tcPr>
            <w:tcW w:w="2616" w:type="dxa"/>
          </w:tcPr>
          <w:p>
            <w:pPr>
              <w:jc w:val="both"/>
              <w:rPr>
                <w:color w:val="auto"/>
                <w:sz w:val="26"/>
                <w:szCs w:val="26"/>
              </w:rPr>
            </w:pPr>
            <w:r>
              <w:rPr>
                <w:color w:val="auto"/>
                <w:sz w:val="26"/>
                <w:szCs w:val="26"/>
              </w:rPr>
              <w:t>Review</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Consolidate grammar of the 1st semester.</w:t>
            </w:r>
          </w:p>
          <w:p>
            <w:pPr>
              <w:jc w:val="both"/>
              <w:rPr>
                <w:color w:val="auto"/>
                <w:sz w:val="26"/>
                <w:szCs w:val="26"/>
              </w:rPr>
            </w:pPr>
          </w:p>
        </w:tc>
        <w:tc>
          <w:tcPr>
            <w:tcW w:w="2626" w:type="dxa"/>
            <w:vMerge w:val="restart"/>
          </w:tcPr>
          <w:p>
            <w:pPr>
              <w:jc w:val="both"/>
              <w:rPr>
                <w:color w:val="auto"/>
                <w:sz w:val="26"/>
                <w:szCs w:val="26"/>
              </w:rPr>
            </w:pPr>
          </w:p>
        </w:tc>
        <w:tc>
          <w:tcPr>
            <w:tcW w:w="1585" w:type="dxa"/>
            <w:vMerge w:val="restart"/>
          </w:tcPr>
          <w:p>
            <w:pPr>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Review</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b/>
                <w:color w:val="auto"/>
                <w:sz w:val="26"/>
                <w:szCs w:val="26"/>
              </w:rPr>
              <w:t>Topic:</w:t>
            </w:r>
            <w:r>
              <w:rPr>
                <w:color w:val="auto"/>
                <w:sz w:val="26"/>
                <w:szCs w:val="26"/>
              </w:rPr>
              <w:t xml:space="preserve"> Tenses</w:t>
            </w:r>
          </w:p>
        </w:tc>
        <w:tc>
          <w:tcPr>
            <w:tcW w:w="1033" w:type="dxa"/>
            <w:vMerge w:val="continue"/>
          </w:tcPr>
          <w:p>
            <w:pPr>
              <w:jc w:val="center"/>
              <w:rPr>
                <w:color w:val="auto"/>
                <w:sz w:val="26"/>
                <w:szCs w:val="26"/>
              </w:rPr>
            </w:pPr>
          </w:p>
        </w:tc>
        <w:tc>
          <w:tcPr>
            <w:tcW w:w="4462" w:type="dxa"/>
            <w:vMerge w:val="continue"/>
          </w:tcPr>
          <w:p>
            <w:pPr>
              <w:jc w:val="both"/>
              <w:rPr>
                <w:color w:val="auto"/>
                <w:sz w:val="26"/>
                <w:szCs w:val="26"/>
                <w:lang w:val="vi-VN"/>
              </w:rPr>
            </w:pPr>
          </w:p>
        </w:tc>
        <w:tc>
          <w:tcPr>
            <w:tcW w:w="2626" w:type="dxa"/>
            <w:vMerge w:val="continue"/>
          </w:tcPr>
          <w:p>
            <w:pPr>
              <w:jc w:val="both"/>
              <w:rPr>
                <w:color w:val="auto"/>
                <w:sz w:val="26"/>
                <w:szCs w:val="26"/>
                <w:lang w:val="vi-VN"/>
              </w:rPr>
            </w:pPr>
          </w:p>
        </w:tc>
        <w:tc>
          <w:tcPr>
            <w:tcW w:w="1585" w:type="dxa"/>
            <w:vMerge w:val="continue"/>
          </w:tcPr>
          <w:p>
            <w:pPr>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19</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Unit 9:</w:t>
            </w:r>
            <w:r>
              <w:rPr>
                <w:color w:val="auto"/>
                <w:sz w:val="26"/>
                <w:szCs w:val="26"/>
              </w:rPr>
              <w:t xml:space="preserve"> A first - aid course -Getting started-Listen and read</w:t>
            </w:r>
          </w:p>
        </w:tc>
        <w:tc>
          <w:tcPr>
            <w:tcW w:w="1033" w:type="dxa"/>
            <w:vMerge w:val="restart"/>
          </w:tcPr>
          <w:p>
            <w:pPr>
              <w:jc w:val="center"/>
              <w:rPr>
                <w:b/>
                <w:bCs/>
                <w:color w:val="auto"/>
                <w:sz w:val="26"/>
                <w:szCs w:val="26"/>
              </w:rPr>
            </w:pPr>
            <w:r>
              <w:rPr>
                <w:color w:val="auto"/>
                <w:sz w:val="26"/>
                <w:szCs w:val="26"/>
              </w:rPr>
              <w:t>3</w:t>
            </w:r>
          </w:p>
        </w:tc>
        <w:tc>
          <w:tcPr>
            <w:tcW w:w="4462" w:type="dxa"/>
            <w:vMerge w:val="restart"/>
          </w:tcPr>
          <w:p>
            <w:pPr>
              <w:spacing w:before="48" w:beforeLines="20" w:after="48" w:afterLines="20"/>
              <w:jc w:val="both"/>
              <w:rPr>
                <w:color w:val="auto"/>
                <w:sz w:val="26"/>
                <w:szCs w:val="26"/>
              </w:rPr>
            </w:pPr>
            <w:r>
              <w:rPr>
                <w:color w:val="auto"/>
                <w:sz w:val="26"/>
                <w:szCs w:val="26"/>
              </w:rPr>
              <w:t xml:space="preserve">Students can know what they would do in the situations which require first-aid. Practice in making and responding to offers, promises and requests. </w:t>
            </w:r>
          </w:p>
        </w:tc>
        <w:tc>
          <w:tcPr>
            <w:tcW w:w="2626" w:type="dxa"/>
            <w:vMerge w:val="restart"/>
          </w:tcPr>
          <w:p>
            <w:pPr>
              <w:rPr>
                <w:color w:val="auto"/>
                <w:sz w:val="26"/>
                <w:szCs w:val="26"/>
              </w:rPr>
            </w:pPr>
            <w:r>
              <w:rPr>
                <w:color w:val="auto"/>
                <w:sz w:val="26"/>
                <w:szCs w:val="26"/>
              </w:rPr>
              <w:t>Tích hợp giới thiệu sơ lược hoạt động trải nghiệm: Học sinh biết sơ cấp cứu</w:t>
            </w:r>
          </w:p>
          <w:p>
            <w:pPr>
              <w:rPr>
                <w:color w:val="auto"/>
                <w:sz w:val="26"/>
                <w:szCs w:val="26"/>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9: Speak</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9 Listen</w:t>
            </w:r>
            <w:r>
              <w:rPr>
                <w:color w:val="auto"/>
                <w:sz w:val="26"/>
                <w:szCs w:val="26"/>
                <w:lang w:val="vi-VN"/>
              </w:rPr>
              <w:t xml:space="preserve"> HS tự </w:t>
            </w:r>
            <w:r>
              <w:rPr>
                <w:color w:val="auto"/>
                <w:sz w:val="26"/>
                <w:szCs w:val="26"/>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Pronunciation</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9: Read</w:t>
            </w:r>
            <w:r>
              <w:rPr>
                <w:color w:val="auto"/>
                <w:sz w:val="26"/>
                <w:szCs w:val="26"/>
                <w:lang w:val="vi-VN"/>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20</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xml:space="preserve"> Stress </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 xml:space="preserve">Students are able to make and response to requests, offers and promises. </w:t>
            </w:r>
          </w:p>
          <w:p>
            <w:pPr>
              <w:jc w:val="both"/>
              <w:rPr>
                <w:color w:val="auto"/>
                <w:sz w:val="26"/>
                <w:szCs w:val="26"/>
              </w:rPr>
            </w:pPr>
            <w:r>
              <w:rPr>
                <w:color w:val="auto"/>
                <w:sz w:val="26"/>
                <w:szCs w:val="26"/>
              </w:rPr>
              <w:t>In order to/ so as to</w:t>
            </w:r>
          </w:p>
        </w:tc>
        <w:tc>
          <w:tcPr>
            <w:tcW w:w="2626" w:type="dxa"/>
            <w:vMerge w:val="restart"/>
          </w:tcPr>
          <w:p>
            <w:pPr>
              <w:rPr>
                <w:color w:val="auto"/>
                <w:sz w:val="26"/>
                <w:szCs w:val="26"/>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9 Write: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9: Language focus</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xml:space="preserve"> In order to/ So as to</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10: Getting started HS tự thực hiện</w:t>
            </w:r>
          </w:p>
          <w:p>
            <w:pPr>
              <w:spacing w:before="0" w:after="0"/>
              <w:rPr>
                <w:color w:val="auto"/>
                <w:sz w:val="26"/>
                <w:szCs w:val="26"/>
              </w:rPr>
            </w:pPr>
            <w:r>
              <w:rPr>
                <w:color w:val="auto"/>
                <w:sz w:val="26"/>
                <w:szCs w:val="26"/>
              </w:rPr>
              <w:t>Listen and read</w:t>
            </w:r>
            <w:r>
              <w:rPr>
                <w:color w:val="auto"/>
                <w:sz w:val="26"/>
                <w:szCs w:val="26"/>
                <w:lang w:val="vi-VN"/>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21</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Unit 10:</w:t>
            </w:r>
            <w:r>
              <w:rPr>
                <w:color w:val="auto"/>
                <w:sz w:val="26"/>
                <w:szCs w:val="26"/>
              </w:rPr>
              <w:t xml:space="preserve">  Recycling - Listen</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spacing w:before="48" w:beforeLines="20" w:after="48" w:afterLines="20"/>
              <w:jc w:val="both"/>
              <w:rPr>
                <w:color w:val="auto"/>
                <w:sz w:val="26"/>
                <w:szCs w:val="26"/>
              </w:rPr>
            </w:pPr>
            <w:r>
              <w:rPr>
                <w:color w:val="auto"/>
                <w:sz w:val="26"/>
                <w:szCs w:val="26"/>
              </w:rPr>
              <w:t>Listen to fill information.</w:t>
            </w:r>
          </w:p>
          <w:p>
            <w:pPr>
              <w:spacing w:before="48" w:beforeLines="20" w:after="48" w:afterLines="20"/>
              <w:jc w:val="both"/>
              <w:rPr>
                <w:color w:val="auto"/>
                <w:sz w:val="26"/>
                <w:szCs w:val="26"/>
              </w:rPr>
            </w:pPr>
            <w:r>
              <w:rPr>
                <w:color w:val="auto"/>
                <w:sz w:val="26"/>
                <w:szCs w:val="26"/>
              </w:rPr>
              <w:t>Reading a newspaper about protecting the environment, how things are recycled.</w:t>
            </w:r>
          </w:p>
          <w:p>
            <w:pPr>
              <w:jc w:val="both"/>
              <w:rPr>
                <w:color w:val="auto"/>
                <w:sz w:val="26"/>
                <w:szCs w:val="26"/>
              </w:rPr>
            </w:pPr>
          </w:p>
        </w:tc>
        <w:tc>
          <w:tcPr>
            <w:tcW w:w="2626" w:type="dxa"/>
            <w:vMerge w:val="restart"/>
          </w:tcPr>
          <w:p>
            <w:pPr>
              <w:rPr>
                <w:color w:val="auto"/>
                <w:sz w:val="26"/>
                <w:szCs w:val="26"/>
              </w:rPr>
            </w:pPr>
            <w:r>
              <w:rPr>
                <w:color w:val="auto"/>
                <w:sz w:val="26"/>
                <w:szCs w:val="26"/>
              </w:rPr>
              <w:t>Tích hợp giới thiệu sơ lược bộ môn trải nghiệm: Học sinh biết phân loại rác thải</w:t>
            </w: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10: Speak</w:t>
            </w:r>
            <w:r>
              <w:rPr>
                <w:color w:val="auto"/>
                <w:sz w:val="26"/>
                <w:szCs w:val="26"/>
                <w:lang w:val="vi-VN"/>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10: Read</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10: Read (cont.)</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22</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10: Write</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Write a set of instructions on how to recycle used things.</w:t>
            </w:r>
          </w:p>
          <w:p>
            <w:pPr>
              <w:jc w:val="both"/>
              <w:rPr>
                <w:color w:val="auto"/>
                <w:sz w:val="26"/>
                <w:szCs w:val="26"/>
              </w:rPr>
            </w:pPr>
            <w:r>
              <w:rPr>
                <w:color w:val="auto"/>
                <w:sz w:val="26"/>
                <w:szCs w:val="26"/>
              </w:rPr>
              <w:t>Consolidate grammar and vocab in unit 10.</w:t>
            </w:r>
          </w:p>
          <w:p>
            <w:pPr>
              <w:jc w:val="both"/>
              <w:rPr>
                <w:color w:val="auto"/>
                <w:sz w:val="26"/>
                <w:szCs w:val="26"/>
              </w:rPr>
            </w:pPr>
            <w:r>
              <w:rPr>
                <w:color w:val="auto"/>
                <w:sz w:val="26"/>
                <w:szCs w:val="26"/>
              </w:rPr>
              <w:t>Talk about expression interest. Make and respond to formal requests.</w:t>
            </w:r>
          </w:p>
        </w:tc>
        <w:tc>
          <w:tcPr>
            <w:tcW w:w="2626" w:type="dxa"/>
            <w:vMerge w:val="restart"/>
          </w:tcPr>
          <w:p>
            <w:pPr>
              <w:rPr>
                <w:color w:val="auto"/>
                <w:sz w:val="26"/>
                <w:szCs w:val="26"/>
              </w:rPr>
            </w:pPr>
            <w:r>
              <w:rPr>
                <w:color w:val="auto"/>
                <w:sz w:val="26"/>
                <w:szCs w:val="26"/>
              </w:rPr>
              <w:t>Tích hợp giới thiệu sơ lược bộ môn Hóa Học: Học sinh biết tái chế thủy tinh</w:t>
            </w:r>
          </w:p>
          <w:p>
            <w:pPr>
              <w:rPr>
                <w:color w:val="auto"/>
                <w:sz w:val="26"/>
                <w:szCs w:val="26"/>
              </w:rPr>
            </w:pPr>
            <w:r>
              <w:rPr>
                <w:color w:val="auto"/>
                <w:sz w:val="26"/>
                <w:szCs w:val="26"/>
              </w:rPr>
              <w:t>Tích hợp giới thiệu sơ lược bộ môn Địa Lý: Học sinh biết về các địa điểm du lịch ở Việt Nam</w:t>
            </w:r>
          </w:p>
        </w:tc>
        <w:tc>
          <w:tcPr>
            <w:tcW w:w="1585" w:type="dxa"/>
            <w:tcBorders>
              <w:top w:val="single" w:color="auto" w:sz="4" w:space="0"/>
              <w:bottom w:val="single" w:color="auto" w:sz="4" w:space="0"/>
              <w:right w:val="single" w:color="auto" w:sz="4" w:space="0"/>
            </w:tcBorders>
          </w:tcPr>
          <w:p>
            <w:pP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10: Language focus</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Unit 11:</w:t>
            </w:r>
            <w:r>
              <w:rPr>
                <w:color w:val="auto"/>
                <w:sz w:val="26"/>
                <w:szCs w:val="26"/>
              </w:rPr>
              <w:t xml:space="preserve"> Travelling around Vietnam - Getting started-Listen and read</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23</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xml:space="preserve"> Passive voice</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Would/Do you mind+ Ving……?</w:t>
            </w:r>
          </w:p>
          <w:p>
            <w:pPr>
              <w:jc w:val="both"/>
              <w:rPr>
                <w:color w:val="auto"/>
                <w:sz w:val="26"/>
                <w:szCs w:val="26"/>
              </w:rPr>
            </w:pPr>
            <w:r>
              <w:rPr>
                <w:color w:val="auto"/>
                <w:sz w:val="26"/>
                <w:szCs w:val="26"/>
              </w:rPr>
              <w:t>Word forms</w:t>
            </w:r>
          </w:p>
          <w:p>
            <w:pPr>
              <w:jc w:val="both"/>
              <w:rPr>
                <w:color w:val="auto"/>
                <w:sz w:val="26"/>
                <w:szCs w:val="26"/>
              </w:rPr>
            </w:pPr>
            <w:r>
              <w:rPr>
                <w:color w:val="auto"/>
                <w:sz w:val="26"/>
                <w:szCs w:val="26"/>
              </w:rPr>
              <w:t>Reading the advertisement about place interest in Vietnam.</w:t>
            </w:r>
          </w:p>
          <w:p>
            <w:pPr>
              <w:jc w:val="both"/>
              <w:rPr>
                <w:color w:val="auto"/>
                <w:sz w:val="26"/>
                <w:szCs w:val="26"/>
              </w:rPr>
            </w:pPr>
            <w:r>
              <w:rPr>
                <w:color w:val="auto"/>
                <w:sz w:val="26"/>
                <w:szCs w:val="26"/>
              </w:rPr>
              <w:t>Participle</w:t>
            </w:r>
          </w:p>
          <w:p>
            <w:pPr>
              <w:jc w:val="both"/>
              <w:rPr>
                <w:color w:val="auto"/>
                <w:sz w:val="26"/>
                <w:szCs w:val="26"/>
              </w:rPr>
            </w:pPr>
            <w:r>
              <w:rPr>
                <w:color w:val="auto"/>
                <w:sz w:val="26"/>
                <w:szCs w:val="26"/>
              </w:rPr>
              <w:t>Would you mind/ Do you mind If…….?</w:t>
            </w:r>
          </w:p>
        </w:tc>
        <w:tc>
          <w:tcPr>
            <w:tcW w:w="2626" w:type="dxa"/>
            <w:vMerge w:val="restart"/>
          </w:tcPr>
          <w:p>
            <w:pPr>
              <w:rPr>
                <w:color w:val="auto"/>
                <w:sz w:val="26"/>
                <w:szCs w:val="26"/>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11: Speak HS tự học, Listen</w:t>
            </w:r>
            <w:r>
              <w:rPr>
                <w:color w:val="auto"/>
                <w:sz w:val="26"/>
                <w:szCs w:val="26"/>
                <w:lang w:val="vi-VN"/>
              </w:rPr>
              <w:t xml:space="preserve"> HS tự </w:t>
            </w:r>
            <w:r>
              <w:rPr>
                <w:color w:val="auto"/>
                <w:sz w:val="26"/>
                <w:szCs w:val="26"/>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11: Read</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xml:space="preserve"> Do you mind/ Would you mind?</w:t>
            </w:r>
          </w:p>
          <w:p>
            <w:pPr>
              <w:jc w:val="both"/>
              <w:rPr>
                <w:color w:val="auto"/>
                <w:sz w:val="26"/>
                <w:szCs w:val="26"/>
              </w:rPr>
            </w:pPr>
            <w:r>
              <w:rPr>
                <w:color w:val="auto"/>
                <w:sz w:val="26"/>
                <w:szCs w:val="26"/>
              </w:rPr>
              <w:t>Do you mind if S/ Would you mind if S…?</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11: Write</w:t>
            </w:r>
            <w:r>
              <w:rPr>
                <w:color w:val="auto"/>
                <w:sz w:val="26"/>
                <w:szCs w:val="26"/>
                <w:lang w:val="vi-VN"/>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24</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11: Language focus</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Consolidate grammar and vocab in unit 11.</w:t>
            </w:r>
          </w:p>
          <w:p>
            <w:pPr>
              <w:jc w:val="both"/>
              <w:rPr>
                <w:color w:val="auto"/>
                <w:sz w:val="26"/>
                <w:szCs w:val="26"/>
              </w:rPr>
            </w:pPr>
            <w:r>
              <w:rPr>
                <w:color w:val="auto"/>
                <w:sz w:val="26"/>
                <w:szCs w:val="26"/>
              </w:rPr>
              <w:t>Reading a dialogue about a vacation abroad. make, accept &amp; decline invitations.</w:t>
            </w:r>
          </w:p>
          <w:p>
            <w:pPr>
              <w:jc w:val="both"/>
              <w:rPr>
                <w:color w:val="auto"/>
                <w:sz w:val="26"/>
                <w:szCs w:val="26"/>
              </w:rPr>
            </w:pPr>
            <w:r>
              <w:rPr>
                <w:color w:val="auto"/>
                <w:sz w:val="26"/>
                <w:szCs w:val="26"/>
              </w:rPr>
              <w:t>Multiple choice</w:t>
            </w:r>
          </w:p>
          <w:p>
            <w:pPr>
              <w:jc w:val="both"/>
              <w:rPr>
                <w:color w:val="auto"/>
                <w:sz w:val="26"/>
                <w:szCs w:val="26"/>
              </w:rPr>
            </w:pPr>
            <w:r>
              <w:rPr>
                <w:color w:val="auto"/>
                <w:sz w:val="26"/>
                <w:szCs w:val="26"/>
              </w:rPr>
              <w:t>Do as directed</w:t>
            </w:r>
          </w:p>
        </w:tc>
        <w:tc>
          <w:tcPr>
            <w:tcW w:w="2626" w:type="dxa"/>
            <w:vMerge w:val="restart"/>
          </w:tcPr>
          <w:p>
            <w:pPr>
              <w:rPr>
                <w:color w:val="auto"/>
                <w:sz w:val="26"/>
                <w:szCs w:val="26"/>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Unit 12:</w:t>
            </w:r>
            <w:r>
              <w:rPr>
                <w:color w:val="auto"/>
                <w:sz w:val="26"/>
                <w:szCs w:val="26"/>
              </w:rPr>
              <w:t xml:space="preserve"> A vacation abroad - Getting started-Listen and read</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xml:space="preserve"> Vocabulary</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rPr>
            </w:pPr>
          </w:p>
        </w:tc>
        <w:tc>
          <w:tcPr>
            <w:tcW w:w="2626" w:type="dxa"/>
            <w:vMerge w:val="continue"/>
          </w:tcPr>
          <w:p>
            <w:pPr>
              <w:rPr>
                <w:color w:val="auto"/>
                <w:sz w:val="26"/>
                <w:szCs w:val="26"/>
              </w:rPr>
            </w:pPr>
          </w:p>
        </w:tc>
        <w:tc>
          <w:tcPr>
            <w:tcW w:w="1585" w:type="dxa"/>
            <w:tcBorders>
              <w:top w:val="single" w:color="auto" w:sz="4" w:space="0"/>
              <w:bottom w:val="single" w:color="auto" w:sz="4" w:space="0"/>
              <w:right w:val="single" w:color="auto" w:sz="4" w:space="0"/>
            </w:tcBorders>
          </w:tcPr>
          <w:p>
            <w:pPr>
              <w:rPr>
                <w:color w:val="auto"/>
                <w:sz w:val="26"/>
                <w:szCs w:val="26"/>
              </w:rPr>
            </w:pPr>
            <w:r>
              <w:rPr>
                <w:color w:val="auto"/>
                <w:sz w:val="26"/>
                <w:szCs w:val="26"/>
              </w:rPr>
              <w:t>Unit 12: Speak - Listen</w:t>
            </w:r>
            <w:r>
              <w:rPr>
                <w:color w:val="auto"/>
                <w:sz w:val="26"/>
                <w:szCs w:val="26"/>
                <w:lang w:val="vi-VN"/>
              </w:rPr>
              <w:t xml:space="preserve"> HS tự </w:t>
            </w:r>
            <w:r>
              <w:rPr>
                <w:color w:val="auto"/>
                <w:sz w:val="26"/>
                <w:szCs w:val="26"/>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25</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12: Read</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Reading for information about places of interest in the world. Do exercises.</w:t>
            </w:r>
          </w:p>
          <w:p>
            <w:pPr>
              <w:jc w:val="both"/>
              <w:rPr>
                <w:color w:val="auto"/>
                <w:sz w:val="26"/>
                <w:szCs w:val="26"/>
              </w:rPr>
            </w:pPr>
            <w:r>
              <w:rPr>
                <w:color w:val="auto"/>
                <w:sz w:val="26"/>
                <w:szCs w:val="26"/>
              </w:rPr>
              <w:t>Past Progressive</w:t>
            </w:r>
          </w:p>
          <w:p>
            <w:pPr>
              <w:jc w:val="both"/>
              <w:rPr>
                <w:color w:val="auto"/>
                <w:sz w:val="26"/>
                <w:szCs w:val="26"/>
              </w:rPr>
            </w:pPr>
            <w:r>
              <w:rPr>
                <w:color w:val="auto"/>
                <w:sz w:val="26"/>
                <w:szCs w:val="26"/>
              </w:rPr>
              <w:t>Present progressive with always</w:t>
            </w:r>
          </w:p>
          <w:p>
            <w:pPr>
              <w:jc w:val="both"/>
              <w:rPr>
                <w:color w:val="auto"/>
                <w:sz w:val="26"/>
                <w:szCs w:val="26"/>
              </w:rPr>
            </w:pPr>
            <w:r>
              <w:rPr>
                <w:color w:val="auto"/>
                <w:sz w:val="26"/>
                <w:szCs w:val="26"/>
              </w:rPr>
              <w:t>To help students practice in using - ed and - ing participles. Further practice in making and responding to requests using "mind.</w:t>
            </w:r>
          </w:p>
        </w:tc>
        <w:tc>
          <w:tcPr>
            <w:tcW w:w="2626" w:type="dxa"/>
            <w:vMerge w:val="restart"/>
          </w:tcPr>
          <w:p>
            <w:pPr>
              <w:rPr>
                <w:color w:val="auto"/>
                <w:sz w:val="26"/>
                <w:szCs w:val="26"/>
              </w:rPr>
            </w:pPr>
            <w:r>
              <w:rPr>
                <w:color w:val="auto"/>
                <w:sz w:val="26"/>
                <w:szCs w:val="26"/>
              </w:rPr>
              <w:t>Tích hợp giới thiệu sơ lược bộ môn Địa Lý: Học sinh biết về các địa điểm ở nước ngoài</w:t>
            </w:r>
          </w:p>
        </w:tc>
        <w:tc>
          <w:tcPr>
            <w:tcW w:w="1585" w:type="dxa"/>
            <w:tcBorders>
              <w:top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Vocabulary</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right w:val="single" w:color="auto" w:sz="4" w:space="0"/>
            </w:tcBorders>
          </w:tcPr>
          <w:p>
            <w:pPr>
              <w:spacing w:before="0" w:after="0"/>
              <w:rPr>
                <w:color w:val="auto"/>
                <w:sz w:val="26"/>
                <w:szCs w:val="26"/>
              </w:rPr>
            </w:pPr>
            <w:r>
              <w:rPr>
                <w:color w:val="auto"/>
                <w:sz w:val="26"/>
                <w:szCs w:val="26"/>
              </w:rPr>
              <w:t>Unit 12: Write</w:t>
            </w:r>
            <w:r>
              <w:rPr>
                <w:color w:val="auto"/>
                <w:sz w:val="26"/>
                <w:szCs w:val="26"/>
                <w:lang w:val="vi-VN"/>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12: Language focus</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bottom w:val="single" w:color="auto" w:sz="4" w:space="0"/>
              <w:right w:val="single" w:color="auto" w:sz="4" w:space="0"/>
            </w:tcBorders>
          </w:tcPr>
          <w:p>
            <w:pPr>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26</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Unit 13:</w:t>
            </w:r>
            <w:r>
              <w:rPr>
                <w:color w:val="auto"/>
                <w:sz w:val="26"/>
                <w:szCs w:val="26"/>
              </w:rPr>
              <w:t xml:space="preserve"> Festivals – Listen and Read</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Further practice to revise grammar and vocabulary</w:t>
            </w:r>
          </w:p>
        </w:tc>
        <w:tc>
          <w:tcPr>
            <w:tcW w:w="2626" w:type="dxa"/>
            <w:vMerge w:val="restart"/>
          </w:tcPr>
          <w:p>
            <w:pPr>
              <w:rPr>
                <w:color w:val="auto"/>
                <w:sz w:val="26"/>
                <w:szCs w:val="26"/>
              </w:rPr>
            </w:pPr>
          </w:p>
        </w:tc>
        <w:tc>
          <w:tcPr>
            <w:tcW w:w="1585" w:type="dxa"/>
            <w:tcBorders>
              <w:top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13: Listen</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right w:val="single" w:color="auto" w:sz="4" w:space="0"/>
            </w:tcBorders>
          </w:tcPr>
          <w:p>
            <w:pPr>
              <w:spacing w:before="0" w:after="0"/>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13: Read</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bottom w:val="single" w:color="auto" w:sz="4" w:space="0"/>
              <w:right w:val="single" w:color="auto" w:sz="4" w:space="0"/>
            </w:tcBorders>
          </w:tcPr>
          <w:p>
            <w:pPr>
              <w:spacing w:before="0" w:after="0"/>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27</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Review</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Talk about the festivals in Vietnam. Ask for explanation of events.</w:t>
            </w:r>
          </w:p>
          <w:p>
            <w:pPr>
              <w:jc w:val="both"/>
              <w:rPr>
                <w:color w:val="auto"/>
                <w:sz w:val="26"/>
                <w:szCs w:val="26"/>
              </w:rPr>
            </w:pPr>
            <w:r>
              <w:rPr>
                <w:color w:val="auto"/>
                <w:sz w:val="26"/>
                <w:szCs w:val="26"/>
              </w:rPr>
              <w:t>Practice listening about making preparation for Tet or festivals</w:t>
            </w:r>
          </w:p>
          <w:p>
            <w:pPr>
              <w:jc w:val="both"/>
              <w:rPr>
                <w:color w:val="auto"/>
                <w:sz w:val="26"/>
                <w:szCs w:val="26"/>
              </w:rPr>
            </w:pPr>
            <w:r>
              <w:rPr>
                <w:color w:val="auto"/>
                <w:sz w:val="26"/>
                <w:szCs w:val="26"/>
              </w:rPr>
              <w:t>Reading a text about the Christmas to know what they did on Christmas.</w:t>
            </w:r>
          </w:p>
        </w:tc>
        <w:tc>
          <w:tcPr>
            <w:tcW w:w="2626" w:type="dxa"/>
            <w:vMerge w:val="restart"/>
          </w:tcPr>
          <w:p>
            <w:pPr>
              <w:rPr>
                <w:color w:val="auto"/>
                <w:sz w:val="26"/>
                <w:szCs w:val="26"/>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13 Getting started-</w:t>
            </w:r>
            <w:r>
              <w:rPr>
                <w:color w:val="auto"/>
                <w:sz w:val="26"/>
                <w:szCs w:val="26"/>
                <w:lang w:val="vi-VN"/>
              </w:rPr>
              <w:t xml:space="preserve"> HS tự </w:t>
            </w:r>
            <w:r>
              <w:rPr>
                <w:color w:val="auto"/>
                <w:sz w:val="26"/>
                <w:szCs w:val="26"/>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b/>
                <w:color w:val="auto"/>
                <w:sz w:val="26"/>
                <w:szCs w:val="26"/>
              </w:rPr>
            </w:pPr>
            <w:r>
              <w:rPr>
                <w:b/>
                <w:color w:val="auto"/>
                <w:sz w:val="26"/>
                <w:szCs w:val="26"/>
              </w:rPr>
              <w:t>MID-TERM TEST</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13 Speak</w:t>
            </w:r>
            <w:r>
              <w:rPr>
                <w:color w:val="auto"/>
                <w:sz w:val="26"/>
                <w:szCs w:val="26"/>
                <w:lang w:val="vi-VN"/>
              </w:rPr>
              <w:t xml:space="preserve"> HS tự </w:t>
            </w:r>
            <w:r>
              <w:rPr>
                <w:color w:val="auto"/>
                <w:sz w:val="26"/>
                <w:szCs w:val="26"/>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Correct the test</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28</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xml:space="preserve"> Compound words</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Passive forms</w:t>
            </w:r>
          </w:p>
          <w:p>
            <w:pPr>
              <w:jc w:val="both"/>
              <w:rPr>
                <w:color w:val="auto"/>
                <w:sz w:val="26"/>
                <w:szCs w:val="26"/>
              </w:rPr>
            </w:pPr>
            <w:r>
              <w:rPr>
                <w:color w:val="auto"/>
                <w:sz w:val="26"/>
                <w:szCs w:val="26"/>
              </w:rPr>
              <w:t>Consolidate grammar and vocab in unit 13.</w:t>
            </w:r>
          </w:p>
          <w:p>
            <w:pPr>
              <w:jc w:val="both"/>
              <w:rPr>
                <w:color w:val="auto"/>
                <w:sz w:val="26"/>
                <w:szCs w:val="26"/>
              </w:rPr>
            </w:pPr>
            <w:r>
              <w:rPr>
                <w:color w:val="auto"/>
                <w:sz w:val="26"/>
                <w:szCs w:val="26"/>
              </w:rPr>
              <w:t>Students will be able to seek information about a “language games” to complete a summary.</w:t>
            </w:r>
          </w:p>
        </w:tc>
        <w:tc>
          <w:tcPr>
            <w:tcW w:w="2626" w:type="dxa"/>
            <w:vMerge w:val="restart"/>
          </w:tcPr>
          <w:p>
            <w:pPr>
              <w:rPr>
                <w:color w:val="auto"/>
                <w:sz w:val="26"/>
                <w:szCs w:val="26"/>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13: write</w:t>
            </w:r>
            <w:r>
              <w:rPr>
                <w:color w:val="auto"/>
                <w:sz w:val="26"/>
                <w:szCs w:val="26"/>
                <w:lang w:val="vi-VN"/>
              </w:rPr>
              <w:t xml:space="preserve"> HS tự </w:t>
            </w:r>
            <w:r>
              <w:rPr>
                <w:color w:val="auto"/>
                <w:sz w:val="26"/>
                <w:szCs w:val="26"/>
              </w:rPr>
              <w:t>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13: Language focus</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Unit 14:</w:t>
            </w:r>
            <w:r>
              <w:rPr>
                <w:color w:val="auto"/>
                <w:sz w:val="26"/>
                <w:szCs w:val="26"/>
              </w:rPr>
              <w:t xml:space="preserve"> Wonders of the world - Getting started-Listen and read</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29</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xml:space="preserve"> Passive forms</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rPr>
                <w:color w:val="auto"/>
                <w:sz w:val="26"/>
                <w:szCs w:val="26"/>
              </w:rPr>
            </w:pPr>
            <w:r>
              <w:rPr>
                <w:color w:val="auto"/>
                <w:sz w:val="26"/>
                <w:szCs w:val="26"/>
              </w:rPr>
              <w:t>Passive forms</w:t>
            </w:r>
          </w:p>
          <w:p>
            <w:pPr>
              <w:rPr>
                <w:color w:val="auto"/>
                <w:sz w:val="26"/>
                <w:szCs w:val="26"/>
              </w:rPr>
            </w:pPr>
            <w:r>
              <w:rPr>
                <w:color w:val="auto"/>
                <w:sz w:val="26"/>
                <w:szCs w:val="26"/>
              </w:rPr>
              <w:t>Read for details about the wonders of the world and know more about them.</w:t>
            </w:r>
          </w:p>
          <w:p>
            <w:pPr>
              <w:rPr>
                <w:color w:val="auto"/>
                <w:sz w:val="26"/>
                <w:szCs w:val="26"/>
              </w:rPr>
            </w:pPr>
            <w:r>
              <w:rPr>
                <w:color w:val="auto"/>
                <w:sz w:val="26"/>
                <w:szCs w:val="26"/>
              </w:rPr>
              <w:t>Compound words</w:t>
            </w:r>
          </w:p>
          <w:p>
            <w:pPr>
              <w:rPr>
                <w:color w:val="auto"/>
                <w:sz w:val="26"/>
                <w:szCs w:val="26"/>
              </w:rPr>
            </w:pPr>
            <w:r>
              <w:rPr>
                <w:color w:val="auto"/>
                <w:sz w:val="26"/>
                <w:szCs w:val="26"/>
              </w:rPr>
              <w:t>Reported speech</w:t>
            </w:r>
          </w:p>
        </w:tc>
        <w:tc>
          <w:tcPr>
            <w:tcW w:w="2626" w:type="dxa"/>
            <w:vMerge w:val="restart"/>
          </w:tcPr>
          <w:p>
            <w:pPr>
              <w:rPr>
                <w:color w:val="auto"/>
                <w:sz w:val="26"/>
                <w:szCs w:val="26"/>
              </w:rPr>
            </w:pPr>
            <w:r>
              <w:rPr>
                <w:color w:val="auto"/>
                <w:sz w:val="26"/>
                <w:szCs w:val="26"/>
              </w:rPr>
              <w:t>Tích hợp giới thiệu sơ lược bộ môn Lịch Sử: Học sinh biết về những kỳ quan của Thế Giới</w:t>
            </w: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14: Speak - Listen</w:t>
            </w:r>
            <w:r>
              <w:rPr>
                <w:color w:val="auto"/>
                <w:sz w:val="26"/>
                <w:szCs w:val="26"/>
                <w:lang w:val="vi-VN"/>
              </w:rPr>
              <w:t xml:space="preserve">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14: Read</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xml:space="preserve"> Reported speech</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14: Write</w:t>
            </w:r>
            <w:r>
              <w:rPr>
                <w:color w:val="auto"/>
                <w:sz w:val="26"/>
                <w:szCs w:val="26"/>
                <w:lang w:val="vi-VN"/>
              </w:rPr>
              <w:t xml:space="preserve"> HS tự </w:t>
            </w:r>
            <w:r>
              <w:rPr>
                <w:color w:val="auto"/>
                <w:sz w:val="26"/>
                <w:szCs w:val="26"/>
              </w:rPr>
              <w:t>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30</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14: Language focus</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rPr>
                <w:color w:val="auto"/>
                <w:sz w:val="26"/>
                <w:szCs w:val="26"/>
              </w:rPr>
            </w:pPr>
            <w:r>
              <w:rPr>
                <w:color w:val="auto"/>
                <w:sz w:val="26"/>
                <w:szCs w:val="26"/>
              </w:rPr>
              <w:t>Consolidate grammar and vocab in unit 14.</w:t>
            </w:r>
          </w:p>
          <w:p>
            <w:pPr>
              <w:rPr>
                <w:color w:val="auto"/>
                <w:sz w:val="26"/>
                <w:szCs w:val="26"/>
              </w:rPr>
            </w:pPr>
            <w:r>
              <w:rPr>
                <w:color w:val="auto"/>
                <w:sz w:val="26"/>
                <w:szCs w:val="26"/>
              </w:rPr>
              <w:t>Reading to recognize facts and opinions &amp; know how to express opinions.</w:t>
            </w:r>
          </w:p>
          <w:p>
            <w:pPr>
              <w:rPr>
                <w:b/>
                <w:color w:val="auto"/>
                <w:sz w:val="26"/>
                <w:szCs w:val="26"/>
                <w:u w:val="single"/>
              </w:rPr>
            </w:pPr>
            <w:r>
              <w:rPr>
                <w:color w:val="auto"/>
                <w:sz w:val="26"/>
                <w:szCs w:val="26"/>
              </w:rPr>
              <w:t xml:space="preserve">Practice in expressing agreement or disagreement. </w:t>
            </w:r>
          </w:p>
        </w:tc>
        <w:tc>
          <w:tcPr>
            <w:tcW w:w="2626" w:type="dxa"/>
            <w:vMerge w:val="restart"/>
          </w:tcPr>
          <w:p>
            <w:pPr>
              <w:rPr>
                <w:color w:val="auto"/>
                <w:sz w:val="26"/>
                <w:szCs w:val="26"/>
              </w:rPr>
            </w:pPr>
            <w:r>
              <w:rPr>
                <w:color w:val="auto"/>
                <w:sz w:val="26"/>
                <w:szCs w:val="26"/>
              </w:rPr>
              <w:t>Tích hợp giới thiệu sơ lược bộ môn Tin Học: Học sinh biết cách sử dụng máy tính</w:t>
            </w: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Unit 15:</w:t>
            </w:r>
            <w:r>
              <w:rPr>
                <w:color w:val="auto"/>
                <w:sz w:val="26"/>
                <w:szCs w:val="26"/>
              </w:rPr>
              <w:t xml:space="preserve"> Computers - Listen and read</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15: Getting started-</w:t>
            </w:r>
            <w:r>
              <w:rPr>
                <w:color w:val="auto"/>
                <w:sz w:val="26"/>
                <w:szCs w:val="26"/>
                <w:lang w:val="vi-VN"/>
              </w:rPr>
              <w:t xml:space="preserve"> HS tự </w:t>
            </w:r>
            <w:r>
              <w:rPr>
                <w:color w:val="auto"/>
                <w:sz w:val="26"/>
                <w:szCs w:val="26"/>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xml:space="preserve"> Word forms</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lang w:val="vi-VN"/>
              </w:rPr>
            </w:pPr>
            <w:r>
              <w:rPr>
                <w:color w:val="auto"/>
                <w:sz w:val="26"/>
                <w:szCs w:val="26"/>
              </w:rPr>
              <w:t>Unit 15: Speak HS tự thực hiện, Listen</w:t>
            </w:r>
            <w:r>
              <w:rPr>
                <w:color w:val="auto"/>
                <w:sz w:val="26"/>
                <w:szCs w:val="26"/>
                <w:lang w:val="vi-VN"/>
              </w:rPr>
              <w:t xml:space="preserve"> HS tự học</w:t>
            </w:r>
          </w:p>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31</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15: Read</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Reading for the details about how computer work in a university.</w:t>
            </w:r>
          </w:p>
          <w:p>
            <w:pPr>
              <w:jc w:val="both"/>
              <w:rPr>
                <w:color w:val="auto"/>
                <w:sz w:val="26"/>
                <w:szCs w:val="26"/>
              </w:rPr>
            </w:pPr>
            <w:r>
              <w:rPr>
                <w:color w:val="auto"/>
                <w:sz w:val="26"/>
                <w:szCs w:val="26"/>
              </w:rPr>
              <w:t>Present perfect with yet / already</w:t>
            </w:r>
          </w:p>
          <w:p>
            <w:pPr>
              <w:jc w:val="both"/>
              <w:rPr>
                <w:color w:val="auto"/>
                <w:sz w:val="26"/>
                <w:szCs w:val="26"/>
              </w:rPr>
            </w:pPr>
            <w:r>
              <w:rPr>
                <w:color w:val="auto"/>
                <w:sz w:val="26"/>
                <w:szCs w:val="26"/>
              </w:rPr>
              <w:t>Consolidate grammar and vocab in unit 15.</w:t>
            </w:r>
          </w:p>
        </w:tc>
        <w:tc>
          <w:tcPr>
            <w:tcW w:w="2626" w:type="dxa"/>
            <w:vMerge w:val="restart"/>
          </w:tcPr>
          <w:p>
            <w:pPr>
              <w:rPr>
                <w:color w:val="auto"/>
                <w:sz w:val="26"/>
                <w:szCs w:val="26"/>
              </w:rPr>
            </w:pPr>
            <w:r>
              <w:rPr>
                <w:color w:val="auto"/>
                <w:sz w:val="26"/>
                <w:szCs w:val="26"/>
              </w:rPr>
              <w:t>Tích hợp giới thiệu sơ lược bộ môn Tin Học: Học sinh biết cách sử dụng máy in</w:t>
            </w: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Topic:</w:t>
            </w:r>
            <w:r>
              <w:rPr>
                <w:color w:val="auto"/>
                <w:sz w:val="26"/>
                <w:szCs w:val="26"/>
              </w:rPr>
              <w:t xml:space="preserve"> Pronunciation</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r>
              <w:rPr>
                <w:color w:val="auto"/>
                <w:sz w:val="26"/>
                <w:szCs w:val="26"/>
              </w:rPr>
              <w:t>Unit 15: Write</w:t>
            </w:r>
            <w:r>
              <w:rPr>
                <w:color w:val="auto"/>
                <w:sz w:val="26"/>
                <w:szCs w:val="26"/>
                <w:lang w:val="vi-VN"/>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Unit 15: Language focus</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tcBorders>
              <w:top w:val="single" w:color="auto" w:sz="4" w:space="0"/>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32</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Revision</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By the end of the lesson, the students will be able to review some structures. Students will be able to know how to apply their knowledge to do the test well.</w:t>
            </w:r>
          </w:p>
        </w:tc>
        <w:tc>
          <w:tcPr>
            <w:tcW w:w="2626" w:type="dxa"/>
            <w:vMerge w:val="restart"/>
          </w:tcPr>
          <w:p>
            <w:pPr>
              <w:outlineLvl w:val="0"/>
              <w:rPr>
                <w:color w:val="auto"/>
                <w:sz w:val="26"/>
                <w:szCs w:val="26"/>
              </w:rPr>
            </w:pPr>
          </w:p>
        </w:tc>
        <w:tc>
          <w:tcPr>
            <w:tcW w:w="1585" w:type="dxa"/>
            <w:vMerge w:val="restart"/>
            <w:tcBorders>
              <w:top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Revision</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vMerge w:val="continue"/>
            <w:tcBorders>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Revision</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vMerge w:val="continue"/>
            <w:tcBorders>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33</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Revision</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By the end of the lesson, the students will be able to review some structures. Students will be able to know how to apply their knowledge to do the test well.</w:t>
            </w:r>
          </w:p>
        </w:tc>
        <w:tc>
          <w:tcPr>
            <w:tcW w:w="2626" w:type="dxa"/>
            <w:vMerge w:val="restart"/>
          </w:tcPr>
          <w:p>
            <w:pPr>
              <w:tabs>
                <w:tab w:val="left" w:pos="720"/>
                <w:tab w:val="center" w:pos="4320"/>
                <w:tab w:val="right" w:pos="8640"/>
              </w:tabs>
              <w:rPr>
                <w:color w:val="auto"/>
                <w:sz w:val="26"/>
                <w:szCs w:val="26"/>
              </w:rPr>
            </w:pPr>
          </w:p>
        </w:tc>
        <w:tc>
          <w:tcPr>
            <w:tcW w:w="1585" w:type="dxa"/>
            <w:vMerge w:val="restart"/>
            <w:tcBorders>
              <w:top w:val="single" w:color="auto" w:sz="4" w:space="0"/>
              <w:right w:val="single" w:color="auto" w:sz="4" w:space="0"/>
            </w:tcBorders>
          </w:tcPr>
          <w:p>
            <w:pPr>
              <w:spacing w:before="0" w:after="0"/>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Revision</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vMerge w:val="continue"/>
            <w:tcBorders>
              <w:right w:val="single" w:color="auto" w:sz="4" w:space="0"/>
            </w:tcBorders>
          </w:tcPr>
          <w:p>
            <w:pPr>
              <w:spacing w:before="0" w:after="0"/>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Revision</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vMerge w:val="continue"/>
            <w:tcBorders>
              <w:bottom w:val="single" w:color="auto" w:sz="4" w:space="0"/>
              <w:right w:val="single" w:color="auto" w:sz="4" w:space="0"/>
            </w:tcBorders>
          </w:tcPr>
          <w:p>
            <w:pPr>
              <w:spacing w:before="0" w:after="0"/>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restart"/>
          </w:tcPr>
          <w:p>
            <w:pPr>
              <w:jc w:val="center"/>
              <w:rPr>
                <w:color w:val="auto"/>
                <w:sz w:val="26"/>
                <w:szCs w:val="26"/>
                <w:lang w:val="vi-VN"/>
              </w:rPr>
            </w:pPr>
            <w:r>
              <w:rPr>
                <w:color w:val="auto"/>
                <w:sz w:val="26"/>
                <w:szCs w:val="26"/>
              </w:rPr>
              <w:t>34</w:t>
            </w:r>
          </w:p>
        </w:tc>
        <w:tc>
          <w:tcPr>
            <w:tcW w:w="2616" w:type="dxa"/>
            <w:tcBorders>
              <w:top w:val="single" w:color="000000" w:sz="4" w:space="0"/>
              <w:bottom w:val="single" w:color="000000" w:sz="4" w:space="0"/>
            </w:tcBorders>
            <w:shd w:val="clear" w:color="auto" w:fill="auto"/>
          </w:tcPr>
          <w:p>
            <w:pPr>
              <w:jc w:val="both"/>
              <w:rPr>
                <w:color w:val="auto"/>
                <w:sz w:val="26"/>
                <w:szCs w:val="26"/>
              </w:rPr>
            </w:pPr>
            <w:r>
              <w:rPr>
                <w:b/>
                <w:color w:val="auto"/>
                <w:sz w:val="26"/>
                <w:szCs w:val="26"/>
              </w:rPr>
              <w:t>SECOND SEMESTER TEST</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rPr>
            </w:pPr>
            <w:r>
              <w:rPr>
                <w:color w:val="auto"/>
                <w:sz w:val="26"/>
                <w:szCs w:val="26"/>
              </w:rPr>
              <w:t>After end of term 2, students will be able to know the correct answers.</w:t>
            </w:r>
          </w:p>
        </w:tc>
        <w:tc>
          <w:tcPr>
            <w:tcW w:w="2626" w:type="dxa"/>
            <w:vMerge w:val="restart"/>
          </w:tcPr>
          <w:p>
            <w:pPr>
              <w:rPr>
                <w:color w:val="auto"/>
                <w:sz w:val="26"/>
                <w:szCs w:val="26"/>
              </w:rPr>
            </w:pPr>
          </w:p>
        </w:tc>
        <w:tc>
          <w:tcPr>
            <w:tcW w:w="1585" w:type="dxa"/>
            <w:vMerge w:val="restart"/>
            <w:tcBorders>
              <w:top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Revision</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vMerge w:val="continue"/>
            <w:tcBorders>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Borders>
              <w:top w:val="single" w:color="000000" w:sz="4" w:space="0"/>
              <w:bottom w:val="single" w:color="000000" w:sz="4" w:space="0"/>
            </w:tcBorders>
            <w:shd w:val="clear" w:color="auto" w:fill="auto"/>
          </w:tcPr>
          <w:p>
            <w:pPr>
              <w:jc w:val="both"/>
              <w:rPr>
                <w:color w:val="auto"/>
                <w:sz w:val="26"/>
                <w:szCs w:val="26"/>
              </w:rPr>
            </w:pPr>
            <w:r>
              <w:rPr>
                <w:color w:val="auto"/>
                <w:sz w:val="26"/>
                <w:szCs w:val="26"/>
              </w:rPr>
              <w:t>Revision</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vMerge w:val="continue"/>
            <w:tcBorders>
              <w:bottom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restart"/>
          </w:tcPr>
          <w:p>
            <w:pPr>
              <w:jc w:val="center"/>
              <w:rPr>
                <w:color w:val="auto"/>
                <w:sz w:val="26"/>
                <w:szCs w:val="26"/>
                <w:lang w:val="vi-VN"/>
              </w:rPr>
            </w:pPr>
            <w:r>
              <w:rPr>
                <w:color w:val="auto"/>
                <w:sz w:val="26"/>
                <w:szCs w:val="26"/>
              </w:rPr>
              <w:t>35</w:t>
            </w:r>
          </w:p>
        </w:tc>
        <w:tc>
          <w:tcPr>
            <w:tcW w:w="2616" w:type="dxa"/>
          </w:tcPr>
          <w:p>
            <w:pPr>
              <w:jc w:val="both"/>
              <w:rPr>
                <w:color w:val="auto"/>
                <w:sz w:val="26"/>
                <w:szCs w:val="26"/>
              </w:rPr>
            </w:pPr>
            <w:r>
              <w:rPr>
                <w:color w:val="auto"/>
                <w:sz w:val="26"/>
                <w:szCs w:val="26"/>
              </w:rPr>
              <w:t>Test correction</w:t>
            </w:r>
          </w:p>
        </w:tc>
        <w:tc>
          <w:tcPr>
            <w:tcW w:w="1033" w:type="dxa"/>
            <w:vMerge w:val="restart"/>
          </w:tcPr>
          <w:p>
            <w:pPr>
              <w:jc w:val="center"/>
              <w:rPr>
                <w:color w:val="auto"/>
                <w:sz w:val="26"/>
                <w:szCs w:val="26"/>
              </w:rPr>
            </w:pPr>
            <w:r>
              <w:rPr>
                <w:color w:val="auto"/>
                <w:sz w:val="26"/>
                <w:szCs w:val="26"/>
              </w:rPr>
              <w:t>3</w:t>
            </w:r>
          </w:p>
        </w:tc>
        <w:tc>
          <w:tcPr>
            <w:tcW w:w="4462" w:type="dxa"/>
            <w:vMerge w:val="restart"/>
          </w:tcPr>
          <w:p>
            <w:pPr>
              <w:jc w:val="both"/>
              <w:rPr>
                <w:color w:val="auto"/>
                <w:sz w:val="26"/>
                <w:szCs w:val="26"/>
                <w:lang w:val="vi-VN"/>
              </w:rPr>
            </w:pPr>
            <w:r>
              <w:rPr>
                <w:color w:val="auto"/>
                <w:sz w:val="26"/>
                <w:szCs w:val="26"/>
              </w:rPr>
              <w:t>Review grammar and vocabulary</w:t>
            </w:r>
          </w:p>
        </w:tc>
        <w:tc>
          <w:tcPr>
            <w:tcW w:w="2626" w:type="dxa"/>
            <w:vMerge w:val="restart"/>
          </w:tcPr>
          <w:p>
            <w:pPr>
              <w:rPr>
                <w:color w:val="auto"/>
                <w:sz w:val="26"/>
                <w:szCs w:val="26"/>
              </w:rPr>
            </w:pPr>
          </w:p>
        </w:tc>
        <w:tc>
          <w:tcPr>
            <w:tcW w:w="1585" w:type="dxa"/>
            <w:vMerge w:val="restart"/>
            <w:tcBorders>
              <w:top w:val="single" w:color="auto" w:sz="4" w:space="0"/>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Review</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vMerge w:val="continue"/>
            <w:tcBorders>
              <w:right w:val="single" w:color="auto" w:sz="4" w:space="0"/>
            </w:tcBorders>
          </w:tcPr>
          <w:p>
            <w:pPr>
              <w:spacing w:before="0" w:after="0"/>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7" w:type="dxa"/>
            <w:vMerge w:val="continue"/>
          </w:tcPr>
          <w:p>
            <w:pPr>
              <w:jc w:val="center"/>
              <w:rPr>
                <w:color w:val="auto"/>
                <w:sz w:val="26"/>
                <w:szCs w:val="26"/>
                <w:lang w:val="vi-VN"/>
              </w:rPr>
            </w:pPr>
          </w:p>
        </w:tc>
        <w:tc>
          <w:tcPr>
            <w:tcW w:w="2616" w:type="dxa"/>
          </w:tcPr>
          <w:p>
            <w:pPr>
              <w:jc w:val="both"/>
              <w:rPr>
                <w:color w:val="auto"/>
                <w:sz w:val="26"/>
                <w:szCs w:val="26"/>
              </w:rPr>
            </w:pPr>
            <w:r>
              <w:rPr>
                <w:color w:val="auto"/>
                <w:sz w:val="26"/>
                <w:szCs w:val="26"/>
              </w:rPr>
              <w:t>Review</w:t>
            </w:r>
          </w:p>
        </w:tc>
        <w:tc>
          <w:tcPr>
            <w:tcW w:w="1033" w:type="dxa"/>
            <w:vMerge w:val="continue"/>
          </w:tcPr>
          <w:p>
            <w:pPr>
              <w:jc w:val="center"/>
              <w:rPr>
                <w:color w:val="auto"/>
                <w:sz w:val="26"/>
                <w:szCs w:val="26"/>
              </w:rPr>
            </w:pPr>
          </w:p>
        </w:tc>
        <w:tc>
          <w:tcPr>
            <w:tcW w:w="4462" w:type="dxa"/>
            <w:vMerge w:val="continue"/>
          </w:tcPr>
          <w:p>
            <w:pPr>
              <w:jc w:val="center"/>
              <w:rPr>
                <w:color w:val="auto"/>
                <w:sz w:val="26"/>
                <w:szCs w:val="26"/>
                <w:lang w:val="vi-VN"/>
              </w:rPr>
            </w:pPr>
          </w:p>
        </w:tc>
        <w:tc>
          <w:tcPr>
            <w:tcW w:w="2626" w:type="dxa"/>
            <w:vMerge w:val="continue"/>
          </w:tcPr>
          <w:p>
            <w:pPr>
              <w:rPr>
                <w:color w:val="auto"/>
                <w:sz w:val="26"/>
                <w:szCs w:val="26"/>
                <w:lang w:val="vi-VN"/>
              </w:rPr>
            </w:pPr>
          </w:p>
        </w:tc>
        <w:tc>
          <w:tcPr>
            <w:tcW w:w="1585" w:type="dxa"/>
            <w:vMerge w:val="continue"/>
            <w:tcBorders>
              <w:bottom w:val="single" w:color="auto" w:sz="4" w:space="0"/>
              <w:right w:val="single" w:color="auto" w:sz="4" w:space="0"/>
            </w:tcBorders>
          </w:tcPr>
          <w:p>
            <w:pPr>
              <w:spacing w:before="0" w:after="0"/>
              <w:rPr>
                <w:color w:val="auto"/>
                <w:sz w:val="26"/>
                <w:szCs w:val="26"/>
              </w:rPr>
            </w:pPr>
          </w:p>
        </w:tc>
      </w:tr>
    </w:tbl>
    <w:p>
      <w:pPr>
        <w:ind w:left="567"/>
        <w:jc w:val="left"/>
        <w:rPr>
          <w:rFonts w:hint="default" w:cs="Times New Roman"/>
          <w:b/>
          <w:bCs/>
          <w:color w:val="auto"/>
          <w:sz w:val="26"/>
          <w:szCs w:val="26"/>
          <w:lang w:val="en-US"/>
        </w:rPr>
      </w:pPr>
      <w:r>
        <w:rPr>
          <w:rFonts w:hint="default" w:cs="Times New Roman"/>
          <w:b/>
          <w:bCs/>
          <w:color w:val="auto"/>
          <w:sz w:val="26"/>
          <w:szCs w:val="26"/>
          <w:lang w:val="en-US"/>
        </w:rPr>
        <w:t>KHỐI 9</w:t>
      </w:r>
    </w:p>
    <w:p>
      <w:pPr>
        <w:ind w:left="567"/>
        <w:jc w:val="left"/>
        <w:rPr>
          <w:rFonts w:hint="default" w:cs="Times New Roman"/>
          <w:b/>
          <w:bCs/>
          <w:color w:val="auto"/>
          <w:sz w:val="26"/>
          <w:szCs w:val="26"/>
          <w:lang w:val="en-US"/>
        </w:rPr>
      </w:pPr>
    </w:p>
    <w:tbl>
      <w:tblPr>
        <w:tblStyle w:val="11"/>
        <w:tblpPr w:leftFromText="180" w:rightFromText="180" w:vertAnchor="text" w:horzAnchor="page" w:tblpXSpec="center" w:tblpY="417"/>
        <w:tblOverlap w:val="never"/>
        <w:tblW w:w="13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2748"/>
        <w:gridCol w:w="990"/>
        <w:gridCol w:w="4612"/>
        <w:gridCol w:w="2334"/>
        <w:gridCol w:w="1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b/>
                <w:color w:val="auto"/>
                <w:sz w:val="26"/>
                <w:szCs w:val="26"/>
                <w:lang w:val="vi-VN"/>
              </w:rPr>
            </w:pPr>
            <w:r>
              <w:rPr>
                <w:rFonts w:eastAsia="Calibri"/>
                <w:b/>
                <w:bCs/>
                <w:color w:val="auto"/>
                <w:sz w:val="26"/>
                <w:szCs w:val="26"/>
                <w:lang w:val="vi-VN"/>
              </w:rPr>
              <w:t>STT</w:t>
            </w:r>
          </w:p>
        </w:tc>
        <w:tc>
          <w:tcPr>
            <w:tcW w:w="2748" w:type="dxa"/>
            <w:tcBorders>
              <w:top w:val="single" w:color="auto" w:sz="4" w:space="0"/>
              <w:left w:val="single" w:color="auto" w:sz="4" w:space="0"/>
              <w:bottom w:val="single" w:color="auto" w:sz="4" w:space="0"/>
              <w:right w:val="single" w:color="auto" w:sz="4" w:space="0"/>
            </w:tcBorders>
          </w:tcPr>
          <w:p>
            <w:pPr>
              <w:spacing w:before="0" w:after="0"/>
              <w:jc w:val="center"/>
              <w:rPr>
                <w:rFonts w:eastAsia="Calibri"/>
                <w:b/>
                <w:bCs/>
                <w:color w:val="auto"/>
                <w:sz w:val="26"/>
                <w:szCs w:val="26"/>
                <w:lang w:val="vi-VN"/>
              </w:rPr>
            </w:pPr>
            <w:r>
              <w:rPr>
                <w:rFonts w:eastAsia="Calibri"/>
                <w:b/>
                <w:bCs/>
                <w:color w:val="auto"/>
                <w:sz w:val="26"/>
                <w:szCs w:val="26"/>
                <w:lang w:val="vi-VN"/>
              </w:rPr>
              <w:t>Bài học</w:t>
            </w:r>
          </w:p>
          <w:p>
            <w:pPr>
              <w:spacing w:before="0" w:after="0"/>
              <w:jc w:val="center"/>
              <w:rPr>
                <w:b/>
                <w:color w:val="auto"/>
                <w:sz w:val="26"/>
                <w:szCs w:val="26"/>
                <w:lang w:val="vi-VN"/>
              </w:rPr>
            </w:pPr>
            <w:r>
              <w:rPr>
                <w:rFonts w:eastAsia="Calibri"/>
                <w:b/>
                <w:bCs/>
                <w:color w:val="auto"/>
                <w:sz w:val="26"/>
                <w:szCs w:val="26"/>
                <w:lang w:val="vi-VN"/>
              </w:rPr>
              <w:t>(1)</w:t>
            </w:r>
          </w:p>
        </w:tc>
        <w:tc>
          <w:tcPr>
            <w:tcW w:w="990" w:type="dxa"/>
            <w:tcBorders>
              <w:top w:val="single" w:color="auto" w:sz="4" w:space="0"/>
              <w:left w:val="single" w:color="auto" w:sz="4" w:space="0"/>
              <w:bottom w:val="single" w:color="auto" w:sz="4" w:space="0"/>
              <w:right w:val="single" w:color="auto" w:sz="4" w:space="0"/>
            </w:tcBorders>
          </w:tcPr>
          <w:p>
            <w:pPr>
              <w:spacing w:before="0" w:after="0"/>
              <w:jc w:val="center"/>
              <w:rPr>
                <w:rFonts w:eastAsia="Calibri"/>
                <w:b/>
                <w:bCs/>
                <w:color w:val="auto"/>
                <w:sz w:val="26"/>
                <w:szCs w:val="26"/>
                <w:lang w:val="vi-VN"/>
              </w:rPr>
            </w:pPr>
            <w:r>
              <w:rPr>
                <w:rFonts w:eastAsia="Calibri"/>
                <w:b/>
                <w:bCs/>
                <w:color w:val="auto"/>
                <w:sz w:val="26"/>
                <w:szCs w:val="26"/>
                <w:lang w:val="vi-VN"/>
              </w:rPr>
              <w:t>Số tiết</w:t>
            </w:r>
          </w:p>
          <w:p>
            <w:pPr>
              <w:spacing w:before="0" w:after="0"/>
              <w:jc w:val="center"/>
              <w:rPr>
                <w:b/>
                <w:color w:val="auto"/>
                <w:sz w:val="26"/>
                <w:szCs w:val="26"/>
                <w:lang w:val="vi-VN"/>
              </w:rPr>
            </w:pPr>
            <w:r>
              <w:rPr>
                <w:rFonts w:eastAsia="Calibri"/>
                <w:b/>
                <w:bCs/>
                <w:color w:val="auto"/>
                <w:sz w:val="26"/>
                <w:szCs w:val="26"/>
                <w:lang w:val="vi-VN"/>
              </w:rPr>
              <w:t>(2)</w:t>
            </w:r>
          </w:p>
        </w:tc>
        <w:tc>
          <w:tcPr>
            <w:tcW w:w="4612" w:type="dxa"/>
            <w:tcBorders>
              <w:top w:val="single" w:color="auto" w:sz="4" w:space="0"/>
              <w:left w:val="single" w:color="auto" w:sz="4" w:space="0"/>
              <w:bottom w:val="single" w:color="auto" w:sz="4" w:space="0"/>
              <w:right w:val="single" w:color="auto" w:sz="4" w:space="0"/>
            </w:tcBorders>
          </w:tcPr>
          <w:p>
            <w:pPr>
              <w:spacing w:before="0"/>
              <w:jc w:val="center"/>
              <w:rPr>
                <w:b/>
                <w:color w:val="auto"/>
                <w:sz w:val="26"/>
                <w:szCs w:val="26"/>
              </w:rPr>
            </w:pPr>
            <w:r>
              <w:rPr>
                <w:b/>
                <w:color w:val="auto"/>
                <w:sz w:val="26"/>
                <w:szCs w:val="26"/>
              </w:rPr>
              <w:t>Yêu cầu cần đạt</w:t>
            </w:r>
          </w:p>
          <w:p>
            <w:pPr>
              <w:spacing w:before="0" w:after="0"/>
              <w:jc w:val="center"/>
              <w:rPr>
                <w:b/>
                <w:color w:val="auto"/>
                <w:sz w:val="26"/>
                <w:szCs w:val="26"/>
                <w:lang w:val="vi-VN"/>
              </w:rPr>
            </w:pPr>
            <w:r>
              <w:rPr>
                <w:b/>
                <w:color w:val="auto"/>
                <w:sz w:val="26"/>
                <w:szCs w:val="26"/>
              </w:rPr>
              <w:t>(3)</w:t>
            </w:r>
          </w:p>
        </w:tc>
        <w:tc>
          <w:tcPr>
            <w:tcW w:w="2334" w:type="dxa"/>
            <w:tcBorders>
              <w:top w:val="single" w:color="auto" w:sz="4" w:space="0"/>
              <w:left w:val="single" w:color="auto" w:sz="4" w:space="0"/>
              <w:bottom w:val="single" w:color="auto" w:sz="4" w:space="0"/>
              <w:right w:val="single" w:color="auto" w:sz="4" w:space="0"/>
            </w:tcBorders>
          </w:tcPr>
          <w:p>
            <w:pPr>
              <w:spacing w:before="0"/>
              <w:jc w:val="center"/>
              <w:rPr>
                <w:b/>
                <w:color w:val="auto"/>
                <w:sz w:val="26"/>
                <w:szCs w:val="26"/>
              </w:rPr>
            </w:pPr>
            <w:r>
              <w:rPr>
                <w:b/>
                <w:color w:val="auto"/>
                <w:sz w:val="26"/>
                <w:szCs w:val="26"/>
              </w:rPr>
              <w:t>Nội dung tích hợp, lồng ghép</w:t>
            </w:r>
          </w:p>
          <w:p>
            <w:pPr>
              <w:spacing w:before="0" w:after="0"/>
              <w:jc w:val="center"/>
              <w:rPr>
                <w:b/>
                <w:color w:val="auto"/>
                <w:sz w:val="26"/>
                <w:szCs w:val="26"/>
                <w:lang w:val="vi-VN"/>
              </w:rPr>
            </w:pPr>
            <w:r>
              <w:rPr>
                <w:b/>
                <w:color w:val="auto"/>
                <w:sz w:val="26"/>
                <w:szCs w:val="26"/>
              </w:rPr>
              <w:t>(4)</w:t>
            </w:r>
          </w:p>
        </w:tc>
        <w:tc>
          <w:tcPr>
            <w:tcW w:w="1763" w:type="dxa"/>
            <w:tcBorders>
              <w:top w:val="single" w:color="auto" w:sz="4" w:space="0"/>
              <w:left w:val="single" w:color="auto" w:sz="4" w:space="0"/>
              <w:bottom w:val="single" w:color="auto" w:sz="4" w:space="0"/>
              <w:right w:val="single" w:color="auto" w:sz="4" w:space="0"/>
            </w:tcBorders>
          </w:tcPr>
          <w:p>
            <w:pPr>
              <w:tabs>
                <w:tab w:val="left" w:pos="1354"/>
              </w:tabs>
              <w:jc w:val="center"/>
              <w:rPr>
                <w:b/>
                <w:bCs/>
                <w:color w:val="auto"/>
                <w:sz w:val="26"/>
                <w:szCs w:val="26"/>
              </w:rPr>
            </w:pPr>
            <w:r>
              <w:rPr>
                <w:b/>
                <w:bCs/>
                <w:color w:val="auto"/>
                <w:sz w:val="26"/>
                <w:szCs w:val="26"/>
              </w:rPr>
              <w:t>Ghi chú  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lang w:val="vi-VN"/>
              </w:rPr>
            </w:pPr>
            <w:r>
              <w:rPr>
                <w:rFonts w:eastAsia="Calibri"/>
                <w:color w:val="auto"/>
                <w:sz w:val="26"/>
                <w:szCs w:val="26"/>
                <w:lang w:val="vi-VN"/>
              </w:rPr>
              <w:t>1</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REVIEW</w:t>
            </w:r>
          </w:p>
          <w:p>
            <w:pPr>
              <w:spacing w:before="0" w:after="0"/>
              <w:jc w:val="left"/>
              <w:rPr>
                <w:color w:val="auto"/>
                <w:sz w:val="26"/>
                <w:szCs w:val="26"/>
                <w:lang w:val="vi-VN"/>
              </w:rPr>
            </w:pPr>
            <w:r>
              <w:rPr>
                <w:rFonts w:ascii="Times New Roman" w:hAnsi="Times New Roman" w:eastAsia="Times New Roman" w:cs="Times New Roman"/>
                <w:b/>
                <w:color w:val="auto"/>
                <w:sz w:val="26"/>
                <w:szCs w:val="26"/>
              </w:rPr>
              <w:t>Unit 1</w:t>
            </w:r>
            <w:r>
              <w:rPr>
                <w:rFonts w:ascii="Times New Roman" w:hAnsi="Times New Roman" w:eastAsia="Times New Roman" w:cs="Times New Roman"/>
                <w:color w:val="auto"/>
                <w:sz w:val="26"/>
                <w:szCs w:val="26"/>
              </w:rPr>
              <w:t xml:space="preserve">: A visit from a pen pal: Getting started, listen and read </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 xml:space="preserve">Ss will be able to introduce their fatherland to a foreigner pen pal about some places of interest in Ha Noi such as </w:t>
            </w:r>
            <w:r>
              <w:rPr>
                <w:rFonts w:eastAsia="Calibri"/>
                <w:b/>
                <w:color w:val="auto"/>
                <w:sz w:val="26"/>
                <w:szCs w:val="26"/>
              </w:rPr>
              <w:t>Hoan kiem lake, Ho Chi Minh Museum, history museum</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lang w:val="vi-VN"/>
              </w:rPr>
            </w:pPr>
            <w:r>
              <w:rPr>
                <w:rFonts w:eastAsia="Calibri"/>
                <w:color w:val="auto"/>
                <w:sz w:val="26"/>
                <w:szCs w:val="26"/>
                <w:lang w:val="vi-VN"/>
              </w:rPr>
              <w:t>2</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1: Speak and Listen</w:t>
            </w:r>
          </w:p>
          <w:p>
            <w:pPr>
              <w:spacing w:before="0" w:after="0"/>
              <w:jc w:val="left"/>
              <w:rPr>
                <w:color w:val="auto"/>
                <w:sz w:val="26"/>
                <w:szCs w:val="26"/>
                <w:lang w:val="vi-VN"/>
              </w:rPr>
            </w:pPr>
            <w:r>
              <w:rPr>
                <w:rFonts w:ascii="Times New Roman" w:hAnsi="Times New Roman" w:eastAsia="Times New Roman" w:cs="Times New Roman"/>
                <w:color w:val="auto"/>
                <w:sz w:val="26"/>
                <w:szCs w:val="26"/>
              </w:rPr>
              <w:t xml:space="preserve">Unit 1: Read </w:t>
            </w:r>
          </w:p>
        </w:tc>
        <w:tc>
          <w:tcPr>
            <w:tcW w:w="990" w:type="dxa"/>
          </w:tcPr>
          <w:p>
            <w:pPr>
              <w:spacing w:before="0" w:after="0"/>
              <w:jc w:val="center"/>
              <w:rPr>
                <w:color w:val="auto"/>
                <w:sz w:val="26"/>
                <w:szCs w:val="26"/>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Ss will be able to practice speaking to introduce oneself and listen, choose the correct pictures Ss have heard.</w:t>
            </w:r>
          </w:p>
          <w:p>
            <w:pPr>
              <w:jc w:val="both"/>
              <w:rPr>
                <w:rFonts w:eastAsia="Calibri"/>
                <w:color w:val="auto"/>
                <w:sz w:val="26"/>
                <w:szCs w:val="26"/>
              </w:rPr>
            </w:pPr>
            <w:r>
              <w:rPr>
                <w:rFonts w:eastAsia="Calibri"/>
                <w:color w:val="auto"/>
                <w:sz w:val="26"/>
                <w:szCs w:val="26"/>
              </w:rPr>
              <w:t>Ss will be able to know some basic information about Malaysia, a member country of ASEAN and some new words as tropical climate, Unit of currency, national language, Islam …</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3</w:t>
            </w:r>
          </w:p>
        </w:tc>
        <w:tc>
          <w:tcPr>
            <w:tcW w:w="2748"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Unit 1: Language Focus </w:t>
            </w:r>
          </w:p>
          <w:p>
            <w:pPr>
              <w:jc w:val="left"/>
              <w:rPr>
                <w:color w:val="auto"/>
                <w:sz w:val="26"/>
                <w:szCs w:val="26"/>
                <w:lang w:val="vi-VN"/>
              </w:rPr>
            </w:pPr>
            <w:r>
              <w:rPr>
                <w:rFonts w:ascii="Times New Roman" w:hAnsi="Times New Roman" w:eastAsia="Times New Roman" w:cs="Times New Roman"/>
                <w:color w:val="auto"/>
                <w:sz w:val="26"/>
                <w:szCs w:val="26"/>
              </w:rPr>
              <w:t>Topic: Wish</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Ss will be able to write a letter to a pen pal about the trip to other cities in Viet Nam.</w:t>
            </w:r>
          </w:p>
          <w:p>
            <w:pPr>
              <w:spacing w:before="0" w:after="0"/>
              <w:jc w:val="both"/>
              <w:rPr>
                <w:color w:val="auto"/>
                <w:sz w:val="26"/>
                <w:szCs w:val="26"/>
                <w:lang w:val="vi-VN"/>
              </w:rPr>
            </w:pPr>
            <w:r>
              <w:rPr>
                <w:rFonts w:eastAsia="Calibri"/>
                <w:color w:val="auto"/>
                <w:sz w:val="26"/>
                <w:szCs w:val="26"/>
              </w:rPr>
              <w:t>Ss will be able to use past simple and past simple with “wish”.</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4</w:t>
            </w:r>
          </w:p>
        </w:tc>
        <w:tc>
          <w:tcPr>
            <w:tcW w:w="2748"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Unit 2</w:t>
            </w:r>
            <w:r>
              <w:rPr>
                <w:rFonts w:ascii="Times New Roman" w:hAnsi="Times New Roman" w:eastAsia="Times New Roman" w:cs="Times New Roman"/>
                <w:color w:val="auto"/>
                <w:sz w:val="26"/>
                <w:szCs w:val="26"/>
              </w:rPr>
              <w:t>: Clothing - Listen and read.</w:t>
            </w:r>
          </w:p>
          <w:p>
            <w:pPr>
              <w:jc w:val="left"/>
              <w:rPr>
                <w:color w:val="auto"/>
                <w:sz w:val="26"/>
                <w:szCs w:val="26"/>
                <w:lang w:val="vi-VN"/>
              </w:rPr>
            </w:pPr>
            <w:r>
              <w:rPr>
                <w:rFonts w:ascii="Times New Roman" w:hAnsi="Times New Roman" w:eastAsia="Times New Roman" w:cs="Times New Roman"/>
                <w:color w:val="auto"/>
                <w:sz w:val="26"/>
                <w:szCs w:val="26"/>
              </w:rPr>
              <w:t>Unit 2: Listen</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lang w:val="vi-VN"/>
              </w:rPr>
            </w:pPr>
            <w:bookmarkStart w:id="4" w:name="_Hlk75027673"/>
            <w:r>
              <w:rPr>
                <w:rFonts w:eastAsia="Calibri"/>
                <w:color w:val="auto"/>
                <w:sz w:val="26"/>
                <w:szCs w:val="26"/>
              </w:rPr>
              <w:t>Ss will be able to know the name of some costumes in English such as Colorful T shirt, plaid skirt, plain suit, blue shorts</w:t>
            </w:r>
            <w:bookmarkEnd w:id="4"/>
            <w:r>
              <w:rPr>
                <w:rFonts w:eastAsia="Calibri"/>
                <w:color w:val="auto"/>
                <w:sz w:val="26"/>
                <w:szCs w:val="26"/>
                <w:lang w:val="vi-VN"/>
              </w:rPr>
              <w:t xml:space="preserve"> </w:t>
            </w:r>
          </w:p>
        </w:tc>
        <w:tc>
          <w:tcPr>
            <w:tcW w:w="2334"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Tích hợp Ngữ văn: Thuyết minh về tà áo dài</w:t>
            </w:r>
          </w:p>
        </w:tc>
        <w:tc>
          <w:tcPr>
            <w:tcW w:w="1763"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HS tự thực hiện: SPEAK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5</w:t>
            </w:r>
          </w:p>
        </w:tc>
        <w:tc>
          <w:tcPr>
            <w:tcW w:w="2748"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2: Read</w:t>
            </w:r>
          </w:p>
          <w:p>
            <w:pPr>
              <w:jc w:val="left"/>
              <w:rPr>
                <w:color w:val="auto"/>
                <w:sz w:val="26"/>
                <w:szCs w:val="26"/>
                <w:lang w:val="vi-VN"/>
              </w:rPr>
            </w:pPr>
            <w:r>
              <w:rPr>
                <w:rFonts w:ascii="Times New Roman" w:hAnsi="Times New Roman" w:eastAsia="Times New Roman" w:cs="Times New Roman"/>
                <w:color w:val="auto"/>
                <w:sz w:val="26"/>
                <w:szCs w:val="26"/>
              </w:rPr>
              <w:t>Unit 2: Language focus</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bookmarkStart w:id="5" w:name="_Hlk75082512"/>
            <w:r>
              <w:rPr>
                <w:rFonts w:eastAsia="Calibri"/>
                <w:color w:val="auto"/>
                <w:sz w:val="26"/>
                <w:szCs w:val="26"/>
              </w:rPr>
              <w:t xml:space="preserve">Ss will be able to grasp vocabulary about casual clothes in the lesson. </w:t>
            </w:r>
          </w:p>
          <w:bookmarkEnd w:id="5"/>
          <w:p>
            <w:pPr>
              <w:jc w:val="both"/>
              <w:outlineLvl w:val="0"/>
              <w:rPr>
                <w:rFonts w:eastAsia="Calibri"/>
                <w:color w:val="auto"/>
                <w:sz w:val="26"/>
                <w:szCs w:val="26"/>
                <w:lang w:val="vi-VN"/>
              </w:rPr>
            </w:pPr>
            <w:r>
              <w:rPr>
                <w:rFonts w:eastAsia="Calibri"/>
                <w:color w:val="auto"/>
                <w:sz w:val="26"/>
                <w:szCs w:val="26"/>
              </w:rPr>
              <w:t xml:space="preserve"> </w:t>
            </w:r>
            <w:bookmarkStart w:id="6" w:name="_Hlk75083854"/>
            <w:r>
              <w:rPr>
                <w:rFonts w:eastAsia="Calibri"/>
                <w:color w:val="auto"/>
                <w:sz w:val="26"/>
                <w:szCs w:val="26"/>
              </w:rPr>
              <w:t>Ss will be able to know about basic knowledge and information about history of Jeans through words or phrasal words: made from, named after, embroidered jeans and painted jeans.</w:t>
            </w:r>
            <w:bookmarkEnd w:id="6"/>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HS tự học: WRITE</w:t>
            </w:r>
          </w:p>
          <w:p>
            <w:pPr>
              <w:spacing w:before="0" w:after="0"/>
              <w:jc w:val="both"/>
              <w:rPr>
                <w:rFonts w:eastAsia="Calibri"/>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6</w:t>
            </w:r>
          </w:p>
        </w:tc>
        <w:tc>
          <w:tcPr>
            <w:tcW w:w="2748"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Topic:</w:t>
            </w:r>
            <w:r>
              <w:rPr>
                <w:rFonts w:ascii="Times New Roman" w:hAnsi="Times New Roman" w:eastAsia="Times New Roman" w:cs="Times New Roman"/>
                <w:color w:val="auto"/>
                <w:sz w:val="26"/>
                <w:szCs w:val="26"/>
              </w:rPr>
              <w:t xml:space="preserve"> Passive voice</w:t>
            </w:r>
          </w:p>
          <w:p>
            <w:pPr>
              <w:jc w:val="left"/>
              <w:rPr>
                <w:rFonts w:eastAsia="Calibri"/>
                <w:color w:val="auto"/>
                <w:sz w:val="26"/>
                <w:szCs w:val="26"/>
              </w:rPr>
            </w:pPr>
            <w:r>
              <w:rPr>
                <w:rFonts w:ascii="Times New Roman" w:hAnsi="Times New Roman" w:eastAsia="Times New Roman" w:cs="Times New Roman"/>
                <w:b/>
                <w:color w:val="auto"/>
                <w:sz w:val="26"/>
                <w:szCs w:val="26"/>
              </w:rPr>
              <w:t xml:space="preserve">Unit 3 </w:t>
            </w:r>
            <w:r>
              <w:rPr>
                <w:rFonts w:ascii="Times New Roman" w:hAnsi="Times New Roman" w:eastAsia="Times New Roman" w:cs="Times New Roman"/>
                <w:color w:val="auto"/>
                <w:sz w:val="26"/>
                <w:szCs w:val="26"/>
              </w:rPr>
              <w:t xml:space="preserve">A trip to the countryside </w:t>
            </w:r>
            <w:r>
              <w:rPr>
                <w:rFonts w:ascii="Times New Roman" w:hAnsi="Times New Roman" w:eastAsia="Times New Roman" w:cs="Times New Roman"/>
                <w:b/>
                <w:color w:val="auto"/>
                <w:sz w:val="26"/>
                <w:szCs w:val="26"/>
              </w:rPr>
              <w:t xml:space="preserve">- </w:t>
            </w:r>
            <w:r>
              <w:rPr>
                <w:rFonts w:ascii="Times New Roman" w:hAnsi="Times New Roman" w:eastAsia="Times New Roman" w:cs="Times New Roman"/>
                <w:color w:val="auto"/>
                <w:sz w:val="26"/>
                <w:szCs w:val="26"/>
              </w:rPr>
              <w:t>Listen and read.</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 xml:space="preserve">Ss will be able to give their ideas about wearing school uniform and they will know some structures in the lesson such as I think, In my opinion, firstly… </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HS tự thực hiện: GETTING STARTED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7</w:t>
            </w:r>
          </w:p>
        </w:tc>
        <w:tc>
          <w:tcPr>
            <w:tcW w:w="2748"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3: Speak A + Read</w:t>
            </w:r>
          </w:p>
          <w:p>
            <w:pPr>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3: Write</w:t>
            </w:r>
          </w:p>
          <w:p>
            <w:pPr>
              <w:spacing w:before="0" w:after="0"/>
              <w:jc w:val="left"/>
              <w:rPr>
                <w:color w:val="auto"/>
                <w:sz w:val="26"/>
                <w:szCs w:val="26"/>
                <w:lang w:val="vi-VN"/>
              </w:rPr>
            </w:pP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Ss will be able to know the basic characters of the countryside.</w:t>
            </w:r>
          </w:p>
          <w:p>
            <w:pPr>
              <w:spacing w:before="0" w:after="0"/>
              <w:jc w:val="both"/>
              <w:rPr>
                <w:color w:val="auto"/>
                <w:sz w:val="26"/>
                <w:szCs w:val="26"/>
              </w:rPr>
            </w:pPr>
            <w:r>
              <w:rPr>
                <w:rFonts w:eastAsia="Calibri"/>
                <w:color w:val="auto"/>
                <w:sz w:val="26"/>
                <w:szCs w:val="26"/>
              </w:rPr>
              <w:t>Ss will be able to talk about someone in the countryside and review the structures</w:t>
            </w:r>
          </w:p>
        </w:tc>
        <w:tc>
          <w:tcPr>
            <w:tcW w:w="2334"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Tích hợp địa lí: cách đọc một số kí hiệu đơn giản trên bản đồ</w:t>
            </w:r>
          </w:p>
        </w:tc>
        <w:tc>
          <w:tcPr>
            <w:tcW w:w="1763"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lang w:val="vi-VN"/>
              </w:rPr>
            </w:pPr>
            <w:r>
              <w:rPr>
                <w:rFonts w:eastAsia="Calibri"/>
                <w:color w:val="auto"/>
                <w:sz w:val="26"/>
                <w:szCs w:val="26"/>
                <w:lang w:val="vi-VN"/>
              </w:rPr>
              <w:t>- HS tự thực hiện: SPEAK B</w:t>
            </w:r>
          </w:p>
          <w:p>
            <w:pPr>
              <w:jc w:val="both"/>
              <w:rPr>
                <w:rFonts w:eastAsia="Calibri"/>
                <w:color w:val="auto"/>
                <w:sz w:val="26"/>
                <w:szCs w:val="26"/>
              </w:rPr>
            </w:pPr>
            <w:r>
              <w:rPr>
                <w:rFonts w:eastAsia="Calibri"/>
                <w:color w:val="auto"/>
                <w:sz w:val="26"/>
                <w:szCs w:val="26"/>
                <w:lang w:val="vi-VN"/>
              </w:rPr>
              <w:t>- HS tự học: LISTE</w:t>
            </w:r>
            <w:r>
              <w:rPr>
                <w:rFonts w:eastAsia="Calibri"/>
                <w:color w:val="auto"/>
                <w:sz w:val="26"/>
                <w:szCs w:val="26"/>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8</w:t>
            </w:r>
          </w:p>
        </w:tc>
        <w:tc>
          <w:tcPr>
            <w:tcW w:w="2748"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3: Language focus</w:t>
            </w:r>
          </w:p>
          <w:p>
            <w:pPr>
              <w:spacing w:before="0" w:after="0"/>
              <w:jc w:val="left"/>
              <w:rPr>
                <w:color w:val="auto"/>
                <w:sz w:val="26"/>
                <w:szCs w:val="26"/>
                <w:lang w:val="vi-VN"/>
              </w:rPr>
            </w:pPr>
            <w:r>
              <w:rPr>
                <w:rFonts w:ascii="Times New Roman" w:hAnsi="Times New Roman" w:eastAsia="Times New Roman" w:cs="Times New Roman"/>
                <w:b/>
                <w:color w:val="auto"/>
                <w:sz w:val="26"/>
                <w:szCs w:val="26"/>
              </w:rPr>
              <w:t>Topic:</w:t>
            </w:r>
            <w:r>
              <w:rPr>
                <w:rFonts w:ascii="Times New Roman" w:hAnsi="Times New Roman" w:eastAsia="Times New Roman" w:cs="Times New Roman"/>
                <w:color w:val="auto"/>
                <w:sz w:val="26"/>
                <w:szCs w:val="26"/>
              </w:rPr>
              <w:t xml:space="preserve"> If type 1</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Ss will be able to know more about the country life in the USA and some farming words: grow maize, grocery story, feed the chickens, collect eggs ..</w:t>
            </w:r>
          </w:p>
          <w:p>
            <w:pPr>
              <w:jc w:val="both"/>
              <w:outlineLvl w:val="0"/>
              <w:rPr>
                <w:rFonts w:eastAsia="Calibri"/>
                <w:color w:val="auto"/>
                <w:sz w:val="26"/>
                <w:szCs w:val="26"/>
                <w:lang w:val="vi-VN"/>
              </w:rPr>
            </w:pPr>
            <w:r>
              <w:rPr>
                <w:rFonts w:eastAsia="Calibri"/>
                <w:color w:val="auto"/>
                <w:sz w:val="26"/>
                <w:szCs w:val="26"/>
              </w:rPr>
              <w:t>Ss will be able complete simple sentences to write a passage telling the things which happened in a picnic to the countryside.</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9</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MIDTERM TEST</w:t>
            </w:r>
          </w:p>
          <w:p>
            <w:pPr>
              <w:spacing w:before="0" w:after="0"/>
              <w:jc w:val="left"/>
              <w:rPr>
                <w:color w:val="auto"/>
                <w:sz w:val="26"/>
                <w:szCs w:val="26"/>
                <w:lang w:val="vi-VN"/>
              </w:rPr>
            </w:pPr>
            <w:r>
              <w:rPr>
                <w:rFonts w:ascii="Times New Roman" w:hAnsi="Times New Roman" w:eastAsia="Times New Roman" w:cs="Times New Roman"/>
                <w:color w:val="auto"/>
                <w:sz w:val="26"/>
                <w:szCs w:val="26"/>
              </w:rPr>
              <w:t>Correct</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Students will be able to know how to apply their knowledge to do the test well.</w:t>
            </w:r>
          </w:p>
          <w:p>
            <w:pPr>
              <w:spacing w:before="0" w:after="0"/>
              <w:jc w:val="both"/>
              <w:rPr>
                <w:color w:val="auto"/>
                <w:sz w:val="26"/>
                <w:szCs w:val="26"/>
              </w:rPr>
            </w:pPr>
            <w:r>
              <w:rPr>
                <w:rFonts w:eastAsia="Calibri"/>
                <w:color w:val="auto"/>
                <w:sz w:val="26"/>
                <w:szCs w:val="26"/>
              </w:rPr>
              <w:t>Ss will be able to consolidate the present perfect with Since, For, Yet, already.</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10</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Unit 4</w:t>
            </w:r>
            <w:r>
              <w:rPr>
                <w:rFonts w:ascii="Times New Roman" w:hAnsi="Times New Roman" w:eastAsia="Times New Roman" w:cs="Times New Roman"/>
                <w:color w:val="auto"/>
                <w:sz w:val="26"/>
                <w:szCs w:val="26"/>
              </w:rPr>
              <w:t xml:space="preserve">: Learning a foreign language - Listen and read </w:t>
            </w:r>
          </w:p>
          <w:p>
            <w:pPr>
              <w:spacing w:before="0" w:after="0"/>
              <w:jc w:val="left"/>
              <w:rPr>
                <w:color w:val="auto"/>
                <w:sz w:val="26"/>
                <w:szCs w:val="26"/>
                <w:lang w:val="vi-VN"/>
              </w:rPr>
            </w:pPr>
            <w:r>
              <w:rPr>
                <w:rFonts w:ascii="Times New Roman" w:hAnsi="Times New Roman" w:eastAsia="Times New Roman" w:cs="Times New Roman"/>
                <w:color w:val="auto"/>
                <w:sz w:val="26"/>
                <w:szCs w:val="26"/>
              </w:rPr>
              <w:t>Unit 4: Listen</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 xml:space="preserve">Ss will be able to revise and get acquainted with learning a foreign language topic </w:t>
            </w:r>
            <w:r>
              <w:rPr>
                <w:color w:val="auto"/>
                <w:sz w:val="26"/>
                <w:szCs w:val="26"/>
                <w:lang w:val="vi-VN"/>
              </w:rPr>
              <w:tab/>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thực hiện: </w:t>
            </w:r>
            <w:r>
              <w:rPr>
                <w:rFonts w:eastAsia="Times New Roman"/>
                <w:color w:val="auto"/>
                <w:sz w:val="26"/>
                <w:szCs w:val="26"/>
              </w:rPr>
              <w:t xml:space="preserve">SPEAK </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11</w:t>
            </w:r>
          </w:p>
        </w:tc>
        <w:tc>
          <w:tcPr>
            <w:tcW w:w="2748"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4: Write</w:t>
            </w:r>
          </w:p>
          <w:p>
            <w:pPr>
              <w:jc w:val="left"/>
              <w:rPr>
                <w:color w:val="auto"/>
                <w:sz w:val="26"/>
                <w:szCs w:val="26"/>
                <w:lang w:val="vi-VN"/>
              </w:rPr>
            </w:pPr>
            <w:r>
              <w:rPr>
                <w:rFonts w:ascii="Times New Roman" w:hAnsi="Times New Roman" w:eastAsia="Times New Roman" w:cs="Times New Roman"/>
                <w:color w:val="auto"/>
                <w:sz w:val="26"/>
                <w:szCs w:val="26"/>
              </w:rPr>
              <w:t>Unit 4: Language focus</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Ss will be able to persuade their partners to attend an English language summer course abroad</w:t>
            </w:r>
          </w:p>
          <w:p>
            <w:pPr>
              <w:jc w:val="both"/>
              <w:outlineLvl w:val="0"/>
              <w:rPr>
                <w:rFonts w:eastAsia="Calibri"/>
                <w:color w:val="auto"/>
                <w:sz w:val="26"/>
                <w:szCs w:val="26"/>
                <w:lang w:val="vi-VN"/>
              </w:rPr>
            </w:pPr>
            <w:r>
              <w:rPr>
                <w:rFonts w:eastAsia="Calibri"/>
                <w:color w:val="auto"/>
                <w:sz w:val="26"/>
                <w:szCs w:val="26"/>
              </w:rPr>
              <w:t>Ss will be able to know the difficulties of learning English through listening.</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học: </w:t>
            </w:r>
            <w:r>
              <w:rPr>
                <w:rFonts w:eastAsia="Times New Roman"/>
                <w:color w:val="auto"/>
                <w:sz w:val="26"/>
                <w:szCs w:val="26"/>
              </w:rPr>
              <w:t xml:space="preserve">READ </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12</w:t>
            </w:r>
          </w:p>
        </w:tc>
        <w:tc>
          <w:tcPr>
            <w:tcW w:w="2748"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Topic:</w:t>
            </w:r>
            <w:r>
              <w:rPr>
                <w:rFonts w:ascii="Times New Roman" w:hAnsi="Times New Roman" w:eastAsia="Times New Roman" w:cs="Times New Roman"/>
                <w:color w:val="auto"/>
                <w:sz w:val="26"/>
                <w:szCs w:val="26"/>
              </w:rPr>
              <w:t xml:space="preserve"> Reported speech</w:t>
            </w:r>
          </w:p>
          <w:p>
            <w:pPr>
              <w:jc w:val="left"/>
              <w:rPr>
                <w:rFonts w:eastAsia="Calibri"/>
                <w:color w:val="auto"/>
                <w:sz w:val="26"/>
                <w:szCs w:val="26"/>
              </w:rPr>
            </w:pPr>
            <w:r>
              <w:rPr>
                <w:rFonts w:ascii="Times New Roman" w:hAnsi="Times New Roman" w:eastAsia="Times New Roman" w:cs="Times New Roman"/>
                <w:b/>
                <w:color w:val="auto"/>
                <w:sz w:val="26"/>
                <w:szCs w:val="26"/>
              </w:rPr>
              <w:t>Unit 5:</w:t>
            </w:r>
            <w:r>
              <w:rPr>
                <w:rFonts w:ascii="Times New Roman" w:hAnsi="Times New Roman" w:eastAsia="Times New Roman" w:cs="Times New Roman"/>
                <w:color w:val="auto"/>
                <w:sz w:val="26"/>
                <w:szCs w:val="26"/>
              </w:rPr>
              <w:t xml:space="preserve"> The media -Listen and read</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Ss will be able to know about the form of the letter and notices of a formal letter.</w:t>
            </w:r>
          </w:p>
          <w:p>
            <w:pPr>
              <w:spacing w:before="0" w:after="0"/>
              <w:jc w:val="both"/>
              <w:rPr>
                <w:color w:val="auto"/>
                <w:sz w:val="26"/>
                <w:szCs w:val="26"/>
                <w:lang w:val="vi-VN"/>
              </w:rPr>
            </w:pPr>
            <w:r>
              <w:rPr>
                <w:rFonts w:eastAsia="Calibri"/>
                <w:color w:val="auto"/>
                <w:sz w:val="26"/>
                <w:szCs w:val="26"/>
              </w:rPr>
              <w:t>Ss will be able to review the conditional sentence with modals verbs and direct speech and reported speech</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thực hiện: </w:t>
            </w:r>
            <w:r>
              <w:rPr>
                <w:rFonts w:eastAsia="Times New Roman"/>
                <w:color w:val="auto"/>
                <w:sz w:val="26"/>
                <w:szCs w:val="26"/>
              </w:rPr>
              <w:t>GETTING STARTED, SPEAK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13</w:t>
            </w:r>
          </w:p>
        </w:tc>
        <w:tc>
          <w:tcPr>
            <w:tcW w:w="2748"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5: Listen</w:t>
            </w:r>
          </w:p>
          <w:p>
            <w:pPr>
              <w:spacing w:before="0" w:after="0"/>
              <w:jc w:val="left"/>
              <w:rPr>
                <w:color w:val="auto"/>
                <w:sz w:val="26"/>
                <w:szCs w:val="26"/>
              </w:rPr>
            </w:pPr>
            <w:r>
              <w:rPr>
                <w:rFonts w:ascii="Times New Roman" w:hAnsi="Times New Roman" w:eastAsia="Times New Roman" w:cs="Times New Roman"/>
                <w:color w:val="auto"/>
                <w:sz w:val="26"/>
                <w:szCs w:val="26"/>
              </w:rPr>
              <w:t>Unit 5:</w:t>
            </w:r>
            <w:r>
              <w:rPr>
                <w:rFonts w:ascii="Times New Roman" w:hAnsi="Times New Roman" w:eastAsia="Times New Roman" w:cs="Times New Roman"/>
                <w:b/>
                <w:color w:val="auto"/>
                <w:sz w:val="26"/>
                <w:szCs w:val="26"/>
              </w:rPr>
              <w:t xml:space="preserve"> </w:t>
            </w:r>
            <w:r>
              <w:rPr>
                <w:rFonts w:ascii="Times New Roman" w:hAnsi="Times New Roman" w:eastAsia="Times New Roman" w:cs="Times New Roman"/>
                <w:color w:val="auto"/>
                <w:sz w:val="26"/>
                <w:szCs w:val="26"/>
              </w:rPr>
              <w:t xml:space="preserve">Read </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tabs>
                <w:tab w:val="left" w:pos="0"/>
              </w:tabs>
              <w:jc w:val="both"/>
              <w:outlineLvl w:val="0"/>
              <w:rPr>
                <w:rFonts w:eastAsia="Calibri"/>
                <w:color w:val="auto"/>
                <w:sz w:val="26"/>
                <w:szCs w:val="26"/>
              </w:rPr>
            </w:pPr>
            <w:r>
              <w:rPr>
                <w:rFonts w:eastAsia="Calibri"/>
                <w:color w:val="auto"/>
                <w:sz w:val="26"/>
                <w:szCs w:val="26"/>
              </w:rPr>
              <w:t>Ss will be able to get acquainted with “The Media “and know some new words such as newspapers, magazines, Television, interactive T.V.</w:t>
            </w:r>
          </w:p>
          <w:p>
            <w:pPr>
              <w:spacing w:before="0" w:after="0"/>
              <w:jc w:val="both"/>
              <w:rPr>
                <w:color w:val="auto"/>
                <w:sz w:val="26"/>
                <w:szCs w:val="26"/>
              </w:rPr>
            </w:pPr>
            <w:r>
              <w:rPr>
                <w:rFonts w:eastAsia="Calibri"/>
                <w:color w:val="auto"/>
                <w:sz w:val="26"/>
                <w:szCs w:val="26"/>
              </w:rPr>
              <w:t>Ss will be able to get further information about the media: Television and know some TV programs in Vietnam.</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học: </w:t>
            </w:r>
            <w:r>
              <w:rPr>
                <w:rFonts w:eastAsia="Times New Roman"/>
                <w:color w:val="auto"/>
                <w:sz w:val="26"/>
                <w:szCs w:val="26"/>
              </w:rPr>
              <w:t>WRITE</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14</w:t>
            </w:r>
          </w:p>
        </w:tc>
        <w:tc>
          <w:tcPr>
            <w:tcW w:w="2748"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5: Language focus</w:t>
            </w:r>
          </w:p>
          <w:p>
            <w:pPr>
              <w:spacing w:before="0" w:after="0"/>
              <w:jc w:val="left"/>
              <w:rPr>
                <w:color w:val="auto"/>
                <w:sz w:val="26"/>
                <w:szCs w:val="26"/>
                <w:lang w:val="vi-VN"/>
              </w:rPr>
            </w:pPr>
            <w:r>
              <w:rPr>
                <w:rFonts w:ascii="Times New Roman" w:hAnsi="Times New Roman" w:eastAsia="Times New Roman" w:cs="Times New Roman"/>
                <w:b/>
                <w:color w:val="auto"/>
                <w:sz w:val="26"/>
                <w:szCs w:val="26"/>
              </w:rPr>
              <w:t>Topic:</w:t>
            </w:r>
            <w:r>
              <w:rPr>
                <w:rFonts w:ascii="Times New Roman" w:hAnsi="Times New Roman" w:eastAsia="Times New Roman" w:cs="Times New Roman"/>
                <w:color w:val="auto"/>
                <w:sz w:val="26"/>
                <w:szCs w:val="26"/>
              </w:rPr>
              <w:t xml:space="preserve"> Pronunciation  </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Vocabulary and structure: documentary, children’s</w:t>
            </w:r>
            <w:r>
              <w:rPr>
                <w:rFonts w:eastAsia="Calibri"/>
                <w:color w:val="auto"/>
                <w:sz w:val="26"/>
                <w:szCs w:val="26"/>
                <w:vertAlign w:val="superscript"/>
              </w:rPr>
              <w:t xml:space="preserve">, </w:t>
            </w:r>
            <w:r>
              <w:rPr>
                <w:rFonts w:eastAsia="Calibri"/>
                <w:color w:val="auto"/>
                <w:sz w:val="26"/>
                <w:szCs w:val="26"/>
              </w:rPr>
              <w:t xml:space="preserve">scorner, weather forecast. Tag questions </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15</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 - HƯỚNG DẪN THỰC HIỆN CHỦ ĐỀ “MEDIA”</w:t>
            </w:r>
          </w:p>
          <w:p>
            <w:pPr>
              <w:spacing w:before="0" w:after="0"/>
              <w:jc w:val="left"/>
              <w:rPr>
                <w:color w:val="auto"/>
                <w:sz w:val="26"/>
                <w:szCs w:val="26"/>
              </w:rPr>
            </w:pPr>
            <w:r>
              <w:rPr>
                <w:rFonts w:ascii="Times New Roman" w:hAnsi="Times New Roman" w:eastAsia="Times New Roman" w:cs="Times New Roman"/>
                <w:color w:val="auto"/>
                <w:sz w:val="26"/>
                <w:szCs w:val="26"/>
              </w:rPr>
              <w:t>-THỰC HIỆN CHỦ ĐỀ “MEDIA”</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lang w:val="vi-VN"/>
              </w:rPr>
            </w:pPr>
            <w:r>
              <w:rPr>
                <w:rFonts w:eastAsia="Calibri"/>
                <w:color w:val="auto"/>
                <w:sz w:val="26"/>
                <w:szCs w:val="26"/>
              </w:rPr>
              <w:t>Ss will be able to summarize the basic knowledge they have learnt and prepare doing the test well.</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16</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Review</w:t>
            </w:r>
          </w:p>
          <w:p>
            <w:pPr>
              <w:spacing w:before="0" w:after="0"/>
              <w:jc w:val="left"/>
              <w:rPr>
                <w:b/>
                <w:color w:val="auto"/>
                <w:sz w:val="26"/>
                <w:szCs w:val="26"/>
                <w:lang w:val="vi-VN"/>
              </w:rPr>
            </w:pPr>
            <w:r>
              <w:rPr>
                <w:rFonts w:ascii="Times New Roman" w:hAnsi="Times New Roman" w:eastAsia="Times New Roman" w:cs="Times New Roman"/>
                <w:color w:val="auto"/>
                <w:sz w:val="26"/>
                <w:szCs w:val="26"/>
              </w:rPr>
              <w:t>Review</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Ss will be able to summarize the basic knowledge they have learnt and prepare doing the test well.</w:t>
            </w:r>
          </w:p>
          <w:p>
            <w:pPr>
              <w:tabs>
                <w:tab w:val="left" w:pos="900"/>
              </w:tabs>
              <w:spacing w:before="0" w:after="0"/>
              <w:jc w:val="both"/>
              <w:rPr>
                <w:color w:val="auto"/>
                <w:sz w:val="26"/>
                <w:szCs w:val="26"/>
                <w:lang w:val="vi-VN"/>
              </w:rPr>
            </w:pPr>
            <w:r>
              <w:rPr>
                <w:rFonts w:eastAsia="Calibri"/>
                <w:color w:val="auto"/>
                <w:sz w:val="26"/>
                <w:szCs w:val="26"/>
              </w:rPr>
              <w:t>Students can apply the knowledge they have learnt to do the test well.</w:t>
            </w:r>
            <w:r>
              <w:rPr>
                <w:color w:val="auto"/>
                <w:sz w:val="26"/>
                <w:szCs w:val="26"/>
                <w:lang w:val="vi-VN"/>
              </w:rPr>
              <w:tab/>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17</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b/>
                <w:color w:val="auto"/>
                <w:sz w:val="26"/>
                <w:szCs w:val="26"/>
              </w:rPr>
            </w:pPr>
            <w:r>
              <w:rPr>
                <w:rFonts w:ascii="Times New Roman" w:hAnsi="Times New Roman" w:eastAsia="Times New Roman" w:cs="Times New Roman"/>
                <w:color w:val="auto"/>
                <w:sz w:val="26"/>
                <w:szCs w:val="26"/>
              </w:rPr>
              <w:t>Review</w:t>
            </w:r>
          </w:p>
          <w:p>
            <w:pPr>
              <w:spacing w:before="0" w:after="0"/>
              <w:jc w:val="left"/>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The first semester test</w:t>
            </w:r>
          </w:p>
          <w:p>
            <w:pPr>
              <w:spacing w:before="0" w:after="0"/>
              <w:jc w:val="left"/>
              <w:rPr>
                <w:color w:val="auto"/>
                <w:sz w:val="26"/>
                <w:szCs w:val="26"/>
                <w:lang w:val="vi-VN"/>
              </w:rPr>
            </w:pP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lang w:val="vi-VN"/>
              </w:rPr>
            </w:pPr>
            <w:r>
              <w:rPr>
                <w:rFonts w:eastAsia="Calibri"/>
                <w:color w:val="auto"/>
                <w:sz w:val="26"/>
                <w:szCs w:val="26"/>
              </w:rPr>
              <w:t>Ss will be able to summarize the basic knowledge they have learnt and prepare doing the test well.</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18</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hint="default" w:ascii="Times New Roman" w:hAnsi="Times New Roman" w:eastAsia="Times New Roman" w:cs="Times New Roman"/>
                <w:color w:val="auto"/>
                <w:sz w:val="26"/>
                <w:szCs w:val="26"/>
                <w:lang w:val="en-US"/>
              </w:rPr>
            </w:pPr>
            <w:r>
              <w:rPr>
                <w:rFonts w:hint="default" w:ascii="Times New Roman" w:hAnsi="Times New Roman" w:eastAsia="Times New Roman" w:cs="Times New Roman"/>
                <w:color w:val="auto"/>
                <w:sz w:val="26"/>
                <w:szCs w:val="26"/>
                <w:lang w:val="en-US"/>
              </w:rPr>
              <w:t>Correct</w:t>
            </w:r>
            <w:r>
              <w:rPr>
                <w:rFonts w:ascii="Times New Roman" w:hAnsi="Times New Roman" w:eastAsia="Times New Roman" w:cs="Times New Roman"/>
                <w:color w:val="auto"/>
                <w:sz w:val="26"/>
                <w:szCs w:val="26"/>
              </w:rPr>
              <w:t xml:space="preserve"> </w:t>
            </w:r>
            <w:r>
              <w:rPr>
                <w:rFonts w:hint="default" w:ascii="Times New Roman" w:hAnsi="Times New Roman" w:eastAsia="Times New Roman" w:cs="Times New Roman"/>
                <w:color w:val="auto"/>
                <w:sz w:val="26"/>
                <w:szCs w:val="26"/>
                <w:lang w:val="en-US"/>
              </w:rPr>
              <w:t>the test</w:t>
            </w:r>
          </w:p>
          <w:p>
            <w:pPr>
              <w:spacing w:before="0" w:after="0"/>
              <w:jc w:val="left"/>
              <w:rPr>
                <w:color w:val="auto"/>
                <w:sz w:val="26"/>
                <w:szCs w:val="26"/>
                <w:lang w:val="vi-VN"/>
              </w:rPr>
            </w:pPr>
            <w:r>
              <w:rPr>
                <w:rFonts w:ascii="Times New Roman" w:hAnsi="Times New Roman" w:eastAsia="Times New Roman" w:cs="Times New Roman"/>
                <w:color w:val="auto"/>
                <w:sz w:val="26"/>
                <w:szCs w:val="26"/>
              </w:rPr>
              <w:t>Review</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lang w:val="vi-VN"/>
              </w:rPr>
            </w:pPr>
            <w:r>
              <w:rPr>
                <w:rFonts w:eastAsia="Calibri"/>
                <w:color w:val="auto"/>
                <w:sz w:val="26"/>
                <w:szCs w:val="26"/>
              </w:rPr>
              <w:t>Ss will be able to summarize the basic knowledge they have learnt and prepare doing the test well.</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19</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Unit 6</w:t>
            </w:r>
            <w:r>
              <w:rPr>
                <w:rFonts w:ascii="Times New Roman" w:hAnsi="Times New Roman" w:eastAsia="Times New Roman" w:cs="Times New Roman"/>
                <w:color w:val="auto"/>
                <w:sz w:val="26"/>
                <w:szCs w:val="26"/>
              </w:rPr>
              <w:t xml:space="preserve">: The environment - Getting started, Listen and read </w:t>
            </w:r>
          </w:p>
          <w:p>
            <w:pPr>
              <w:spacing w:before="0" w:after="0"/>
              <w:jc w:val="left"/>
              <w:rPr>
                <w:color w:val="auto"/>
                <w:sz w:val="26"/>
                <w:szCs w:val="26"/>
                <w:lang w:val="vi-VN"/>
              </w:rPr>
            </w:pPr>
            <w:r>
              <w:rPr>
                <w:rFonts w:ascii="Times New Roman" w:hAnsi="Times New Roman" w:eastAsia="Times New Roman" w:cs="Times New Roman"/>
                <w:color w:val="auto"/>
                <w:sz w:val="26"/>
                <w:szCs w:val="26"/>
              </w:rPr>
              <w:t>Unit 6: Speak</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Ss will be able to know some problem about the environment and know how to use if sentence.</w:t>
            </w:r>
          </w:p>
          <w:p>
            <w:pPr>
              <w:jc w:val="both"/>
              <w:rPr>
                <w:color w:val="auto"/>
                <w:sz w:val="26"/>
                <w:szCs w:val="26"/>
              </w:rPr>
            </w:pPr>
            <w:r>
              <w:rPr>
                <w:rFonts w:eastAsia="Calibri"/>
                <w:color w:val="auto"/>
                <w:sz w:val="26"/>
                <w:szCs w:val="26"/>
              </w:rPr>
              <w:t>Ss will be able to get further practice persuading someone to do something to save the environment.</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r>
              <w:rPr>
                <w:color w:val="auto"/>
                <w:sz w:val="26"/>
                <w:szCs w:val="26"/>
              </w:rPr>
              <w:t>- Tích hợp giáo dục về tình trạng ô nhiễm môi trường</w:t>
            </w: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thực hiện: </w:t>
            </w:r>
            <w:r>
              <w:rPr>
                <w:rFonts w:eastAsia="Times New Roman"/>
                <w:color w:val="auto"/>
                <w:sz w:val="26"/>
                <w:szCs w:val="26"/>
              </w:rPr>
              <w:t>LISTEN</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20</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6</w:t>
            </w:r>
            <w:r>
              <w:rPr>
                <w:rFonts w:ascii="Times New Roman" w:hAnsi="Times New Roman" w:eastAsia="Times New Roman" w:cs="Times New Roman"/>
                <w:b/>
                <w:color w:val="auto"/>
                <w:sz w:val="26"/>
                <w:szCs w:val="26"/>
              </w:rPr>
              <w:t>:</w:t>
            </w:r>
            <w:r>
              <w:rPr>
                <w:rFonts w:ascii="Times New Roman" w:hAnsi="Times New Roman" w:eastAsia="Times New Roman" w:cs="Times New Roman"/>
                <w:color w:val="auto"/>
                <w:sz w:val="26"/>
                <w:szCs w:val="26"/>
              </w:rPr>
              <w:t xml:space="preserve"> Read </w:t>
            </w:r>
          </w:p>
          <w:p>
            <w:pPr>
              <w:spacing w:before="0" w:after="0"/>
              <w:jc w:val="left"/>
              <w:rPr>
                <w:color w:val="auto"/>
                <w:sz w:val="26"/>
                <w:szCs w:val="26"/>
                <w:lang w:val="vi-VN"/>
              </w:rPr>
            </w:pPr>
            <w:r>
              <w:rPr>
                <w:rFonts w:ascii="Times New Roman" w:hAnsi="Times New Roman" w:eastAsia="Times New Roman" w:cs="Times New Roman"/>
                <w:b/>
                <w:color w:val="auto"/>
                <w:sz w:val="26"/>
                <w:szCs w:val="26"/>
              </w:rPr>
              <w:t>Topic:</w:t>
            </w:r>
            <w:r>
              <w:rPr>
                <w:rFonts w:ascii="Times New Roman" w:hAnsi="Times New Roman" w:eastAsia="Times New Roman" w:cs="Times New Roman"/>
                <w:color w:val="auto"/>
                <w:sz w:val="26"/>
                <w:szCs w:val="26"/>
              </w:rPr>
              <w:t xml:space="preserve"> Adverb clauses of reasons</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Ss will be able to understand the poem with some old English by doing Matching exercise and Answering questions.</w:t>
            </w:r>
          </w:p>
          <w:p>
            <w:pPr>
              <w:jc w:val="both"/>
              <w:outlineLvl w:val="0"/>
              <w:rPr>
                <w:rFonts w:eastAsia="Calibri"/>
                <w:color w:val="auto"/>
                <w:sz w:val="26"/>
                <w:szCs w:val="26"/>
                <w:lang w:val="vi-VN"/>
              </w:rPr>
            </w:pPr>
            <w:r>
              <w:rPr>
                <w:rFonts w:eastAsia="Calibri"/>
                <w:color w:val="auto"/>
                <w:sz w:val="26"/>
                <w:szCs w:val="26"/>
              </w:rPr>
              <w:t xml:space="preserve"> Ss will be able to write a complaint letter with the right format and language.</w:t>
            </w:r>
          </w:p>
        </w:tc>
        <w:tc>
          <w:tcPr>
            <w:tcW w:w="2334"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Tích hợp giáo dục đưa ra các giải pháp giảm thiểu ô nhiễm</w:t>
            </w: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học: </w:t>
            </w:r>
            <w:r>
              <w:rPr>
                <w:rFonts w:eastAsia="Times New Roman"/>
                <w:color w:val="auto"/>
                <w:sz w:val="26"/>
                <w:szCs w:val="26"/>
              </w:rPr>
              <w:t>WRITE</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21</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Unit 6: Language focus </w:t>
            </w:r>
          </w:p>
          <w:p>
            <w:pPr>
              <w:spacing w:before="0" w:after="0"/>
              <w:jc w:val="left"/>
              <w:rPr>
                <w:color w:val="auto"/>
                <w:sz w:val="26"/>
                <w:szCs w:val="26"/>
                <w:lang w:val="vi-VN"/>
              </w:rPr>
            </w:pPr>
            <w:r>
              <w:rPr>
                <w:rFonts w:ascii="Times New Roman" w:hAnsi="Times New Roman" w:eastAsia="Times New Roman" w:cs="Times New Roman"/>
                <w:b/>
                <w:color w:val="auto"/>
                <w:sz w:val="26"/>
                <w:szCs w:val="26"/>
              </w:rPr>
              <w:t>Unit 7</w:t>
            </w:r>
            <w:r>
              <w:rPr>
                <w:rFonts w:ascii="Times New Roman" w:hAnsi="Times New Roman" w:eastAsia="Times New Roman" w:cs="Times New Roman"/>
                <w:color w:val="auto"/>
                <w:sz w:val="26"/>
                <w:szCs w:val="26"/>
              </w:rPr>
              <w:t>: Saving energy - Getting started, Listen and read</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Ss will be able to understand and use:</w:t>
            </w:r>
          </w:p>
          <w:p>
            <w:pPr>
              <w:numPr>
                <w:ilvl w:val="0"/>
                <w:numId w:val="4"/>
              </w:numPr>
              <w:jc w:val="both"/>
              <w:outlineLvl w:val="0"/>
              <w:rPr>
                <w:rFonts w:eastAsia="Calibri"/>
                <w:color w:val="auto"/>
                <w:sz w:val="26"/>
                <w:szCs w:val="26"/>
              </w:rPr>
            </w:pPr>
            <w:r>
              <w:rPr>
                <w:rFonts w:eastAsia="Calibri"/>
                <w:color w:val="auto"/>
                <w:sz w:val="26"/>
                <w:szCs w:val="26"/>
              </w:rPr>
              <w:t>Adjectives and adverbs</w:t>
            </w:r>
          </w:p>
          <w:p>
            <w:pPr>
              <w:numPr>
                <w:ilvl w:val="0"/>
                <w:numId w:val="4"/>
              </w:numPr>
              <w:jc w:val="both"/>
              <w:outlineLvl w:val="0"/>
              <w:rPr>
                <w:rFonts w:eastAsia="Calibri"/>
                <w:color w:val="auto"/>
                <w:sz w:val="26"/>
                <w:szCs w:val="26"/>
              </w:rPr>
            </w:pPr>
            <w:r>
              <w:rPr>
                <w:rFonts w:eastAsia="Calibri"/>
                <w:color w:val="auto"/>
                <w:sz w:val="26"/>
                <w:szCs w:val="26"/>
              </w:rPr>
              <w:t>Adverb clauses of reason (as, because, since)</w:t>
            </w:r>
          </w:p>
          <w:p>
            <w:pPr>
              <w:numPr>
                <w:ilvl w:val="0"/>
                <w:numId w:val="4"/>
              </w:numPr>
              <w:jc w:val="both"/>
              <w:outlineLvl w:val="0"/>
              <w:rPr>
                <w:rFonts w:eastAsia="Calibri"/>
                <w:color w:val="auto"/>
                <w:sz w:val="26"/>
                <w:szCs w:val="26"/>
              </w:rPr>
            </w:pPr>
            <w:r>
              <w:rPr>
                <w:rFonts w:eastAsia="Calibri"/>
                <w:color w:val="auto"/>
                <w:sz w:val="26"/>
                <w:szCs w:val="26"/>
              </w:rPr>
              <w:t>Adjective + that clause</w:t>
            </w:r>
          </w:p>
          <w:p>
            <w:pPr>
              <w:jc w:val="both"/>
              <w:outlineLvl w:val="0"/>
              <w:rPr>
                <w:rFonts w:eastAsia="Calibri"/>
                <w:color w:val="auto"/>
                <w:sz w:val="26"/>
                <w:szCs w:val="26"/>
                <w:lang w:val="vi-VN"/>
              </w:rPr>
            </w:pPr>
            <w:r>
              <w:rPr>
                <w:rFonts w:eastAsia="Calibri"/>
                <w:color w:val="auto"/>
                <w:sz w:val="26"/>
                <w:szCs w:val="26"/>
              </w:rPr>
              <w:t>Ss will be able to use the words and phrases relating to energy saving and understand the dialogue, the ways to save energy.</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22</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7: Speak, listen</w:t>
            </w:r>
          </w:p>
          <w:p>
            <w:pPr>
              <w:spacing w:before="0" w:after="0"/>
              <w:jc w:val="left"/>
              <w:rPr>
                <w:color w:val="auto"/>
                <w:sz w:val="26"/>
                <w:szCs w:val="26"/>
                <w:lang w:val="vi-VN"/>
              </w:rPr>
            </w:pPr>
            <w:r>
              <w:rPr>
                <w:rFonts w:ascii="Times New Roman" w:hAnsi="Times New Roman" w:eastAsia="Times New Roman" w:cs="Times New Roman"/>
                <w:color w:val="auto"/>
                <w:sz w:val="26"/>
                <w:szCs w:val="26"/>
              </w:rPr>
              <w:t xml:space="preserve">Unit 7: Read </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 xml:space="preserve">Ss will be able to use suggestions to suggest ways to save energy through group discussion. </w:t>
            </w:r>
          </w:p>
          <w:p>
            <w:pPr>
              <w:jc w:val="both"/>
              <w:outlineLvl w:val="0"/>
              <w:rPr>
                <w:rFonts w:eastAsia="Calibri"/>
                <w:color w:val="auto"/>
                <w:sz w:val="26"/>
                <w:szCs w:val="26"/>
                <w:lang w:val="vi-VN"/>
              </w:rPr>
            </w:pPr>
            <w:r>
              <w:rPr>
                <w:rFonts w:eastAsia="Calibri"/>
                <w:color w:val="auto"/>
                <w:sz w:val="26"/>
                <w:szCs w:val="26"/>
              </w:rPr>
              <w:t xml:space="preserve">Ss will be able to get general idea for the reading through choosing the best summary and answering questions and know how to save energy. </w:t>
            </w:r>
          </w:p>
        </w:tc>
        <w:tc>
          <w:tcPr>
            <w:tcW w:w="2334"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Tích hợp Vật lí: giáo dục tiết kiệm năng lượng, giới thiệu sơ nét về năng lượng mặt trời</w:t>
            </w: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thực hiện: </w:t>
            </w:r>
            <w:r>
              <w:rPr>
                <w:rFonts w:eastAsia="Times New Roman"/>
                <w:color w:val="auto"/>
                <w:sz w:val="26"/>
                <w:szCs w:val="26"/>
              </w:rPr>
              <w:t>LISTEN</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23</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line="276" w:lineRule="auto"/>
              <w:jc w:val="left"/>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Topic:</w:t>
            </w:r>
            <w:r>
              <w:rPr>
                <w:rFonts w:ascii="Times New Roman" w:hAnsi="Times New Roman" w:eastAsia="Times New Roman" w:cs="Times New Roman"/>
                <w:color w:val="auto"/>
                <w:sz w:val="26"/>
                <w:szCs w:val="26"/>
              </w:rPr>
              <w:t xml:space="preserve"> Suggestions</w:t>
            </w:r>
          </w:p>
          <w:p>
            <w:pPr>
              <w:spacing w:before="0" w:after="0"/>
              <w:jc w:val="left"/>
              <w:rPr>
                <w:color w:val="auto"/>
                <w:sz w:val="26"/>
                <w:szCs w:val="26"/>
                <w:lang w:val="vi-VN"/>
              </w:rPr>
            </w:pPr>
            <w:r>
              <w:rPr>
                <w:rFonts w:ascii="Times New Roman" w:hAnsi="Times New Roman" w:eastAsia="Times New Roman" w:cs="Times New Roman"/>
                <w:color w:val="auto"/>
                <w:sz w:val="26"/>
                <w:szCs w:val="26"/>
              </w:rPr>
              <w:t xml:space="preserve">Unit 7: Language focus </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Ss will be able to understand and know how to do 2 common listening tasks.</w:t>
            </w:r>
          </w:p>
          <w:p>
            <w:pPr>
              <w:jc w:val="both"/>
              <w:rPr>
                <w:rFonts w:eastAsia="Calibri"/>
                <w:color w:val="auto"/>
                <w:sz w:val="26"/>
                <w:szCs w:val="26"/>
                <w:lang w:val="vi-VN"/>
              </w:rPr>
            </w:pPr>
            <w:r>
              <w:rPr>
                <w:rFonts w:eastAsia="Calibri"/>
                <w:color w:val="auto"/>
                <w:sz w:val="26"/>
                <w:szCs w:val="26"/>
              </w:rPr>
              <w:t>Ss will be able to write short, simple speech with clear organization and present it in front of the whole class.</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học: </w:t>
            </w:r>
            <w:r>
              <w:rPr>
                <w:rFonts w:eastAsia="Times New Roman"/>
                <w:color w:val="auto"/>
                <w:sz w:val="26"/>
                <w:szCs w:val="26"/>
              </w:rPr>
              <w:t>WRITE</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24</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Unit 8</w:t>
            </w:r>
            <w:r>
              <w:rPr>
                <w:rFonts w:ascii="Times New Roman" w:hAnsi="Times New Roman" w:eastAsia="Times New Roman" w:cs="Times New Roman"/>
                <w:color w:val="auto"/>
                <w:sz w:val="26"/>
                <w:szCs w:val="26"/>
              </w:rPr>
              <w:t xml:space="preserve">: Celebrations - Getting started, listen and read </w:t>
            </w:r>
          </w:p>
          <w:p>
            <w:pPr>
              <w:spacing w:before="0" w:after="0"/>
              <w:jc w:val="left"/>
              <w:rPr>
                <w:color w:val="auto"/>
                <w:sz w:val="26"/>
                <w:szCs w:val="26"/>
                <w:lang w:val="vi-VN"/>
              </w:rPr>
            </w:pPr>
            <w:r>
              <w:rPr>
                <w:rFonts w:ascii="Times New Roman" w:hAnsi="Times New Roman" w:eastAsia="Times New Roman" w:cs="Times New Roman"/>
                <w:color w:val="auto"/>
                <w:sz w:val="26"/>
                <w:szCs w:val="26"/>
              </w:rPr>
              <w:t>Unit 8: Speak, listen</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Ss will be able to get further information about celebrations in the world, then practice reading comprehension skill for details to complete a table.</w:t>
            </w:r>
          </w:p>
          <w:p>
            <w:pPr>
              <w:spacing w:before="0" w:after="0"/>
              <w:jc w:val="both"/>
              <w:rPr>
                <w:color w:val="auto"/>
                <w:sz w:val="26"/>
                <w:szCs w:val="26"/>
                <w:lang w:val="vi-VN"/>
              </w:rPr>
            </w:pPr>
            <w:r>
              <w:rPr>
                <w:rFonts w:eastAsia="Calibri"/>
                <w:color w:val="auto"/>
                <w:sz w:val="26"/>
                <w:szCs w:val="26"/>
              </w:rPr>
              <w:t>Ss will be able to give and respond to compliment for common situations.</w:t>
            </w:r>
            <w:r>
              <w:rPr>
                <w:color w:val="auto"/>
                <w:sz w:val="26"/>
                <w:szCs w:val="26"/>
                <w:lang w:val="vi-VN"/>
              </w:rPr>
              <w:tab/>
            </w:r>
          </w:p>
        </w:tc>
        <w:tc>
          <w:tcPr>
            <w:tcW w:w="2334"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Lồng ghép giáo dục địa phương: lễ hội văn hóa</w:t>
            </w: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thực hiện: </w:t>
            </w:r>
            <w:r>
              <w:rPr>
                <w:rFonts w:eastAsia="Times New Roman"/>
                <w:color w:val="auto"/>
                <w:sz w:val="26"/>
                <w:szCs w:val="26"/>
              </w:rPr>
              <w:t>LISTEN</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25</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Unit 8: Read </w:t>
            </w:r>
          </w:p>
          <w:p>
            <w:pPr>
              <w:spacing w:before="0" w:after="0"/>
              <w:jc w:val="left"/>
              <w:rPr>
                <w:color w:val="auto"/>
                <w:sz w:val="26"/>
                <w:szCs w:val="26"/>
                <w:lang w:val="vi-VN"/>
              </w:rPr>
            </w:pPr>
            <w:r>
              <w:rPr>
                <w:rFonts w:ascii="Times New Roman" w:hAnsi="Times New Roman" w:eastAsia="Times New Roman" w:cs="Times New Roman"/>
                <w:b/>
                <w:color w:val="auto"/>
                <w:sz w:val="26"/>
                <w:szCs w:val="26"/>
              </w:rPr>
              <w:t>Topic:</w:t>
            </w:r>
            <w:r>
              <w:rPr>
                <w:rFonts w:ascii="Times New Roman" w:hAnsi="Times New Roman" w:eastAsia="Times New Roman" w:cs="Times New Roman"/>
                <w:color w:val="auto"/>
                <w:sz w:val="26"/>
                <w:szCs w:val="26"/>
              </w:rPr>
              <w:t xml:space="preserve"> Relative clauses</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Ss will be able to get to know about more one of the important celebrations in Australia and the USA: Father’s Day through the readings about opinions, feelings and memories of children about their fathers.</w:t>
            </w:r>
          </w:p>
          <w:p>
            <w:pPr>
              <w:spacing w:before="0" w:after="0"/>
              <w:jc w:val="both"/>
              <w:rPr>
                <w:color w:val="auto"/>
                <w:sz w:val="26"/>
                <w:szCs w:val="26"/>
              </w:rPr>
            </w:pPr>
            <w:r>
              <w:rPr>
                <w:rFonts w:eastAsia="Calibri"/>
                <w:color w:val="auto"/>
                <w:sz w:val="26"/>
                <w:szCs w:val="26"/>
              </w:rPr>
              <w:t>Ss will be able to write a letter a friend to share their ideas about a particular issue.</w:t>
            </w:r>
          </w:p>
        </w:tc>
        <w:tc>
          <w:tcPr>
            <w:tcW w:w="2334"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Tích hợp môn Ngữ văn: tình yêu thương</w:t>
            </w: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học: </w:t>
            </w:r>
            <w:r>
              <w:rPr>
                <w:rFonts w:eastAsia="Times New Roman"/>
                <w:color w:val="auto"/>
                <w:sz w:val="26"/>
                <w:szCs w:val="26"/>
              </w:rPr>
              <w:t>WRITE</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26</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Unit 8: Language focus </w:t>
            </w:r>
          </w:p>
          <w:p>
            <w:pPr>
              <w:spacing w:before="0" w:after="0"/>
              <w:jc w:val="left"/>
              <w:rPr>
                <w:color w:val="auto"/>
                <w:sz w:val="26"/>
                <w:szCs w:val="26"/>
                <w:lang w:val="vi-VN"/>
              </w:rPr>
            </w:pPr>
            <w:r>
              <w:rPr>
                <w:rFonts w:ascii="Times New Roman" w:hAnsi="Times New Roman" w:eastAsia="Times New Roman" w:cs="Times New Roman"/>
                <w:b/>
                <w:color w:val="auto"/>
                <w:sz w:val="26"/>
                <w:szCs w:val="26"/>
              </w:rPr>
              <w:t>Unit 9</w:t>
            </w:r>
            <w:r>
              <w:rPr>
                <w:rFonts w:ascii="Times New Roman" w:hAnsi="Times New Roman" w:eastAsia="Times New Roman" w:cs="Times New Roman"/>
                <w:color w:val="auto"/>
                <w:sz w:val="26"/>
                <w:szCs w:val="26"/>
              </w:rPr>
              <w:t xml:space="preserve">: Natural disasters- Getting started, Listen and read </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outlineLvl w:val="0"/>
              <w:rPr>
                <w:rFonts w:eastAsia="Calibri"/>
                <w:color w:val="auto"/>
                <w:sz w:val="26"/>
                <w:szCs w:val="26"/>
              </w:rPr>
            </w:pPr>
            <w:r>
              <w:rPr>
                <w:rFonts w:eastAsia="Calibri"/>
                <w:color w:val="auto"/>
                <w:sz w:val="26"/>
                <w:szCs w:val="26"/>
              </w:rPr>
              <w:t xml:space="preserve">Ss will be able to recognize and distinguish relative clauses and know how to use them in various situations. </w:t>
            </w:r>
          </w:p>
          <w:p>
            <w:pPr>
              <w:jc w:val="both"/>
              <w:rPr>
                <w:rFonts w:eastAsia="Calibri"/>
                <w:color w:val="auto"/>
                <w:sz w:val="26"/>
                <w:szCs w:val="26"/>
                <w:lang w:val="vi-VN"/>
              </w:rPr>
            </w:pPr>
            <w:r>
              <w:rPr>
                <w:rFonts w:eastAsia="Calibri"/>
                <w:color w:val="auto"/>
                <w:sz w:val="26"/>
                <w:szCs w:val="26"/>
              </w:rPr>
              <w:t xml:space="preserve">Listening and reading a dialogue for detail information about a weather forecast </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27</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MIDTERM TEST</w:t>
            </w:r>
          </w:p>
          <w:p>
            <w:pPr>
              <w:spacing w:before="0" w:after="0"/>
              <w:jc w:val="left"/>
              <w:rPr>
                <w:color w:val="auto"/>
                <w:sz w:val="26"/>
                <w:szCs w:val="26"/>
                <w:lang w:val="vi-VN"/>
              </w:rPr>
            </w:pPr>
            <w:r>
              <w:rPr>
                <w:rFonts w:ascii="Times New Roman" w:hAnsi="Times New Roman" w:eastAsia="Times New Roman" w:cs="Times New Roman"/>
                <w:color w:val="auto"/>
                <w:sz w:val="26"/>
                <w:szCs w:val="26"/>
              </w:rPr>
              <w:t>Correct</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Ss will be able to summarize the basic knowledge they have learnt and prepare doing the test well.</w:t>
            </w:r>
          </w:p>
          <w:p>
            <w:pPr>
              <w:spacing w:before="0" w:after="0"/>
              <w:jc w:val="both"/>
              <w:rPr>
                <w:color w:val="auto"/>
                <w:sz w:val="26"/>
                <w:szCs w:val="26"/>
              </w:rPr>
            </w:pPr>
            <w:r>
              <w:rPr>
                <w:rFonts w:eastAsia="Calibri"/>
                <w:color w:val="auto"/>
                <w:sz w:val="26"/>
                <w:szCs w:val="26"/>
              </w:rPr>
              <w:t>Students can apply the knowledge they have learnt to do the test well.</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28</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Topic:</w:t>
            </w:r>
            <w:r>
              <w:rPr>
                <w:rFonts w:ascii="Times New Roman" w:hAnsi="Times New Roman" w:eastAsia="Times New Roman" w:cs="Times New Roman"/>
                <w:color w:val="auto"/>
                <w:sz w:val="26"/>
                <w:szCs w:val="26"/>
              </w:rPr>
              <w:t xml:space="preserve"> Relative clauses (continued)</w:t>
            </w:r>
          </w:p>
          <w:p>
            <w:pPr>
              <w:spacing w:before="0" w:after="0"/>
              <w:jc w:val="left"/>
              <w:rPr>
                <w:color w:val="auto"/>
                <w:sz w:val="26"/>
                <w:szCs w:val="26"/>
                <w:lang w:val="vi-VN"/>
              </w:rPr>
            </w:pPr>
            <w:r>
              <w:rPr>
                <w:rFonts w:ascii="Times New Roman" w:hAnsi="Times New Roman" w:eastAsia="Times New Roman" w:cs="Times New Roman"/>
                <w:color w:val="auto"/>
                <w:sz w:val="26"/>
                <w:szCs w:val="26"/>
              </w:rPr>
              <w:t xml:space="preserve">Unit 9: Read </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xml:space="preserve">Practice speaking bout preparations made for a typhoon  </w:t>
            </w:r>
          </w:p>
          <w:p>
            <w:pPr>
              <w:jc w:val="both"/>
              <w:rPr>
                <w:rFonts w:eastAsia="Calibri"/>
                <w:color w:val="auto"/>
                <w:sz w:val="26"/>
                <w:szCs w:val="26"/>
              </w:rPr>
            </w:pPr>
            <w:r>
              <w:rPr>
                <w:rFonts w:eastAsia="Calibri"/>
                <w:color w:val="auto"/>
                <w:sz w:val="26"/>
                <w:szCs w:val="26"/>
              </w:rPr>
              <w:t>Ss will be able to know what should be prepared for a typhoon and improve the discussion skills: agreeing and disagreeing.</w:t>
            </w:r>
          </w:p>
          <w:p>
            <w:pPr>
              <w:jc w:val="both"/>
              <w:rPr>
                <w:rFonts w:eastAsia="Calibri"/>
                <w:color w:val="auto"/>
                <w:sz w:val="26"/>
                <w:szCs w:val="26"/>
                <w:lang w:val="vi-VN"/>
              </w:rPr>
            </w:pPr>
            <w:r>
              <w:rPr>
                <w:rFonts w:eastAsia="Calibri"/>
                <w:color w:val="auto"/>
                <w:sz w:val="26"/>
                <w:szCs w:val="26"/>
              </w:rPr>
              <w:t>Ss will be able to get general background information on some common natural disasters such as earthquakes, tidal waves, typhoons, volcanoes, and tornadoes through two comprehension exercise.</w:t>
            </w:r>
          </w:p>
        </w:tc>
        <w:tc>
          <w:tcPr>
            <w:tcW w:w="2334"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 Tích hợp môn Sinh và Địa lí: Biến đổi khí hậu, thảm họa thiên nhiên</w:t>
            </w: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thực hiện: </w:t>
            </w:r>
            <w:r>
              <w:rPr>
                <w:rFonts w:eastAsia="Times New Roman"/>
                <w:color w:val="auto"/>
                <w:sz w:val="26"/>
                <w:szCs w:val="26"/>
              </w:rPr>
              <w:t>SPEAK and LISTEN</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29</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9:</w:t>
            </w:r>
            <w:r>
              <w:rPr>
                <w:rFonts w:ascii="Times New Roman" w:hAnsi="Times New Roman" w:eastAsia="Times New Roman" w:cs="Times New Roman"/>
                <w:b/>
                <w:color w:val="auto"/>
                <w:sz w:val="26"/>
                <w:szCs w:val="26"/>
              </w:rPr>
              <w:t xml:space="preserve"> </w:t>
            </w:r>
            <w:r>
              <w:rPr>
                <w:rFonts w:ascii="Times New Roman" w:hAnsi="Times New Roman" w:eastAsia="Times New Roman" w:cs="Times New Roman"/>
                <w:color w:val="auto"/>
                <w:sz w:val="26"/>
                <w:szCs w:val="26"/>
              </w:rPr>
              <w:t>Write</w:t>
            </w:r>
          </w:p>
          <w:p>
            <w:pPr>
              <w:spacing w:before="0" w:after="0"/>
              <w:jc w:val="left"/>
              <w:rPr>
                <w:color w:val="auto"/>
                <w:sz w:val="26"/>
                <w:szCs w:val="26"/>
                <w:lang w:val="vi-VN"/>
              </w:rPr>
            </w:pPr>
            <w:r>
              <w:rPr>
                <w:rFonts w:ascii="Times New Roman" w:hAnsi="Times New Roman" w:eastAsia="Times New Roman" w:cs="Times New Roman"/>
                <w:color w:val="auto"/>
                <w:sz w:val="26"/>
                <w:szCs w:val="26"/>
              </w:rPr>
              <w:t xml:space="preserve">Unit 9: Language focus </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lang w:val="vi-VN"/>
              </w:rPr>
            </w:pPr>
            <w:r>
              <w:rPr>
                <w:rFonts w:eastAsia="Calibri"/>
                <w:color w:val="auto"/>
                <w:sz w:val="26"/>
                <w:szCs w:val="26"/>
              </w:rPr>
              <w:t>Ss will be able to write a short story by using guided information and pictures.</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thực hiện: </w:t>
            </w:r>
            <w:r>
              <w:rPr>
                <w:rFonts w:eastAsia="Times New Roman"/>
                <w:color w:val="auto"/>
                <w:sz w:val="26"/>
                <w:szCs w:val="26"/>
              </w:rPr>
              <w:t>LANGUAGE FOCUS: Ex2-3-4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30</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Unit 10</w:t>
            </w:r>
            <w:r>
              <w:rPr>
                <w:rFonts w:ascii="Times New Roman" w:hAnsi="Times New Roman" w:eastAsia="Times New Roman" w:cs="Times New Roman"/>
                <w:color w:val="auto"/>
                <w:sz w:val="26"/>
                <w:szCs w:val="26"/>
              </w:rPr>
              <w:t xml:space="preserve">: Life on other planets - Getting started, listen and read </w:t>
            </w:r>
          </w:p>
          <w:p>
            <w:pPr>
              <w:spacing w:before="0" w:after="0"/>
              <w:jc w:val="left"/>
              <w:rPr>
                <w:color w:val="auto"/>
                <w:sz w:val="26"/>
                <w:szCs w:val="26"/>
                <w:lang w:val="vi-VN"/>
              </w:rPr>
            </w:pPr>
            <w:r>
              <w:rPr>
                <w:rFonts w:ascii="Times New Roman" w:hAnsi="Times New Roman" w:eastAsia="Times New Roman" w:cs="Times New Roman"/>
                <w:b/>
                <w:color w:val="auto"/>
                <w:sz w:val="26"/>
                <w:szCs w:val="26"/>
              </w:rPr>
              <w:t>Topic:</w:t>
            </w:r>
            <w:r>
              <w:rPr>
                <w:rFonts w:ascii="Times New Roman" w:hAnsi="Times New Roman" w:eastAsia="Times New Roman" w:cs="Times New Roman"/>
                <w:color w:val="auto"/>
                <w:sz w:val="26"/>
                <w:szCs w:val="26"/>
              </w:rPr>
              <w:t xml:space="preserve"> If type 2    </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Ss will be able to talk about UFOs with basic information received through discussion and the reading.</w:t>
            </w:r>
          </w:p>
          <w:p>
            <w:pPr>
              <w:jc w:val="both"/>
              <w:rPr>
                <w:rFonts w:eastAsia="Calibri"/>
                <w:color w:val="auto"/>
                <w:sz w:val="26"/>
                <w:szCs w:val="26"/>
              </w:rPr>
            </w:pPr>
            <w:r>
              <w:rPr>
                <w:rFonts w:eastAsia="Calibri"/>
                <w:color w:val="auto"/>
                <w:sz w:val="26"/>
                <w:szCs w:val="26"/>
              </w:rPr>
              <w:t>Ss will be able to speak with a friend about things which might be on Mars such as: water, little creatures, minerals.</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jc w:val="both"/>
              <w:rPr>
                <w:color w:val="auto"/>
                <w:sz w:val="26"/>
                <w:szCs w:val="26"/>
              </w:rPr>
            </w:pPr>
            <w:r>
              <w:rPr>
                <w:color w:val="auto"/>
                <w:sz w:val="26"/>
                <w:szCs w:val="26"/>
              </w:rPr>
              <w:t xml:space="preserve">- HS tự thực hiện: </w:t>
            </w:r>
            <w:r>
              <w:rPr>
                <w:rFonts w:eastAsia="Times New Roman"/>
                <w:color w:val="auto"/>
                <w:sz w:val="26"/>
                <w:szCs w:val="26"/>
              </w:rPr>
              <w:t>SPEAK and LISTEN</w:t>
            </w:r>
          </w:p>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31</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Unit 10: Read Part B</w:t>
            </w:r>
          </w:p>
          <w:p>
            <w:pPr>
              <w:spacing w:before="0" w:after="0"/>
              <w:jc w:val="left"/>
              <w:rPr>
                <w:rFonts w:eastAsia="Calibri"/>
                <w:color w:val="auto"/>
                <w:sz w:val="26"/>
                <w:szCs w:val="26"/>
              </w:rPr>
            </w:pPr>
            <w:r>
              <w:rPr>
                <w:rFonts w:ascii="Times New Roman" w:hAnsi="Times New Roman" w:eastAsia="Times New Roman" w:cs="Times New Roman"/>
                <w:b/>
                <w:color w:val="auto"/>
                <w:sz w:val="26"/>
                <w:szCs w:val="26"/>
              </w:rPr>
              <w:t>Topic:</w:t>
            </w:r>
            <w:r>
              <w:rPr>
                <w:rFonts w:ascii="Times New Roman" w:hAnsi="Times New Roman" w:eastAsia="Times New Roman" w:cs="Times New Roman"/>
                <w:color w:val="auto"/>
                <w:sz w:val="26"/>
                <w:szCs w:val="26"/>
              </w:rPr>
              <w:t xml:space="preserve"> Word forms</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lang w:val="vi-VN"/>
              </w:rPr>
            </w:pPr>
            <w:r>
              <w:rPr>
                <w:rFonts w:eastAsia="Calibri"/>
                <w:color w:val="auto"/>
                <w:sz w:val="26"/>
                <w:szCs w:val="26"/>
              </w:rPr>
              <w:t>Ss will be able to enhance reading skill through Ordering and Answering questions exercises.</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jc w:val="both"/>
              <w:rPr>
                <w:rFonts w:eastAsia="Times New Roman"/>
                <w:color w:val="auto"/>
                <w:sz w:val="26"/>
                <w:szCs w:val="26"/>
              </w:rPr>
            </w:pPr>
            <w:r>
              <w:rPr>
                <w:color w:val="auto"/>
                <w:sz w:val="26"/>
                <w:szCs w:val="26"/>
              </w:rPr>
              <w:t xml:space="preserve">- HS tự thực hiện: </w:t>
            </w:r>
            <w:r>
              <w:rPr>
                <w:rFonts w:eastAsia="Times New Roman"/>
                <w:color w:val="auto"/>
                <w:sz w:val="26"/>
                <w:szCs w:val="26"/>
              </w:rPr>
              <w:t>READ: Part A</w:t>
            </w:r>
          </w:p>
          <w:p>
            <w:pPr>
              <w:jc w:val="both"/>
              <w:rPr>
                <w:color w:val="auto"/>
                <w:sz w:val="26"/>
                <w:szCs w:val="26"/>
              </w:rPr>
            </w:pPr>
            <w:r>
              <w:rPr>
                <w:color w:val="auto"/>
                <w:sz w:val="26"/>
                <w:szCs w:val="26"/>
              </w:rPr>
              <w:t xml:space="preserve">- HS tự học: </w:t>
            </w:r>
            <w:r>
              <w:rPr>
                <w:rFonts w:eastAsia="Times New Roman"/>
                <w:color w:val="auto"/>
                <w:sz w:val="26"/>
                <w:szCs w:val="26"/>
              </w:rPr>
              <w:t>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32</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Unit 10: Language focus </w:t>
            </w:r>
          </w:p>
          <w:p>
            <w:pPr>
              <w:spacing w:before="0" w:after="0"/>
              <w:jc w:val="left"/>
              <w:rPr>
                <w:color w:val="auto"/>
                <w:sz w:val="26"/>
                <w:szCs w:val="26"/>
                <w:lang w:val="vi-VN"/>
              </w:rPr>
            </w:pPr>
            <w:r>
              <w:rPr>
                <w:rFonts w:ascii="Times New Roman" w:hAnsi="Times New Roman" w:eastAsia="Times New Roman" w:cs="Times New Roman"/>
                <w:color w:val="auto"/>
                <w:sz w:val="26"/>
                <w:szCs w:val="26"/>
              </w:rPr>
              <w:t>Review</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Ss will be able to know how to write an argumentative exposition, using the right format and language structures</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33</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Review</w:t>
            </w:r>
          </w:p>
          <w:p>
            <w:pPr>
              <w:spacing w:before="0" w:after="0"/>
              <w:jc w:val="left"/>
              <w:rPr>
                <w:rFonts w:ascii="Times New Roman" w:hAnsi="Times New Roman" w:eastAsia="Times New Roman" w:cs="Times New Roman"/>
                <w:b/>
                <w:color w:val="auto"/>
                <w:sz w:val="26"/>
                <w:szCs w:val="26"/>
              </w:rPr>
            </w:pPr>
            <w:r>
              <w:rPr>
                <w:rFonts w:ascii="Times New Roman" w:hAnsi="Times New Roman" w:eastAsia="Times New Roman" w:cs="Times New Roman"/>
                <w:color w:val="auto"/>
                <w:sz w:val="26"/>
                <w:szCs w:val="26"/>
              </w:rPr>
              <w:t>Review</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vAlign w:val="top"/>
          </w:tcPr>
          <w:p>
            <w:pPr>
              <w:jc w:val="both"/>
              <w:rPr>
                <w:rFonts w:ascii="Times New Roman" w:hAnsi="Times New Roman" w:eastAsia="Calibri" w:cs="Times New Roman"/>
                <w:color w:val="auto"/>
                <w:sz w:val="26"/>
                <w:szCs w:val="26"/>
                <w:lang w:val="vi-VN" w:eastAsia="en-US" w:bidi="ar-SA"/>
              </w:rPr>
            </w:pPr>
            <w:r>
              <w:rPr>
                <w:rFonts w:eastAsia="Calibri"/>
                <w:color w:val="auto"/>
                <w:sz w:val="26"/>
                <w:szCs w:val="26"/>
              </w:rPr>
              <w:t>Ss will be able to summarize the basic knowledge they have learnt and prepare doing the test well</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34</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b/>
                <w:color w:val="auto"/>
                <w:sz w:val="26"/>
                <w:szCs w:val="26"/>
              </w:rPr>
            </w:pPr>
            <w:r>
              <w:rPr>
                <w:rFonts w:ascii="Times New Roman" w:hAnsi="Times New Roman" w:eastAsia="Times New Roman" w:cs="Times New Roman"/>
                <w:color w:val="auto"/>
                <w:sz w:val="26"/>
                <w:szCs w:val="26"/>
              </w:rPr>
              <w:t>Review</w:t>
            </w:r>
          </w:p>
          <w:p>
            <w:pPr>
              <w:spacing w:before="0" w:after="0"/>
              <w:jc w:val="left"/>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Test for the second semester</w:t>
            </w:r>
          </w:p>
          <w:p>
            <w:pPr>
              <w:spacing w:before="0" w:after="0"/>
              <w:jc w:val="left"/>
              <w:rPr>
                <w:rFonts w:eastAsia="Calibri"/>
                <w:color w:val="auto"/>
                <w:sz w:val="26"/>
                <w:szCs w:val="26"/>
              </w:rPr>
            </w:pP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rPr>
            </w:pPr>
            <w:r>
              <w:rPr>
                <w:rFonts w:eastAsia="Calibri"/>
                <w:color w:val="auto"/>
                <w:sz w:val="26"/>
                <w:szCs w:val="26"/>
              </w:rPr>
              <w:t>Ss will be able to summarize the basic knowledge they have learnt and prepare doing the test well.</w:t>
            </w:r>
          </w:p>
          <w:p>
            <w:pPr>
              <w:jc w:val="both"/>
              <w:rPr>
                <w:rFonts w:eastAsia="Calibri"/>
                <w:color w:val="auto"/>
                <w:sz w:val="26"/>
                <w:szCs w:val="26"/>
                <w:lang w:val="vi-VN"/>
              </w:rPr>
            </w:pPr>
            <w:r>
              <w:rPr>
                <w:rFonts w:eastAsia="Calibri"/>
                <w:color w:val="auto"/>
                <w:sz w:val="26"/>
                <w:szCs w:val="26"/>
              </w:rPr>
              <w:t>Students can apply the knowledge they have learnt to do the test well.</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4" w:space="0"/>
              <w:left w:val="single" w:color="auto" w:sz="4" w:space="0"/>
              <w:bottom w:val="single" w:color="auto" w:sz="4" w:space="0"/>
              <w:right w:val="single" w:color="auto" w:sz="4" w:space="0"/>
            </w:tcBorders>
          </w:tcPr>
          <w:p>
            <w:pPr>
              <w:spacing w:before="0" w:after="0"/>
              <w:jc w:val="center"/>
              <w:rPr>
                <w:color w:val="auto"/>
                <w:sz w:val="26"/>
                <w:szCs w:val="26"/>
              </w:rPr>
            </w:pPr>
            <w:r>
              <w:rPr>
                <w:rFonts w:eastAsia="Calibri"/>
                <w:color w:val="auto"/>
                <w:sz w:val="26"/>
                <w:szCs w:val="26"/>
              </w:rPr>
              <w:t>35</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Correct</w:t>
            </w:r>
          </w:p>
          <w:p>
            <w:pPr>
              <w:spacing w:before="0" w:after="0"/>
              <w:jc w:val="left"/>
              <w:rPr>
                <w:color w:val="auto"/>
                <w:sz w:val="26"/>
                <w:szCs w:val="26"/>
                <w:lang w:val="vi-VN"/>
              </w:rPr>
            </w:pPr>
            <w:r>
              <w:rPr>
                <w:rFonts w:ascii="Times New Roman" w:hAnsi="Times New Roman" w:eastAsia="Times New Roman" w:cs="Times New Roman"/>
                <w:color w:val="auto"/>
                <w:sz w:val="26"/>
                <w:szCs w:val="26"/>
              </w:rPr>
              <w:t>Review</w:t>
            </w:r>
          </w:p>
        </w:tc>
        <w:tc>
          <w:tcPr>
            <w:tcW w:w="990" w:type="dxa"/>
          </w:tcPr>
          <w:p>
            <w:pPr>
              <w:spacing w:before="0" w:after="0"/>
              <w:jc w:val="center"/>
              <w:rPr>
                <w:color w:val="auto"/>
                <w:sz w:val="26"/>
                <w:szCs w:val="26"/>
                <w:lang w:val="vi-VN"/>
              </w:rPr>
            </w:pPr>
            <w:r>
              <w:rPr>
                <w:rFonts w:eastAsia="Calibri"/>
                <w:color w:val="auto"/>
                <w:sz w:val="26"/>
                <w:szCs w:val="26"/>
              </w:rPr>
              <w:t>2</w:t>
            </w:r>
          </w:p>
        </w:tc>
        <w:tc>
          <w:tcPr>
            <w:tcW w:w="4612" w:type="dxa"/>
            <w:tcBorders>
              <w:top w:val="single" w:color="auto" w:sz="4" w:space="0"/>
              <w:left w:val="single" w:color="auto" w:sz="4" w:space="0"/>
              <w:bottom w:val="single" w:color="auto" w:sz="4" w:space="0"/>
              <w:right w:val="single" w:color="auto" w:sz="4" w:space="0"/>
            </w:tcBorders>
          </w:tcPr>
          <w:p>
            <w:pPr>
              <w:jc w:val="both"/>
              <w:rPr>
                <w:rFonts w:eastAsia="Calibri"/>
                <w:color w:val="auto"/>
                <w:sz w:val="26"/>
                <w:szCs w:val="26"/>
                <w:lang w:val="vi-VN"/>
              </w:rPr>
            </w:pPr>
            <w:r>
              <w:rPr>
                <w:rFonts w:eastAsia="Calibri"/>
                <w:color w:val="auto"/>
                <w:sz w:val="26"/>
                <w:szCs w:val="26"/>
              </w:rPr>
              <w:t>Ss will be able to summarize the basic knowledge they have learnt and prepare doing the test well</w:t>
            </w:r>
          </w:p>
        </w:tc>
        <w:tc>
          <w:tcPr>
            <w:tcW w:w="2334"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c>
          <w:tcPr>
            <w:tcW w:w="1763" w:type="dxa"/>
            <w:tcBorders>
              <w:top w:val="single" w:color="auto" w:sz="4" w:space="0"/>
              <w:left w:val="single" w:color="auto" w:sz="4" w:space="0"/>
              <w:bottom w:val="single" w:color="auto" w:sz="4" w:space="0"/>
              <w:right w:val="single" w:color="auto" w:sz="4" w:space="0"/>
            </w:tcBorders>
          </w:tcPr>
          <w:p>
            <w:pPr>
              <w:spacing w:before="0" w:after="0"/>
              <w:jc w:val="both"/>
              <w:rPr>
                <w:color w:val="auto"/>
                <w:sz w:val="26"/>
                <w:szCs w:val="26"/>
                <w:lang w:val="vi-VN"/>
              </w:rPr>
            </w:pPr>
          </w:p>
        </w:tc>
      </w:tr>
    </w:tbl>
    <w:p>
      <w:pPr>
        <w:ind w:left="567"/>
        <w:jc w:val="left"/>
        <w:rPr>
          <w:rFonts w:hint="default" w:cs="Times New Roman"/>
          <w:b/>
          <w:bCs/>
          <w:color w:val="auto"/>
          <w:sz w:val="26"/>
          <w:szCs w:val="26"/>
          <w:lang w:val="en-US"/>
        </w:rPr>
      </w:pPr>
    </w:p>
    <w:p>
      <w:pPr>
        <w:ind w:left="567"/>
        <w:jc w:val="left"/>
        <w:rPr>
          <w:rFonts w:hint="default" w:cs="Times New Roman"/>
          <w:b/>
          <w:bCs/>
          <w:color w:val="auto"/>
          <w:sz w:val="26"/>
          <w:szCs w:val="26"/>
          <w:lang w:val="en-US"/>
        </w:rPr>
      </w:pPr>
    </w:p>
    <w:tbl>
      <w:tblPr>
        <w:tblStyle w:val="11"/>
        <w:tblpPr w:leftFromText="180" w:rightFromText="180" w:vertAnchor="text" w:horzAnchor="page" w:tblpX="1564" w:tblpY="4460"/>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4"/>
        <w:gridCol w:w="70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6804" w:type="dxa"/>
          </w:tcPr>
          <w:p>
            <w:pPr>
              <w:spacing w:before="0" w:after="0"/>
              <w:jc w:val="center"/>
              <w:rPr>
                <w:rFonts w:hint="default" w:ascii="Times New Roman" w:hAnsi="Times New Roman" w:cs="Times New Roman"/>
                <w:b/>
                <w:bCs/>
                <w:color w:val="auto"/>
                <w:sz w:val="26"/>
                <w:szCs w:val="26"/>
                <w:lang w:val="vi-VN"/>
              </w:rPr>
            </w:pPr>
            <w:r>
              <w:rPr>
                <w:rFonts w:hint="default" w:ascii="Times New Roman" w:hAnsi="Times New Roman" w:cs="Times New Roman"/>
                <w:b/>
                <w:bCs/>
                <w:color w:val="auto"/>
                <w:sz w:val="26"/>
                <w:szCs w:val="26"/>
                <w:lang w:val="vi-VN"/>
              </w:rPr>
              <w:t>TỔ TRƯỞNG</w:t>
            </w:r>
          </w:p>
          <w:p>
            <w:pPr>
              <w:spacing w:before="0" w:after="0"/>
              <w:jc w:val="center"/>
              <w:rPr>
                <w:rFonts w:hint="default" w:ascii="Times New Roman" w:hAnsi="Times New Roman" w:cs="Times New Roman"/>
                <w:i/>
                <w:iCs/>
                <w:color w:val="auto"/>
                <w:sz w:val="26"/>
                <w:szCs w:val="26"/>
                <w:lang w:val="vi-VN"/>
              </w:rPr>
            </w:pPr>
            <w:r>
              <w:rPr>
                <w:rFonts w:hint="default" w:ascii="Times New Roman" w:hAnsi="Times New Roman" w:cs="Times New Roman"/>
                <w:i/>
                <w:iCs/>
                <w:color w:val="auto"/>
                <w:sz w:val="26"/>
                <w:szCs w:val="26"/>
                <w:lang w:val="vi-VN"/>
              </w:rPr>
              <w:t>(Ký và ghi rõ họ tên)</w:t>
            </w:r>
          </w:p>
          <w:p>
            <w:pPr>
              <w:spacing w:before="0" w:after="0"/>
              <w:jc w:val="center"/>
              <w:rPr>
                <w:rFonts w:hint="default" w:ascii="Times New Roman" w:hAnsi="Times New Roman" w:cs="Times New Roman"/>
                <w:i/>
                <w:iCs/>
                <w:color w:val="auto"/>
                <w:sz w:val="26"/>
                <w:szCs w:val="26"/>
                <w:lang w:val="vi-VN"/>
              </w:rPr>
            </w:pPr>
          </w:p>
          <w:p>
            <w:pPr>
              <w:spacing w:before="0" w:after="0"/>
              <w:jc w:val="center"/>
              <w:rPr>
                <w:rFonts w:hint="default" w:ascii="Times New Roman" w:hAnsi="Times New Roman" w:cs="Times New Roman"/>
                <w:i/>
                <w:iCs/>
                <w:color w:val="auto"/>
                <w:sz w:val="26"/>
                <w:szCs w:val="26"/>
                <w:lang w:val="vi-VN"/>
              </w:rPr>
            </w:pPr>
          </w:p>
          <w:p>
            <w:pPr>
              <w:spacing w:before="0" w:after="0"/>
              <w:jc w:val="center"/>
              <w:rPr>
                <w:rFonts w:hint="default" w:ascii="Times New Roman" w:hAnsi="Times New Roman" w:cs="Times New Roman"/>
                <w:i/>
                <w:iCs/>
                <w:color w:val="auto"/>
                <w:sz w:val="26"/>
                <w:szCs w:val="26"/>
                <w:lang w:val="vi-VN"/>
              </w:rPr>
            </w:pPr>
          </w:p>
          <w:p>
            <w:pPr>
              <w:spacing w:before="0" w:after="0"/>
              <w:jc w:val="center"/>
              <w:rPr>
                <w:rFonts w:hint="default" w:ascii="Times New Roman" w:hAnsi="Times New Roman" w:cs="Times New Roman"/>
                <w:i/>
                <w:iCs/>
                <w:color w:val="auto"/>
                <w:sz w:val="26"/>
                <w:szCs w:val="26"/>
                <w:lang w:val="vi-VN"/>
              </w:rPr>
            </w:pPr>
          </w:p>
          <w:p>
            <w:pPr>
              <w:spacing w:before="0" w:after="0"/>
              <w:jc w:val="center"/>
              <w:rPr>
                <w:rFonts w:hint="default" w:ascii="Times New Roman" w:hAnsi="Times New Roman" w:cs="Times New Roman"/>
                <w:i/>
                <w:iCs/>
                <w:color w:val="auto"/>
                <w:sz w:val="26"/>
                <w:szCs w:val="26"/>
                <w:lang w:val="en-US"/>
              </w:rPr>
            </w:pPr>
            <w:r>
              <w:rPr>
                <w:rFonts w:hint="default" w:ascii="Times New Roman" w:hAnsi="Times New Roman" w:cs="Times New Roman"/>
                <w:b/>
                <w:bCs/>
                <w:i w:val="0"/>
                <w:iCs w:val="0"/>
                <w:color w:val="auto"/>
                <w:sz w:val="26"/>
                <w:szCs w:val="26"/>
                <w:lang w:val="en-US"/>
              </w:rPr>
              <w:t>VÕ MINH TÂM</w:t>
            </w:r>
          </w:p>
        </w:tc>
        <w:tc>
          <w:tcPr>
            <w:tcW w:w="7088" w:type="dxa"/>
          </w:tcPr>
          <w:p>
            <w:pPr>
              <w:spacing w:before="0" w:after="0"/>
              <w:jc w:val="center"/>
              <w:rPr>
                <w:rFonts w:hint="default" w:ascii="Times New Roman" w:hAnsi="Times New Roman" w:cs="Times New Roman"/>
                <w:bCs/>
                <w:i/>
                <w:color w:val="auto"/>
                <w:sz w:val="26"/>
                <w:szCs w:val="26"/>
                <w:lang w:val="en-US"/>
              </w:rPr>
            </w:pPr>
            <w:r>
              <w:rPr>
                <w:rFonts w:hint="default" w:ascii="Times New Roman" w:hAnsi="Times New Roman" w:cs="Times New Roman"/>
                <w:bCs/>
                <w:i/>
                <w:color w:val="auto"/>
                <w:sz w:val="26"/>
                <w:szCs w:val="26"/>
                <w:lang w:val="en-US"/>
              </w:rPr>
              <w:t>Nhà Bè</w:t>
            </w:r>
            <w:r>
              <w:rPr>
                <w:rFonts w:hint="default" w:ascii="Times New Roman" w:hAnsi="Times New Roman" w:cs="Times New Roman"/>
                <w:bCs/>
                <w:i/>
                <w:color w:val="auto"/>
                <w:sz w:val="26"/>
                <w:szCs w:val="26"/>
              </w:rPr>
              <w:t xml:space="preserve">, ngày  </w:t>
            </w:r>
            <w:r>
              <w:rPr>
                <w:rFonts w:hint="default" w:cs="Times New Roman"/>
                <w:bCs/>
                <w:i/>
                <w:color w:val="auto"/>
                <w:sz w:val="26"/>
                <w:szCs w:val="26"/>
                <w:lang w:val="en-US"/>
              </w:rPr>
              <w:t>20</w:t>
            </w:r>
            <w:r>
              <w:rPr>
                <w:rFonts w:hint="default" w:ascii="Times New Roman" w:hAnsi="Times New Roman" w:cs="Times New Roman"/>
                <w:bCs/>
                <w:i/>
                <w:color w:val="auto"/>
                <w:sz w:val="26"/>
                <w:szCs w:val="26"/>
              </w:rPr>
              <w:t xml:space="preserve">  tháng </w:t>
            </w:r>
            <w:r>
              <w:rPr>
                <w:rFonts w:hint="default" w:ascii="Times New Roman" w:hAnsi="Times New Roman" w:cs="Times New Roman"/>
                <w:bCs/>
                <w:i/>
                <w:color w:val="auto"/>
                <w:sz w:val="26"/>
                <w:szCs w:val="26"/>
                <w:lang w:val="en-US"/>
              </w:rPr>
              <w:t>09</w:t>
            </w:r>
            <w:r>
              <w:rPr>
                <w:rFonts w:hint="default" w:ascii="Times New Roman" w:hAnsi="Times New Roman" w:cs="Times New Roman"/>
                <w:bCs/>
                <w:i/>
                <w:color w:val="auto"/>
                <w:sz w:val="26"/>
                <w:szCs w:val="26"/>
              </w:rPr>
              <w:t xml:space="preserve">  năm 2</w:t>
            </w:r>
            <w:r>
              <w:rPr>
                <w:rFonts w:hint="default" w:ascii="Times New Roman" w:hAnsi="Times New Roman" w:cs="Times New Roman"/>
                <w:bCs/>
                <w:i/>
                <w:color w:val="auto"/>
                <w:sz w:val="26"/>
                <w:szCs w:val="26"/>
                <w:lang w:val="en-US"/>
              </w:rPr>
              <w:t>021</w:t>
            </w:r>
          </w:p>
          <w:p>
            <w:pPr>
              <w:spacing w:before="0" w:after="0"/>
              <w:jc w:val="center"/>
              <w:rPr>
                <w:rFonts w:hint="default" w:ascii="Times New Roman" w:hAnsi="Times New Roman" w:cs="Times New Roman"/>
                <w:b/>
                <w:bCs/>
                <w:color w:val="auto"/>
                <w:sz w:val="26"/>
                <w:szCs w:val="26"/>
                <w:lang w:val="vi-VN"/>
              </w:rPr>
            </w:pPr>
            <w:r>
              <w:rPr>
                <w:rFonts w:hint="default" w:ascii="Times New Roman" w:hAnsi="Times New Roman" w:cs="Times New Roman"/>
                <w:b/>
                <w:bCs/>
                <w:color w:val="auto"/>
                <w:sz w:val="26"/>
                <w:szCs w:val="26"/>
                <w:lang w:val="vi-VN"/>
              </w:rPr>
              <w:t>HIỆU TRƯỞNG</w:t>
            </w:r>
          </w:p>
          <w:p>
            <w:pPr>
              <w:spacing w:before="0" w:after="0"/>
              <w:jc w:val="center"/>
              <w:rPr>
                <w:rFonts w:hint="default" w:ascii="Times New Roman" w:hAnsi="Times New Roman" w:cs="Times New Roman"/>
                <w:i/>
                <w:iCs/>
                <w:color w:val="auto"/>
                <w:sz w:val="26"/>
                <w:szCs w:val="26"/>
                <w:lang w:val="vi-VN"/>
              </w:rPr>
            </w:pPr>
            <w:r>
              <w:rPr>
                <w:rFonts w:hint="default" w:ascii="Times New Roman" w:hAnsi="Times New Roman" w:cs="Times New Roman"/>
                <w:i/>
                <w:iCs/>
                <w:color w:val="auto"/>
                <w:sz w:val="26"/>
                <w:szCs w:val="26"/>
                <w:lang w:val="vi-VN"/>
              </w:rPr>
              <w:t>(Ký và ghi rõ họ tên)</w:t>
            </w:r>
          </w:p>
          <w:p>
            <w:pPr>
              <w:spacing w:before="0" w:after="0"/>
              <w:jc w:val="center"/>
              <w:rPr>
                <w:rFonts w:hint="default" w:ascii="Times New Roman" w:hAnsi="Times New Roman" w:cs="Times New Roman"/>
                <w:i/>
                <w:iCs/>
                <w:color w:val="auto"/>
                <w:sz w:val="26"/>
                <w:szCs w:val="26"/>
                <w:lang w:val="vi-VN"/>
              </w:rPr>
            </w:pPr>
          </w:p>
          <w:p>
            <w:pPr>
              <w:spacing w:before="0" w:after="0"/>
              <w:jc w:val="center"/>
              <w:rPr>
                <w:rFonts w:hint="default" w:ascii="Times New Roman" w:hAnsi="Times New Roman" w:cs="Times New Roman"/>
                <w:i/>
                <w:iCs/>
                <w:color w:val="auto"/>
                <w:sz w:val="26"/>
                <w:szCs w:val="26"/>
                <w:lang w:val="vi-VN"/>
              </w:rPr>
            </w:pPr>
            <w:bookmarkStart w:id="7" w:name="_GoBack"/>
            <w:bookmarkEnd w:id="7"/>
          </w:p>
          <w:p>
            <w:pPr>
              <w:spacing w:before="0" w:after="0"/>
              <w:jc w:val="center"/>
              <w:rPr>
                <w:rFonts w:hint="default" w:ascii="Times New Roman" w:hAnsi="Times New Roman" w:cs="Times New Roman"/>
                <w:i/>
                <w:iCs/>
                <w:color w:val="auto"/>
                <w:sz w:val="26"/>
                <w:szCs w:val="26"/>
                <w:lang w:val="vi-VN"/>
              </w:rPr>
            </w:pPr>
          </w:p>
          <w:p>
            <w:pPr>
              <w:spacing w:before="0" w:after="0"/>
              <w:jc w:val="center"/>
              <w:rPr>
                <w:rFonts w:hint="default" w:ascii="Times New Roman" w:hAnsi="Times New Roman" w:cs="Times New Roman"/>
                <w:i/>
                <w:iCs/>
                <w:color w:val="auto"/>
                <w:sz w:val="26"/>
                <w:szCs w:val="26"/>
                <w:lang w:val="en-US"/>
              </w:rPr>
            </w:pPr>
            <w:r>
              <w:rPr>
                <w:rFonts w:hint="default" w:ascii="Times New Roman" w:hAnsi="Times New Roman" w:cs="Times New Roman"/>
                <w:b/>
                <w:bCs/>
                <w:i w:val="0"/>
                <w:iCs w:val="0"/>
                <w:color w:val="auto"/>
                <w:sz w:val="26"/>
                <w:szCs w:val="26"/>
                <w:lang w:val="en-US"/>
              </w:rPr>
              <w:t>NGUYỄN THỊ HOÀNG DUNG</w:t>
            </w:r>
          </w:p>
        </w:tc>
      </w:tr>
    </w:tbl>
    <w:p>
      <w:pPr>
        <w:rPr>
          <w:b/>
          <w:bCs/>
          <w:color w:val="auto"/>
          <w:sz w:val="26"/>
          <w:szCs w:val="26"/>
          <w:lang w:val="vi-VN"/>
        </w:rPr>
      </w:pPr>
    </w:p>
    <w:sectPr>
      <w:headerReference r:id="rId4" w:type="default"/>
      <w:pgSz w:w="16840" w:h="11901" w:orient="landscape"/>
      <w:pgMar w:top="1134"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Segoe UI">
    <w:panose1 w:val="020B0502040204020203"/>
    <w:charset w:val="A3"/>
    <w:family w:val="swiss"/>
    <w:pitch w:val="default"/>
    <w:sig w:usb0="E4002EFF" w:usb1="C000E47F"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8207448"/>
      <w:docPartObj>
        <w:docPartGallery w:val="autotext"/>
      </w:docPartObj>
    </w:sdtPr>
    <w:sdtContent>
      <w:p>
        <w:pPr>
          <w:pStyle w:val="10"/>
          <w:jc w:val="center"/>
        </w:pPr>
        <w:r>
          <w:fldChar w:fldCharType="begin"/>
        </w:r>
        <w:r>
          <w:instrText xml:space="preserve">PAGE   \* MERGEFORMAT</w:instrText>
        </w:r>
        <w:r>
          <w:fldChar w:fldCharType="separate"/>
        </w:r>
        <w:r>
          <w:rPr>
            <w:lang w:val="vi-VN"/>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FA42F2"/>
    <w:multiLevelType w:val="singleLevel"/>
    <w:tmpl w:val="ECFA42F2"/>
    <w:lvl w:ilvl="0" w:tentative="0">
      <w:start w:val="2"/>
      <w:numFmt w:val="decimal"/>
      <w:suff w:val="space"/>
      <w:lvlText w:val="%1."/>
      <w:lvlJc w:val="left"/>
    </w:lvl>
  </w:abstractNum>
  <w:abstractNum w:abstractNumId="1">
    <w:nsid w:val="1B1E75DC"/>
    <w:multiLevelType w:val="multilevel"/>
    <w:tmpl w:val="1B1E75DC"/>
    <w:lvl w:ilvl="0" w:tentative="0">
      <w:start w:val="3"/>
      <w:numFmt w:val="bullet"/>
      <w:lvlText w:val="-"/>
      <w:lvlJc w:val="left"/>
      <w:pPr>
        <w:tabs>
          <w:tab w:val="left" w:pos="720"/>
        </w:tabs>
        <w:ind w:left="720" w:hanging="360"/>
      </w:pPr>
      <w:rPr>
        <w:rFonts w:hint="default" w:ascii=".VnTime" w:hAnsi=".VnTime" w:eastAsia="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44983586"/>
    <w:multiLevelType w:val="multilevel"/>
    <w:tmpl w:val="44983586"/>
    <w:lvl w:ilvl="0" w:tentative="0">
      <w:start w:val="4"/>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70C8CB5"/>
    <w:multiLevelType w:val="multilevel"/>
    <w:tmpl w:val="470C8CB5"/>
    <w:lvl w:ilvl="0" w:tentative="0">
      <w:start w:val="2"/>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drawingGridHorizontalSpacing w:val="120"/>
  <w:displayHorizontalDrawingGridEvery w:val="2"/>
  <w:displayVerticalDrawingGridEvery w:val="2"/>
  <w:characterSpacingControl w:val="doNotCompress"/>
  <w:footnotePr>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60586"/>
    <w:rsid w:val="000D31A1"/>
    <w:rsid w:val="00157BDB"/>
    <w:rsid w:val="00174E40"/>
    <w:rsid w:val="00207311"/>
    <w:rsid w:val="00284400"/>
    <w:rsid w:val="003645A6"/>
    <w:rsid w:val="003802AD"/>
    <w:rsid w:val="00387E8F"/>
    <w:rsid w:val="004123CF"/>
    <w:rsid w:val="00424351"/>
    <w:rsid w:val="00430793"/>
    <w:rsid w:val="00450390"/>
    <w:rsid w:val="00476C13"/>
    <w:rsid w:val="00481B19"/>
    <w:rsid w:val="004B303E"/>
    <w:rsid w:val="0052558B"/>
    <w:rsid w:val="00535AA3"/>
    <w:rsid w:val="00546E63"/>
    <w:rsid w:val="00587ABA"/>
    <w:rsid w:val="005A3DEC"/>
    <w:rsid w:val="005B7F1C"/>
    <w:rsid w:val="006B5A0E"/>
    <w:rsid w:val="006C0D6D"/>
    <w:rsid w:val="006F0BD4"/>
    <w:rsid w:val="00705A31"/>
    <w:rsid w:val="0072448F"/>
    <w:rsid w:val="00743378"/>
    <w:rsid w:val="0077774F"/>
    <w:rsid w:val="00791421"/>
    <w:rsid w:val="00794153"/>
    <w:rsid w:val="007A75EE"/>
    <w:rsid w:val="007C455A"/>
    <w:rsid w:val="008302A3"/>
    <w:rsid w:val="00852E10"/>
    <w:rsid w:val="008B338B"/>
    <w:rsid w:val="008B33FB"/>
    <w:rsid w:val="00976D2D"/>
    <w:rsid w:val="009C360D"/>
    <w:rsid w:val="00A045AB"/>
    <w:rsid w:val="00A3386B"/>
    <w:rsid w:val="00A34C11"/>
    <w:rsid w:val="00AA055B"/>
    <w:rsid w:val="00B07ACA"/>
    <w:rsid w:val="00B3295B"/>
    <w:rsid w:val="00C020F1"/>
    <w:rsid w:val="00C1594D"/>
    <w:rsid w:val="00C172DF"/>
    <w:rsid w:val="00C20AE8"/>
    <w:rsid w:val="00C43BA9"/>
    <w:rsid w:val="00C75298"/>
    <w:rsid w:val="00CB5029"/>
    <w:rsid w:val="00D277EC"/>
    <w:rsid w:val="00D57624"/>
    <w:rsid w:val="00D964F5"/>
    <w:rsid w:val="00D96C9D"/>
    <w:rsid w:val="00DA4628"/>
    <w:rsid w:val="00DC1CD1"/>
    <w:rsid w:val="00DF187D"/>
    <w:rsid w:val="00DF7A2C"/>
    <w:rsid w:val="00E16BDC"/>
    <w:rsid w:val="00E23E9E"/>
    <w:rsid w:val="00E47721"/>
    <w:rsid w:val="00E5658D"/>
    <w:rsid w:val="00E81F7F"/>
    <w:rsid w:val="00EB647D"/>
    <w:rsid w:val="00ED1FEE"/>
    <w:rsid w:val="00EF3E72"/>
    <w:rsid w:val="00EF745A"/>
    <w:rsid w:val="00F117F2"/>
    <w:rsid w:val="00FC18CF"/>
    <w:rsid w:val="00FF032F"/>
    <w:rsid w:val="011D5817"/>
    <w:rsid w:val="01594214"/>
    <w:rsid w:val="01930A8F"/>
    <w:rsid w:val="019D7610"/>
    <w:rsid w:val="01B124DD"/>
    <w:rsid w:val="02057990"/>
    <w:rsid w:val="028511AB"/>
    <w:rsid w:val="02C57C6E"/>
    <w:rsid w:val="02CC5799"/>
    <w:rsid w:val="02DF108F"/>
    <w:rsid w:val="036A4F90"/>
    <w:rsid w:val="03A2598F"/>
    <w:rsid w:val="03FF0717"/>
    <w:rsid w:val="04C56F84"/>
    <w:rsid w:val="0560406E"/>
    <w:rsid w:val="05711688"/>
    <w:rsid w:val="060C10C5"/>
    <w:rsid w:val="06AB0018"/>
    <w:rsid w:val="06C475FE"/>
    <w:rsid w:val="06E503F8"/>
    <w:rsid w:val="0739685B"/>
    <w:rsid w:val="074139FF"/>
    <w:rsid w:val="07430778"/>
    <w:rsid w:val="07A96D99"/>
    <w:rsid w:val="08331040"/>
    <w:rsid w:val="08585869"/>
    <w:rsid w:val="086C51FC"/>
    <w:rsid w:val="08715DF7"/>
    <w:rsid w:val="095D6CFD"/>
    <w:rsid w:val="09E82BD4"/>
    <w:rsid w:val="09EE7973"/>
    <w:rsid w:val="0A1A632F"/>
    <w:rsid w:val="0A457F23"/>
    <w:rsid w:val="0A563CC1"/>
    <w:rsid w:val="0AD926FE"/>
    <w:rsid w:val="0B730BBF"/>
    <w:rsid w:val="0C444EC3"/>
    <w:rsid w:val="0CDF2AEE"/>
    <w:rsid w:val="0D124BC0"/>
    <w:rsid w:val="0D451254"/>
    <w:rsid w:val="0E5773EF"/>
    <w:rsid w:val="0F210664"/>
    <w:rsid w:val="0F4A5437"/>
    <w:rsid w:val="0F595462"/>
    <w:rsid w:val="103359C4"/>
    <w:rsid w:val="10521A76"/>
    <w:rsid w:val="10A606D4"/>
    <w:rsid w:val="10C33766"/>
    <w:rsid w:val="11167262"/>
    <w:rsid w:val="11F44490"/>
    <w:rsid w:val="11F77178"/>
    <w:rsid w:val="12244F07"/>
    <w:rsid w:val="126A095F"/>
    <w:rsid w:val="13561444"/>
    <w:rsid w:val="1395320B"/>
    <w:rsid w:val="13B22DD2"/>
    <w:rsid w:val="13B2379B"/>
    <w:rsid w:val="13BC1B65"/>
    <w:rsid w:val="13E7128D"/>
    <w:rsid w:val="13F36BC7"/>
    <w:rsid w:val="143B2352"/>
    <w:rsid w:val="15683812"/>
    <w:rsid w:val="156E6F25"/>
    <w:rsid w:val="15B4226D"/>
    <w:rsid w:val="165713BB"/>
    <w:rsid w:val="168560D6"/>
    <w:rsid w:val="16E92FC1"/>
    <w:rsid w:val="185C5490"/>
    <w:rsid w:val="190A5865"/>
    <w:rsid w:val="19D37081"/>
    <w:rsid w:val="1AC96951"/>
    <w:rsid w:val="1B0E3BD0"/>
    <w:rsid w:val="1B6B0177"/>
    <w:rsid w:val="1BBE53D0"/>
    <w:rsid w:val="1C2A1683"/>
    <w:rsid w:val="1C662531"/>
    <w:rsid w:val="1CF47678"/>
    <w:rsid w:val="1DE215A1"/>
    <w:rsid w:val="1DEF2DA6"/>
    <w:rsid w:val="1E4D4E88"/>
    <w:rsid w:val="1E917AB8"/>
    <w:rsid w:val="1F84799C"/>
    <w:rsid w:val="1F8858CF"/>
    <w:rsid w:val="200264E2"/>
    <w:rsid w:val="201B0B90"/>
    <w:rsid w:val="202665A7"/>
    <w:rsid w:val="20275788"/>
    <w:rsid w:val="205A6C5B"/>
    <w:rsid w:val="20AE6AB3"/>
    <w:rsid w:val="20E0678C"/>
    <w:rsid w:val="21256ACB"/>
    <w:rsid w:val="213B4593"/>
    <w:rsid w:val="217C3D1F"/>
    <w:rsid w:val="219512E1"/>
    <w:rsid w:val="219A1D88"/>
    <w:rsid w:val="21AE6F36"/>
    <w:rsid w:val="21C20074"/>
    <w:rsid w:val="21CE0B85"/>
    <w:rsid w:val="21F74D05"/>
    <w:rsid w:val="22C05292"/>
    <w:rsid w:val="2339771B"/>
    <w:rsid w:val="245759A3"/>
    <w:rsid w:val="24AD59D4"/>
    <w:rsid w:val="24EB2226"/>
    <w:rsid w:val="25A15420"/>
    <w:rsid w:val="25C00ABC"/>
    <w:rsid w:val="25D65080"/>
    <w:rsid w:val="25F16B9C"/>
    <w:rsid w:val="2606424D"/>
    <w:rsid w:val="26090467"/>
    <w:rsid w:val="268572EF"/>
    <w:rsid w:val="26A73294"/>
    <w:rsid w:val="27184040"/>
    <w:rsid w:val="27416690"/>
    <w:rsid w:val="274B71E7"/>
    <w:rsid w:val="27716DA3"/>
    <w:rsid w:val="2801547E"/>
    <w:rsid w:val="28766D0A"/>
    <w:rsid w:val="28B55D54"/>
    <w:rsid w:val="28DC6E7C"/>
    <w:rsid w:val="296E49C7"/>
    <w:rsid w:val="29A9546E"/>
    <w:rsid w:val="29DE6E91"/>
    <w:rsid w:val="29DF6FA7"/>
    <w:rsid w:val="2A603CFA"/>
    <w:rsid w:val="2A61037B"/>
    <w:rsid w:val="2AFB5D19"/>
    <w:rsid w:val="2B240016"/>
    <w:rsid w:val="2BC85E23"/>
    <w:rsid w:val="2C3B31CC"/>
    <w:rsid w:val="2C4008F8"/>
    <w:rsid w:val="2DB57157"/>
    <w:rsid w:val="2F0D3CF4"/>
    <w:rsid w:val="2F415BFD"/>
    <w:rsid w:val="2FD95CDF"/>
    <w:rsid w:val="30866BA4"/>
    <w:rsid w:val="30C45D2A"/>
    <w:rsid w:val="30D52CDC"/>
    <w:rsid w:val="32D31994"/>
    <w:rsid w:val="3333691E"/>
    <w:rsid w:val="3375163D"/>
    <w:rsid w:val="342F4414"/>
    <w:rsid w:val="34936AE9"/>
    <w:rsid w:val="34C20C45"/>
    <w:rsid w:val="34E64C92"/>
    <w:rsid w:val="34E73BE2"/>
    <w:rsid w:val="35271C04"/>
    <w:rsid w:val="35AA19FE"/>
    <w:rsid w:val="35F62BF9"/>
    <w:rsid w:val="36411CFC"/>
    <w:rsid w:val="36EB78BA"/>
    <w:rsid w:val="37990F54"/>
    <w:rsid w:val="379A2717"/>
    <w:rsid w:val="3975787F"/>
    <w:rsid w:val="39A829AA"/>
    <w:rsid w:val="3A9A36C8"/>
    <w:rsid w:val="3AB62867"/>
    <w:rsid w:val="3B260858"/>
    <w:rsid w:val="3B9F0CA9"/>
    <w:rsid w:val="3B9F5A4C"/>
    <w:rsid w:val="3BCD2F35"/>
    <w:rsid w:val="3D011090"/>
    <w:rsid w:val="3DA81C6B"/>
    <w:rsid w:val="3E777AF5"/>
    <w:rsid w:val="3EE631E5"/>
    <w:rsid w:val="3F4112B4"/>
    <w:rsid w:val="40B841DB"/>
    <w:rsid w:val="4135683B"/>
    <w:rsid w:val="41BD08BC"/>
    <w:rsid w:val="41E01294"/>
    <w:rsid w:val="421206FC"/>
    <w:rsid w:val="423E2D5E"/>
    <w:rsid w:val="42BD326E"/>
    <w:rsid w:val="440569DE"/>
    <w:rsid w:val="44683EBD"/>
    <w:rsid w:val="44A7509B"/>
    <w:rsid w:val="45BA1C0E"/>
    <w:rsid w:val="469B21EA"/>
    <w:rsid w:val="473C3E35"/>
    <w:rsid w:val="47C73AA2"/>
    <w:rsid w:val="49425591"/>
    <w:rsid w:val="494C7DD5"/>
    <w:rsid w:val="4972330C"/>
    <w:rsid w:val="49E114CB"/>
    <w:rsid w:val="4A4F6AFD"/>
    <w:rsid w:val="4A816571"/>
    <w:rsid w:val="4B042CAD"/>
    <w:rsid w:val="4B252360"/>
    <w:rsid w:val="4BBB7360"/>
    <w:rsid w:val="4BE35F45"/>
    <w:rsid w:val="4DA839D1"/>
    <w:rsid w:val="4DDB4035"/>
    <w:rsid w:val="4E082DA8"/>
    <w:rsid w:val="4E3A61C9"/>
    <w:rsid w:val="4FF97F11"/>
    <w:rsid w:val="50036C78"/>
    <w:rsid w:val="501A59C5"/>
    <w:rsid w:val="50C17E55"/>
    <w:rsid w:val="511F7922"/>
    <w:rsid w:val="51EE71EB"/>
    <w:rsid w:val="520333A0"/>
    <w:rsid w:val="52992F36"/>
    <w:rsid w:val="541353D9"/>
    <w:rsid w:val="54726445"/>
    <w:rsid w:val="54AE5A76"/>
    <w:rsid w:val="553C3296"/>
    <w:rsid w:val="55861A27"/>
    <w:rsid w:val="55C92828"/>
    <w:rsid w:val="568945D5"/>
    <w:rsid w:val="56AE7D6F"/>
    <w:rsid w:val="57220625"/>
    <w:rsid w:val="578F249D"/>
    <w:rsid w:val="57903E21"/>
    <w:rsid w:val="57A354A4"/>
    <w:rsid w:val="57E7635F"/>
    <w:rsid w:val="58FD65BE"/>
    <w:rsid w:val="5AFA5D43"/>
    <w:rsid w:val="5B3D3CD4"/>
    <w:rsid w:val="5D510030"/>
    <w:rsid w:val="5E235037"/>
    <w:rsid w:val="5E6F0949"/>
    <w:rsid w:val="5E8B66A9"/>
    <w:rsid w:val="5EE810F1"/>
    <w:rsid w:val="5F043930"/>
    <w:rsid w:val="5F120371"/>
    <w:rsid w:val="5F4D46C2"/>
    <w:rsid w:val="60145214"/>
    <w:rsid w:val="60443DF1"/>
    <w:rsid w:val="60EA7B67"/>
    <w:rsid w:val="61BE616F"/>
    <w:rsid w:val="628500DC"/>
    <w:rsid w:val="62B128C7"/>
    <w:rsid w:val="62C318FD"/>
    <w:rsid w:val="62E2293C"/>
    <w:rsid w:val="63886953"/>
    <w:rsid w:val="640C5630"/>
    <w:rsid w:val="645A241D"/>
    <w:rsid w:val="645A4790"/>
    <w:rsid w:val="64BA1253"/>
    <w:rsid w:val="65905494"/>
    <w:rsid w:val="659935AA"/>
    <w:rsid w:val="65F80E06"/>
    <w:rsid w:val="66213EA2"/>
    <w:rsid w:val="66232EBC"/>
    <w:rsid w:val="66F559E5"/>
    <w:rsid w:val="672E064F"/>
    <w:rsid w:val="677B5457"/>
    <w:rsid w:val="67D33DF5"/>
    <w:rsid w:val="68385922"/>
    <w:rsid w:val="6AE9517D"/>
    <w:rsid w:val="6B086A19"/>
    <w:rsid w:val="6B176CBF"/>
    <w:rsid w:val="6BBB4FCA"/>
    <w:rsid w:val="6BF02EBD"/>
    <w:rsid w:val="6C36706E"/>
    <w:rsid w:val="6CAF717F"/>
    <w:rsid w:val="6D0B58B2"/>
    <w:rsid w:val="6D427366"/>
    <w:rsid w:val="6D591CF2"/>
    <w:rsid w:val="6D7E2B25"/>
    <w:rsid w:val="6DA572C5"/>
    <w:rsid w:val="6DA72639"/>
    <w:rsid w:val="6DEC7499"/>
    <w:rsid w:val="6DFF6FC9"/>
    <w:rsid w:val="6F0437FD"/>
    <w:rsid w:val="6F1C7DA1"/>
    <w:rsid w:val="6F2B2719"/>
    <w:rsid w:val="6F4B0726"/>
    <w:rsid w:val="7075568D"/>
    <w:rsid w:val="71697DB3"/>
    <w:rsid w:val="719236A4"/>
    <w:rsid w:val="721C1104"/>
    <w:rsid w:val="722E7382"/>
    <w:rsid w:val="728279ED"/>
    <w:rsid w:val="729208B9"/>
    <w:rsid w:val="73172A0C"/>
    <w:rsid w:val="747331BA"/>
    <w:rsid w:val="748A060A"/>
    <w:rsid w:val="749F3507"/>
    <w:rsid w:val="74D423BB"/>
    <w:rsid w:val="75056CE8"/>
    <w:rsid w:val="754712DF"/>
    <w:rsid w:val="75EA1160"/>
    <w:rsid w:val="76234BBA"/>
    <w:rsid w:val="76723FB6"/>
    <w:rsid w:val="77494AD1"/>
    <w:rsid w:val="7833709E"/>
    <w:rsid w:val="78BB332E"/>
    <w:rsid w:val="79052C8C"/>
    <w:rsid w:val="798440F2"/>
    <w:rsid w:val="7A964907"/>
    <w:rsid w:val="7AF97610"/>
    <w:rsid w:val="7B1A5B01"/>
    <w:rsid w:val="7B1E1DB4"/>
    <w:rsid w:val="7B804CF3"/>
    <w:rsid w:val="7BD92EC0"/>
    <w:rsid w:val="7C2A1093"/>
    <w:rsid w:val="7C301A3F"/>
    <w:rsid w:val="7C7A21EE"/>
    <w:rsid w:val="7FAC53BE"/>
    <w:rsid w:val="7FBD2B7B"/>
    <w:rsid w:val="7FCA5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pPr>
      <w:spacing w:before="0" w:after="0"/>
    </w:pPr>
    <w:rPr>
      <w:rFonts w:ascii="Segoe UI" w:hAnsi="Segoe UI" w:cs="Segoe UI"/>
      <w:sz w:val="18"/>
    </w:rPr>
  </w:style>
  <w:style w:type="paragraph" w:styleId="5">
    <w:name w:val="Body Text"/>
    <w:basedOn w:val="1"/>
    <w:qFormat/>
    <w:uiPriority w:val="0"/>
    <w:pPr>
      <w:jc w:val="both"/>
    </w:pPr>
  </w:style>
  <w:style w:type="paragraph" w:styleId="6">
    <w:name w:val="Body Text 2"/>
    <w:basedOn w:val="1"/>
    <w:qFormat/>
    <w:uiPriority w:val="0"/>
    <w:rPr>
      <w:sz w:val="26"/>
    </w:rPr>
  </w:style>
  <w:style w:type="paragraph" w:styleId="7">
    <w:name w:val="footer"/>
    <w:basedOn w:val="1"/>
    <w:unhideWhenUsed/>
    <w:uiPriority w:val="99"/>
    <w:pPr>
      <w:tabs>
        <w:tab w:val="center" w:pos="4153"/>
        <w:tab w:val="right" w:pos="8306"/>
      </w:tabs>
      <w:snapToGrid w:val="0"/>
    </w:pPr>
    <w:rPr>
      <w:sz w:val="18"/>
    </w:rPr>
  </w:style>
  <w:style w:type="character" w:styleId="8">
    <w:name w:val="footnote reference"/>
    <w:basedOn w:val="2"/>
    <w:semiHidden/>
    <w:unhideWhenUsed/>
    <w:qFormat/>
    <w:uiPriority w:val="99"/>
    <w:rPr>
      <w:vertAlign w:val="superscript"/>
    </w:rPr>
  </w:style>
  <w:style w:type="paragraph" w:styleId="9">
    <w:name w:val="footnote text"/>
    <w:basedOn w:val="1"/>
    <w:link w:val="13"/>
    <w:semiHidden/>
    <w:unhideWhenUsed/>
    <w:qFormat/>
    <w:uiPriority w:val="99"/>
    <w:pPr>
      <w:spacing w:before="0" w:after="0"/>
    </w:pPr>
    <w:rPr>
      <w:sz w:val="20"/>
      <w:szCs w:val="20"/>
    </w:rPr>
  </w:style>
  <w:style w:type="paragraph" w:styleId="10">
    <w:name w:val="header"/>
    <w:basedOn w:val="1"/>
    <w:link w:val="28"/>
    <w:unhideWhenUsed/>
    <w:qFormat/>
    <w:uiPriority w:val="99"/>
    <w:pPr>
      <w:tabs>
        <w:tab w:val="center" w:pos="4153"/>
        <w:tab w:val="right" w:pos="8306"/>
      </w:tabs>
      <w:snapToGrid w:val="0"/>
    </w:pPr>
    <w:rPr>
      <w:sz w:val="18"/>
    </w:rPr>
  </w:style>
  <w:style w:type="table" w:styleId="11">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Balloon Text Char"/>
    <w:basedOn w:val="2"/>
    <w:link w:val="4"/>
    <w:semiHidden/>
    <w:qFormat/>
    <w:uiPriority w:val="99"/>
    <w:rPr>
      <w:rFonts w:ascii="Segoe UI" w:hAnsi="Segoe UI" w:cs="Segoe UI"/>
      <w:sz w:val="18"/>
    </w:rPr>
  </w:style>
  <w:style w:type="character" w:customStyle="1" w:styleId="13">
    <w:name w:val="Footnote Text Char"/>
    <w:basedOn w:val="2"/>
    <w:link w:val="9"/>
    <w:semiHidden/>
    <w:qFormat/>
    <w:uiPriority w:val="99"/>
    <w:rPr>
      <w:sz w:val="20"/>
      <w:szCs w:val="20"/>
    </w:rPr>
  </w:style>
  <w:style w:type="paragraph" w:customStyle="1" w:styleId="14">
    <w:name w:val="Table Paragraph"/>
    <w:basedOn w:val="1"/>
    <w:qFormat/>
    <w:uiPriority w:val="1"/>
    <w:pPr>
      <w:widowControl w:val="0"/>
      <w:autoSpaceDE w:val="0"/>
      <w:autoSpaceDN w:val="0"/>
      <w:spacing w:before="0" w:after="0" w:line="248" w:lineRule="exact"/>
    </w:pPr>
    <w:rPr>
      <w:rFonts w:ascii="Calibri" w:hAnsi="Calibri" w:eastAsia="Calibri" w:cs="Calibri"/>
      <w:color w:val="auto"/>
      <w:sz w:val="22"/>
      <w:szCs w:val="22"/>
      <w:lang w:val="vi"/>
    </w:rPr>
  </w:style>
  <w:style w:type="paragraph" w:styleId="15">
    <w:name w:val="List Paragraph"/>
    <w:basedOn w:val="1"/>
    <w:qFormat/>
    <w:uiPriority w:val="99"/>
    <w:pPr>
      <w:ind w:left="720"/>
      <w:contextualSpacing/>
    </w:pPr>
  </w:style>
  <w:style w:type="paragraph" w:customStyle="1" w:styleId="16">
    <w:name w:val="Cau"/>
    <w:basedOn w:val="1"/>
    <w:qFormat/>
    <w:uiPriority w:val="0"/>
    <w:pPr>
      <w:ind w:firstLine="720"/>
    </w:pPr>
  </w:style>
  <w:style w:type="table" w:customStyle="1" w:styleId="17">
    <w:name w:val="Table Grid11"/>
    <w:basedOn w:val="3"/>
    <w:qFormat/>
    <w:uiPriority w:val="39"/>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Grid21"/>
    <w:basedOn w:val="3"/>
    <w:qFormat/>
    <w:uiPriority w:val="39"/>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Văn bản nội dung_"/>
    <w:link w:val="20"/>
    <w:qFormat/>
    <w:uiPriority w:val="99"/>
    <w:rPr>
      <w:szCs w:val="28"/>
    </w:rPr>
  </w:style>
  <w:style w:type="paragraph" w:customStyle="1" w:styleId="20">
    <w:name w:val="Văn bản nội dung"/>
    <w:basedOn w:val="1"/>
    <w:link w:val="19"/>
    <w:qFormat/>
    <w:uiPriority w:val="99"/>
    <w:pPr>
      <w:widowControl w:val="0"/>
      <w:spacing w:before="0" w:after="100"/>
      <w:ind w:firstLine="400"/>
    </w:pPr>
    <w:rPr>
      <w:szCs w:val="28"/>
    </w:rPr>
  </w:style>
  <w:style w:type="character" w:customStyle="1" w:styleId="21">
    <w:name w:val="Chú thích ảnh_"/>
    <w:link w:val="22"/>
    <w:qFormat/>
    <w:uiPriority w:val="99"/>
    <w:rPr>
      <w:b/>
      <w:bCs/>
      <w:sz w:val="26"/>
      <w:szCs w:val="26"/>
    </w:rPr>
  </w:style>
  <w:style w:type="paragraph" w:customStyle="1" w:styleId="22">
    <w:name w:val="Chú thích ảnh"/>
    <w:basedOn w:val="1"/>
    <w:link w:val="21"/>
    <w:qFormat/>
    <w:uiPriority w:val="99"/>
    <w:pPr>
      <w:widowControl w:val="0"/>
      <w:spacing w:before="0" w:after="0"/>
      <w:jc w:val="center"/>
    </w:pPr>
    <w:rPr>
      <w:b/>
      <w:bCs/>
      <w:sz w:val="26"/>
      <w:szCs w:val="26"/>
    </w:rPr>
  </w:style>
  <w:style w:type="table" w:customStyle="1" w:styleId="23">
    <w:name w:val="Table Grid1"/>
    <w:basedOn w:val="3"/>
    <w:qFormat/>
    <w:uiPriority w:val="39"/>
    <w:rPr>
      <w:color w:val="000000"/>
      <w:sz w:val="28"/>
      <w:szCs w:val="18"/>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Table Grid2"/>
    <w:basedOn w:val="3"/>
    <w:qFormat/>
    <w:uiPriority w:val="39"/>
    <w:rPr>
      <w:color w:val="000000"/>
      <w:sz w:val="28"/>
      <w:szCs w:val="18"/>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_Style 30"/>
    <w:basedOn w:val="26"/>
    <w:uiPriority w:val="0"/>
    <w:rPr>
      <w:color w:val="000000"/>
    </w:rPr>
    <w:tblPr>
      <w:tblCellMar>
        <w:top w:w="0" w:type="dxa"/>
        <w:left w:w="108" w:type="dxa"/>
        <w:bottom w:w="0" w:type="dxa"/>
        <w:right w:w="108" w:type="dxa"/>
      </w:tblCellMar>
    </w:tblPr>
  </w:style>
  <w:style w:type="table" w:customStyle="1" w:styleId="26">
    <w:name w:val="Table Normal1"/>
    <w:uiPriority w:val="0"/>
    <w:tblPr>
      <w:tblCellMar>
        <w:top w:w="0" w:type="dxa"/>
        <w:left w:w="0" w:type="dxa"/>
        <w:bottom w:w="0" w:type="dxa"/>
        <w:right w:w="0" w:type="dxa"/>
      </w:tblCellMar>
    </w:tblPr>
  </w:style>
  <w:style w:type="table" w:customStyle="1" w:styleId="27">
    <w:name w:val="_Style 32"/>
    <w:basedOn w:val="26"/>
    <w:qFormat/>
    <w:uiPriority w:val="0"/>
    <w:rPr>
      <w:color w:val="000000"/>
    </w:rPr>
    <w:tblPr>
      <w:tblCellMar>
        <w:top w:w="0" w:type="dxa"/>
        <w:left w:w="108" w:type="dxa"/>
        <w:bottom w:w="0" w:type="dxa"/>
        <w:right w:w="108" w:type="dxa"/>
      </w:tblCellMar>
    </w:tblPr>
  </w:style>
  <w:style w:type="character" w:customStyle="1" w:styleId="28">
    <w:name w:val="Header Char"/>
    <w:basedOn w:val="2"/>
    <w:link w:val="10"/>
    <w:uiPriority w:val="99"/>
    <w:rPr>
      <w:color w:val="000000"/>
      <w:sz w:val="18"/>
      <w:szCs w:val="18"/>
      <w:lang w:val="en-US" w:eastAsia="en-US"/>
    </w:rPr>
  </w:style>
  <w:style w:type="table" w:customStyle="1" w:styleId="29">
    <w:name w:val="_Style 31"/>
    <w:basedOn w:val="3"/>
    <w:qFormat/>
    <w:uiPriority w:val="0"/>
    <w:pPr>
      <w:spacing w:after="0" w:line="240" w:lineRule="auto"/>
    </w:pPr>
    <w:rPr>
      <w:rFonts w:eastAsiaTheme="minorEastAsia"/>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9303E-4F74-463D-9883-9443F8D236E3}">
  <ds:schemaRefs/>
</ds:datastoreItem>
</file>

<file path=docProps/app.xml><?xml version="1.0" encoding="utf-8"?>
<Properties xmlns="http://schemas.openxmlformats.org/officeDocument/2006/extended-properties" xmlns:vt="http://schemas.openxmlformats.org/officeDocument/2006/docPropsVTypes">
  <Template>Normal.dotm</Template>
  <Pages>75</Pages>
  <Words>14301</Words>
  <Characters>81516</Characters>
  <Lines>679</Lines>
  <Paragraphs>191</Paragraphs>
  <TotalTime>1</TotalTime>
  <ScaleCrop>false</ScaleCrop>
  <LinksUpToDate>false</LinksUpToDate>
  <CharactersWithSpaces>95626</CharactersWithSpaces>
  <Application>WPS Office_11.2.0.10323_F1E327BC-269C-435d-A152-05C5408002CA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2020-12-08T07:18:00Z</dcterms:created>
  <dc:creator>Nguyen Xuan Thanh</dc:creator>
  <cp:lastModifiedBy>USER</cp:lastModifiedBy>
  <cp:lastPrinted>2020-12-16T08:40:00Z</cp:lastPrinted>
  <dcterms:modified xsi:type="dcterms:W3CDTF">2021-10-11T11:16:06Z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B59AF65EF60248B1982CB21628992E1D</vt:lpwstr>
  </property>
</Properties>
</file>